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A06CE" w14:textId="560CD16F" w:rsidR="00BC59B6" w:rsidRDefault="00BC59B6" w:rsidP="00DE6F89">
      <w:pPr>
        <w:autoSpaceDE w:val="0"/>
        <w:autoSpaceDN w:val="0"/>
        <w:adjustRightInd w:val="0"/>
        <w:jc w:val="center"/>
        <w:rPr>
          <w:rFonts w:ascii="Arial" w:hAnsi="Arial" w:cs="Arial"/>
          <w:b/>
          <w:bCs/>
          <w:sz w:val="24"/>
          <w:szCs w:val="24"/>
        </w:rPr>
      </w:pPr>
      <w:r>
        <w:rPr>
          <w:rFonts w:ascii="Arial" w:hAnsi="Arial" w:cs="Arial"/>
          <w:b/>
          <w:bCs/>
          <w:noProof/>
          <w:sz w:val="24"/>
          <w:szCs w:val="24"/>
          <w:lang w:eastAsia="en-GB"/>
        </w:rPr>
        <w:drawing>
          <wp:inline distT="0" distB="0" distL="0" distR="0" wp14:anchorId="44CB753A" wp14:editId="5AB786ED">
            <wp:extent cx="3046615" cy="3059084"/>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icut johnston.jpg"/>
                    <pic:cNvPicPr/>
                  </pic:nvPicPr>
                  <pic:blipFill>
                    <a:blip r:embed="rId7">
                      <a:extLst>
                        <a:ext uri="{28A0092B-C50C-407E-A947-70E740481C1C}">
                          <a14:useLocalDpi xmlns:a14="http://schemas.microsoft.com/office/drawing/2010/main" val="0"/>
                        </a:ext>
                      </a:extLst>
                    </a:blip>
                    <a:stretch>
                      <a:fillRect/>
                    </a:stretch>
                  </pic:blipFill>
                  <pic:spPr>
                    <a:xfrm>
                      <a:off x="0" y="0"/>
                      <a:ext cx="3046615" cy="3059084"/>
                    </a:xfrm>
                    <a:prstGeom prst="rect">
                      <a:avLst/>
                    </a:prstGeom>
                  </pic:spPr>
                </pic:pic>
              </a:graphicData>
            </a:graphic>
          </wp:inline>
        </w:drawing>
      </w:r>
    </w:p>
    <w:p w14:paraId="68C9CD97" w14:textId="77777777" w:rsidR="00BC59B6" w:rsidRDefault="00BC59B6" w:rsidP="00DE6F89">
      <w:pPr>
        <w:autoSpaceDE w:val="0"/>
        <w:autoSpaceDN w:val="0"/>
        <w:adjustRightInd w:val="0"/>
        <w:jc w:val="center"/>
        <w:rPr>
          <w:rFonts w:ascii="Arial" w:hAnsi="Arial" w:cs="Arial"/>
          <w:b/>
          <w:bCs/>
          <w:sz w:val="24"/>
          <w:szCs w:val="24"/>
        </w:rPr>
      </w:pPr>
      <w:bookmarkStart w:id="0" w:name="_GoBack"/>
      <w:bookmarkEnd w:id="0"/>
    </w:p>
    <w:p w14:paraId="68613986" w14:textId="44B4D7DB" w:rsidR="00DE6F89" w:rsidRPr="00233227" w:rsidRDefault="00DE6F89" w:rsidP="00DE6F89">
      <w:pPr>
        <w:autoSpaceDE w:val="0"/>
        <w:autoSpaceDN w:val="0"/>
        <w:adjustRightInd w:val="0"/>
        <w:jc w:val="center"/>
        <w:rPr>
          <w:rFonts w:ascii="Arial" w:hAnsi="Arial" w:cs="Arial"/>
          <w:b/>
          <w:bCs/>
          <w:sz w:val="24"/>
          <w:szCs w:val="24"/>
        </w:rPr>
      </w:pPr>
      <w:r w:rsidRPr="00233227">
        <w:rPr>
          <w:rFonts w:ascii="Arial" w:hAnsi="Arial" w:cs="Arial"/>
          <w:b/>
          <w:bCs/>
          <w:sz w:val="24"/>
          <w:szCs w:val="24"/>
        </w:rPr>
        <w:t>Hygiene Policy</w:t>
      </w:r>
    </w:p>
    <w:p w14:paraId="74E8AADC" w14:textId="77777777" w:rsidR="00DE6F89" w:rsidRPr="00233227" w:rsidRDefault="00173FEA" w:rsidP="00DE6F89">
      <w:pPr>
        <w:autoSpaceDE w:val="0"/>
        <w:autoSpaceDN w:val="0"/>
        <w:adjustRightInd w:val="0"/>
        <w:rPr>
          <w:rFonts w:ascii="Arial" w:hAnsi="Arial" w:cs="Arial"/>
          <w:b/>
          <w:bCs/>
          <w:sz w:val="24"/>
          <w:szCs w:val="24"/>
        </w:rPr>
      </w:pPr>
      <w:r w:rsidRPr="00233227">
        <w:rPr>
          <w:rFonts w:ascii="Arial" w:hAnsi="Arial" w:cs="Arial"/>
          <w:b/>
          <w:bCs/>
          <w:sz w:val="24"/>
          <w:szCs w:val="24"/>
        </w:rPr>
        <w:t xml:space="preserve">      </w:t>
      </w:r>
      <w:r w:rsidR="00274A1C" w:rsidRPr="00233227">
        <w:rPr>
          <w:rFonts w:ascii="Arial" w:hAnsi="Arial" w:cs="Arial"/>
          <w:b/>
          <w:bCs/>
          <w:sz w:val="24"/>
          <w:szCs w:val="24"/>
        </w:rPr>
        <w:t>Background and Rationale</w:t>
      </w:r>
    </w:p>
    <w:p w14:paraId="1CEFAA51" w14:textId="054AAA2B" w:rsidR="00173FEA" w:rsidRPr="00233227" w:rsidRDefault="00DE6F89" w:rsidP="00173FEA">
      <w:pPr>
        <w:autoSpaceDE w:val="0"/>
        <w:autoSpaceDN w:val="0"/>
        <w:adjustRightInd w:val="0"/>
        <w:ind w:left="360"/>
        <w:rPr>
          <w:rFonts w:ascii="Arial" w:hAnsi="Arial" w:cs="Arial"/>
          <w:lang w:val="en-US"/>
        </w:rPr>
      </w:pPr>
      <w:r w:rsidRPr="00233227">
        <w:rPr>
          <w:rFonts w:ascii="Arial" w:hAnsi="Arial" w:cs="Arial"/>
        </w:rPr>
        <w:t xml:space="preserve">In schools, where children are in close and frequent physical contact with each other, infectious diseases can spread quickly. </w:t>
      </w:r>
      <w:r w:rsidR="00173FEA" w:rsidRPr="00233227">
        <w:rPr>
          <w:rFonts w:ascii="Arial" w:hAnsi="Arial" w:cs="Arial"/>
          <w:lang w:val="en-US"/>
        </w:rPr>
        <w:t xml:space="preserve">Outbreaks of infection not only interrupt the schooling of affected children but they can also disrupt </w:t>
      </w:r>
      <w:r w:rsidR="000231D1" w:rsidRPr="00233227">
        <w:rPr>
          <w:rFonts w:ascii="Arial" w:hAnsi="Arial" w:cs="Arial"/>
          <w:lang w:val="en-US"/>
        </w:rPr>
        <w:t xml:space="preserve">the </w:t>
      </w:r>
      <w:r w:rsidR="00173FEA" w:rsidRPr="00233227">
        <w:rPr>
          <w:rFonts w:ascii="Arial" w:hAnsi="Arial" w:cs="Arial"/>
          <w:lang w:val="en-US"/>
        </w:rPr>
        <w:t xml:space="preserve">school’s routine and can incur costly control measures. </w:t>
      </w:r>
    </w:p>
    <w:p w14:paraId="3165AA96" w14:textId="24B3D6C3" w:rsidR="00173FEA" w:rsidRPr="00233227" w:rsidRDefault="00DE6F89" w:rsidP="00173FEA">
      <w:pPr>
        <w:autoSpaceDE w:val="0"/>
        <w:autoSpaceDN w:val="0"/>
        <w:adjustRightInd w:val="0"/>
        <w:ind w:left="360"/>
        <w:rPr>
          <w:rFonts w:ascii="Arial" w:hAnsi="Arial" w:cs="Arial"/>
          <w:lang w:val="en-US"/>
        </w:rPr>
      </w:pPr>
      <w:r w:rsidRPr="00233227">
        <w:rPr>
          <w:rFonts w:ascii="Arial" w:hAnsi="Arial" w:cs="Arial"/>
        </w:rPr>
        <w:t xml:space="preserve">At </w:t>
      </w:r>
      <w:r w:rsidR="00CC1E2E">
        <w:rPr>
          <w:rFonts w:ascii="Arial" w:hAnsi="Arial" w:cs="Arial"/>
        </w:rPr>
        <w:t xml:space="preserve">Johnston C. P. </w:t>
      </w:r>
      <w:proofErr w:type="gramStart"/>
      <w:r w:rsidR="00CC1E2E">
        <w:rPr>
          <w:rFonts w:ascii="Arial" w:hAnsi="Arial" w:cs="Arial"/>
        </w:rPr>
        <w:t>School</w:t>
      </w:r>
      <w:proofErr w:type="gramEnd"/>
      <w:r w:rsidR="00274A1C" w:rsidRPr="00233227">
        <w:rPr>
          <w:rFonts w:ascii="Arial" w:hAnsi="Arial" w:cs="Arial"/>
        </w:rPr>
        <w:t xml:space="preserve"> </w:t>
      </w:r>
      <w:r w:rsidRPr="00233227">
        <w:rPr>
          <w:rFonts w:ascii="Arial" w:hAnsi="Arial" w:cs="Arial"/>
        </w:rPr>
        <w:t>we recognise that the health of children and adults is of vital importance to ensure continuity of education. We recognise our responsibility to promote a culture where health and hygiene issues are discussed in an open and positive way to promote the health and well-being of the whole school community.</w:t>
      </w:r>
      <w:r w:rsidR="00173FEA" w:rsidRPr="00233227">
        <w:rPr>
          <w:rFonts w:ascii="Arial" w:hAnsi="Arial" w:cs="Arial"/>
        </w:rPr>
        <w:t xml:space="preserve"> </w:t>
      </w:r>
    </w:p>
    <w:p w14:paraId="244E0912" w14:textId="77777777" w:rsidR="00173FEA" w:rsidRPr="00233227" w:rsidRDefault="00173FEA" w:rsidP="00173FEA">
      <w:pPr>
        <w:autoSpaceDE w:val="0"/>
        <w:autoSpaceDN w:val="0"/>
        <w:adjustRightInd w:val="0"/>
        <w:ind w:left="360"/>
        <w:rPr>
          <w:rFonts w:ascii="Arial" w:hAnsi="Arial" w:cs="Arial"/>
          <w:lang w:val="en-US"/>
        </w:rPr>
      </w:pPr>
      <w:r w:rsidRPr="00233227">
        <w:rPr>
          <w:rFonts w:ascii="Arial" w:hAnsi="Arial" w:cs="Arial"/>
          <w:lang w:val="en-US"/>
        </w:rPr>
        <w:t>We believe that there are a number of simple procedures that we implement to help protect children and staff from infections and reduce the risk of outbreaks. These include:</w:t>
      </w:r>
    </w:p>
    <w:p w14:paraId="60BEC371" w14:textId="77777777" w:rsidR="00173FEA" w:rsidRPr="00233227" w:rsidRDefault="00173FEA" w:rsidP="00233227">
      <w:pPr>
        <w:numPr>
          <w:ilvl w:val="0"/>
          <w:numId w:val="3"/>
        </w:numPr>
        <w:autoSpaceDE w:val="0"/>
        <w:autoSpaceDN w:val="0"/>
        <w:adjustRightInd w:val="0"/>
        <w:rPr>
          <w:rFonts w:ascii="Arial" w:hAnsi="Arial" w:cs="Arial"/>
          <w:lang w:val="en-US"/>
        </w:rPr>
      </w:pPr>
      <w:r w:rsidRPr="00233227">
        <w:rPr>
          <w:rFonts w:ascii="Arial" w:hAnsi="Arial" w:cs="Arial"/>
          <w:lang w:val="en-US"/>
        </w:rPr>
        <w:t>Rigorous hygiene</w:t>
      </w:r>
    </w:p>
    <w:p w14:paraId="115C9FF8" w14:textId="77777777" w:rsidR="00173FEA" w:rsidRPr="00233227" w:rsidRDefault="00173FEA" w:rsidP="00233227">
      <w:pPr>
        <w:numPr>
          <w:ilvl w:val="0"/>
          <w:numId w:val="3"/>
        </w:numPr>
        <w:autoSpaceDE w:val="0"/>
        <w:autoSpaceDN w:val="0"/>
        <w:adjustRightInd w:val="0"/>
        <w:rPr>
          <w:rFonts w:ascii="Arial" w:hAnsi="Arial" w:cs="Arial"/>
          <w:lang w:val="en-US"/>
        </w:rPr>
      </w:pPr>
      <w:r w:rsidRPr="00233227">
        <w:rPr>
          <w:rFonts w:ascii="Arial" w:hAnsi="Arial" w:cs="Arial"/>
          <w:lang w:val="en-US"/>
        </w:rPr>
        <w:t>Ensuring children and staff receive appropriate immunizations which will protect them against some severe and sometimes fatal infections</w:t>
      </w:r>
    </w:p>
    <w:p w14:paraId="29719F5F" w14:textId="77777777" w:rsidR="00173FEA" w:rsidRPr="00233227" w:rsidRDefault="00173FEA" w:rsidP="00233227">
      <w:pPr>
        <w:numPr>
          <w:ilvl w:val="0"/>
          <w:numId w:val="3"/>
        </w:numPr>
        <w:autoSpaceDE w:val="0"/>
        <w:autoSpaceDN w:val="0"/>
        <w:adjustRightInd w:val="0"/>
        <w:rPr>
          <w:rFonts w:ascii="Arial" w:hAnsi="Arial" w:cs="Arial"/>
          <w:lang w:val="en-US"/>
        </w:rPr>
      </w:pPr>
      <w:r w:rsidRPr="00233227">
        <w:rPr>
          <w:rFonts w:ascii="Arial" w:hAnsi="Arial" w:cs="Arial"/>
          <w:lang w:val="en-US"/>
        </w:rPr>
        <w:t>Keeping infectious children a</w:t>
      </w:r>
      <w:r w:rsidR="00F030C3" w:rsidRPr="00233227">
        <w:rPr>
          <w:rFonts w:ascii="Arial" w:hAnsi="Arial" w:cs="Arial"/>
          <w:lang w:val="en-US"/>
        </w:rPr>
        <w:t>nd staff away from school, when</w:t>
      </w:r>
      <w:r w:rsidRPr="00233227">
        <w:rPr>
          <w:rFonts w:ascii="Arial" w:hAnsi="Arial" w:cs="Arial"/>
          <w:lang w:val="en-US"/>
        </w:rPr>
        <w:t xml:space="preserve"> appropriate</w:t>
      </w:r>
    </w:p>
    <w:p w14:paraId="06FBD4C9" w14:textId="77777777" w:rsidR="00173FEA" w:rsidRPr="00233227" w:rsidRDefault="00173FEA" w:rsidP="00233227">
      <w:pPr>
        <w:numPr>
          <w:ilvl w:val="0"/>
          <w:numId w:val="3"/>
        </w:numPr>
        <w:autoSpaceDE w:val="0"/>
        <w:autoSpaceDN w:val="0"/>
        <w:adjustRightInd w:val="0"/>
        <w:rPr>
          <w:rFonts w:ascii="Arial" w:hAnsi="Arial" w:cs="Arial"/>
          <w:lang w:val="en-US"/>
        </w:rPr>
      </w:pPr>
      <w:r w:rsidRPr="00233227">
        <w:rPr>
          <w:rFonts w:ascii="Arial" w:hAnsi="Arial" w:cs="Arial"/>
          <w:lang w:val="en-US"/>
        </w:rPr>
        <w:t>Ensuring prompt and appr</w:t>
      </w:r>
      <w:r w:rsidR="00233227" w:rsidRPr="00233227">
        <w:rPr>
          <w:rFonts w:ascii="Arial" w:hAnsi="Arial" w:cs="Arial"/>
          <w:lang w:val="en-US"/>
        </w:rPr>
        <w:t>opriate treatment of infections</w:t>
      </w:r>
    </w:p>
    <w:p w14:paraId="061ECB43" w14:textId="77777777" w:rsidR="00233227" w:rsidRPr="00233227" w:rsidRDefault="00233227" w:rsidP="00233227">
      <w:pPr>
        <w:numPr>
          <w:ilvl w:val="0"/>
          <w:numId w:val="3"/>
        </w:numPr>
        <w:autoSpaceDE w:val="0"/>
        <w:autoSpaceDN w:val="0"/>
        <w:adjustRightInd w:val="0"/>
        <w:rPr>
          <w:rFonts w:ascii="Arial" w:hAnsi="Arial" w:cs="Arial"/>
          <w:lang w:val="en-US"/>
        </w:rPr>
      </w:pPr>
      <w:r w:rsidRPr="00233227">
        <w:rPr>
          <w:rFonts w:ascii="Arial" w:hAnsi="Arial" w:cs="Arial"/>
          <w:lang w:val="en-US"/>
        </w:rPr>
        <w:t xml:space="preserve">Ensuring a whole school approach to hygiene with curriculum lessons supported by school policies, training, </w:t>
      </w:r>
      <w:r>
        <w:rPr>
          <w:rFonts w:ascii="Arial" w:hAnsi="Arial" w:cs="Arial"/>
          <w:lang w:val="en-US"/>
        </w:rPr>
        <w:t xml:space="preserve">culture, </w:t>
      </w:r>
      <w:r w:rsidRPr="00233227">
        <w:rPr>
          <w:rFonts w:ascii="Arial" w:hAnsi="Arial" w:cs="Arial"/>
          <w:lang w:val="en-US"/>
        </w:rPr>
        <w:t>ethos and environment especially in relation to toilet facilities and hand washing and community and family involvement.</w:t>
      </w:r>
    </w:p>
    <w:p w14:paraId="66686B35" w14:textId="77777777" w:rsidR="00DE6F89" w:rsidRPr="00173FEA" w:rsidRDefault="00DE6F89" w:rsidP="00233227">
      <w:pPr>
        <w:autoSpaceDE w:val="0"/>
        <w:autoSpaceDN w:val="0"/>
        <w:adjustRightInd w:val="0"/>
        <w:rPr>
          <w:rFonts w:ascii="Arial" w:hAnsi="Arial" w:cs="Arial"/>
        </w:rPr>
      </w:pPr>
    </w:p>
    <w:p w14:paraId="4EE5ADFD" w14:textId="77777777" w:rsidR="00DE6F89" w:rsidRPr="00233227" w:rsidRDefault="00DE6F89" w:rsidP="00DE6F89">
      <w:pPr>
        <w:autoSpaceDE w:val="0"/>
        <w:autoSpaceDN w:val="0"/>
        <w:adjustRightInd w:val="0"/>
        <w:rPr>
          <w:rFonts w:ascii="Arial" w:hAnsi="Arial" w:cs="Arial"/>
          <w:b/>
          <w:bCs/>
        </w:rPr>
      </w:pPr>
      <w:r w:rsidRPr="00233227">
        <w:rPr>
          <w:rFonts w:ascii="Arial" w:hAnsi="Arial" w:cs="Arial"/>
          <w:b/>
          <w:bCs/>
        </w:rPr>
        <w:lastRenderedPageBreak/>
        <w:t>PURPOSE</w:t>
      </w:r>
    </w:p>
    <w:p w14:paraId="5C50A5AA" w14:textId="77777777" w:rsidR="00173FEA" w:rsidRPr="00233227" w:rsidRDefault="00173FEA" w:rsidP="00DE6F89">
      <w:pPr>
        <w:rPr>
          <w:rFonts w:ascii="Arial" w:hAnsi="Arial"/>
        </w:rPr>
      </w:pPr>
      <w:r w:rsidRPr="00233227">
        <w:rPr>
          <w:rFonts w:ascii="Arial" w:hAnsi="Arial"/>
        </w:rPr>
        <w:t xml:space="preserve">The </w:t>
      </w:r>
      <w:r w:rsidR="00CF7984" w:rsidRPr="00233227">
        <w:rPr>
          <w:rFonts w:ascii="Arial" w:hAnsi="Arial"/>
        </w:rPr>
        <w:t xml:space="preserve">key </w:t>
      </w:r>
      <w:r w:rsidRPr="00233227">
        <w:rPr>
          <w:rFonts w:ascii="Arial" w:hAnsi="Arial"/>
        </w:rPr>
        <w:t>aim</w:t>
      </w:r>
      <w:r w:rsidR="00CF7984" w:rsidRPr="00233227">
        <w:rPr>
          <w:rFonts w:ascii="Arial" w:hAnsi="Arial"/>
        </w:rPr>
        <w:t>s</w:t>
      </w:r>
      <w:r w:rsidRPr="00233227">
        <w:rPr>
          <w:rFonts w:ascii="Arial" w:hAnsi="Arial"/>
        </w:rPr>
        <w:t xml:space="preserve"> of this policy </w:t>
      </w:r>
      <w:r w:rsidR="00CF7984" w:rsidRPr="00233227">
        <w:rPr>
          <w:rFonts w:ascii="Arial" w:hAnsi="Arial"/>
        </w:rPr>
        <w:t>are</w:t>
      </w:r>
      <w:r w:rsidR="00F21882" w:rsidRPr="00233227">
        <w:rPr>
          <w:rFonts w:ascii="Arial" w:hAnsi="Arial"/>
        </w:rPr>
        <w:t xml:space="preserve">: </w:t>
      </w:r>
      <w:r w:rsidR="00B440A2" w:rsidRPr="00233227">
        <w:rPr>
          <w:rFonts w:ascii="Arial" w:hAnsi="Arial"/>
        </w:rPr>
        <w:t xml:space="preserve"> </w:t>
      </w:r>
    </w:p>
    <w:p w14:paraId="1CF05409" w14:textId="77777777" w:rsidR="00F21882" w:rsidRPr="00233227" w:rsidRDefault="00F21882" w:rsidP="000D5842">
      <w:pPr>
        <w:pStyle w:val="ListParagraph"/>
        <w:numPr>
          <w:ilvl w:val="0"/>
          <w:numId w:val="5"/>
        </w:numPr>
        <w:rPr>
          <w:rFonts w:ascii="Arial" w:hAnsi="Arial" w:cs="Arial"/>
        </w:rPr>
      </w:pPr>
      <w:r w:rsidRPr="00233227">
        <w:rPr>
          <w:rFonts w:ascii="Arial" w:hAnsi="Arial" w:cs="Arial"/>
        </w:rPr>
        <w:t>To reduce and eliminate sources of infection</w:t>
      </w:r>
    </w:p>
    <w:p w14:paraId="4AD4989D" w14:textId="77777777" w:rsidR="00F21882" w:rsidRPr="00233227" w:rsidRDefault="00F21882" w:rsidP="000D5842">
      <w:pPr>
        <w:pStyle w:val="ListParagraph"/>
        <w:numPr>
          <w:ilvl w:val="0"/>
          <w:numId w:val="5"/>
        </w:numPr>
        <w:rPr>
          <w:rFonts w:ascii="Arial" w:hAnsi="Arial" w:cs="Arial"/>
        </w:rPr>
      </w:pPr>
      <w:r w:rsidRPr="00233227">
        <w:rPr>
          <w:rFonts w:ascii="Arial" w:hAnsi="Arial" w:cs="Arial"/>
        </w:rPr>
        <w:t xml:space="preserve">To educate staff and children about good hygiene practices </w:t>
      </w:r>
    </w:p>
    <w:p w14:paraId="58EF937A" w14:textId="77777777" w:rsidR="00F21882" w:rsidRPr="00233227" w:rsidRDefault="00F21882" w:rsidP="000D5842">
      <w:pPr>
        <w:pStyle w:val="ListParagraph"/>
        <w:numPr>
          <w:ilvl w:val="0"/>
          <w:numId w:val="5"/>
        </w:numPr>
        <w:rPr>
          <w:rFonts w:ascii="Arial" w:hAnsi="Arial" w:cs="Arial"/>
        </w:rPr>
      </w:pPr>
      <w:r w:rsidRPr="00233227">
        <w:rPr>
          <w:rFonts w:ascii="Arial" w:hAnsi="Arial" w:cs="Arial"/>
        </w:rPr>
        <w:t>To ensure consistent messages are delivered</w:t>
      </w:r>
      <w:r w:rsidR="000D5842" w:rsidRPr="00233227">
        <w:rPr>
          <w:rFonts w:ascii="Arial" w:hAnsi="Arial" w:cs="Arial"/>
        </w:rPr>
        <w:t xml:space="preserve"> and mixed messages are avoided</w:t>
      </w:r>
    </w:p>
    <w:p w14:paraId="79F9A45B" w14:textId="77777777" w:rsidR="00F21882" w:rsidRPr="00233227" w:rsidRDefault="00F21882" w:rsidP="000D5842">
      <w:pPr>
        <w:pStyle w:val="ListParagraph"/>
        <w:numPr>
          <w:ilvl w:val="0"/>
          <w:numId w:val="5"/>
        </w:numPr>
        <w:rPr>
          <w:rFonts w:ascii="Arial" w:hAnsi="Arial" w:cs="Arial"/>
        </w:rPr>
      </w:pPr>
      <w:r w:rsidRPr="00233227">
        <w:rPr>
          <w:rFonts w:ascii="Arial" w:hAnsi="Arial" w:cs="Arial"/>
        </w:rPr>
        <w:t xml:space="preserve">To maintain a close link with parents and ensure that home-school </w:t>
      </w:r>
      <w:r w:rsidR="00A70A1B" w:rsidRPr="00233227">
        <w:rPr>
          <w:rFonts w:ascii="Arial" w:hAnsi="Arial" w:cs="Arial"/>
        </w:rPr>
        <w:t>c</w:t>
      </w:r>
      <w:r w:rsidRPr="00233227">
        <w:rPr>
          <w:rFonts w:ascii="Arial" w:hAnsi="Arial" w:cs="Arial"/>
        </w:rPr>
        <w:t>ommunication regarding health and hygiene practices and the control of infectious diseases and/or illnesses is clear, consistent and regularly updated in line with the latest guidance</w:t>
      </w:r>
    </w:p>
    <w:p w14:paraId="79232C9E" w14:textId="77777777" w:rsidR="000D5842" w:rsidRPr="00233227" w:rsidRDefault="000D5842" w:rsidP="000D5842">
      <w:pPr>
        <w:pStyle w:val="ListParagraph"/>
        <w:numPr>
          <w:ilvl w:val="0"/>
          <w:numId w:val="5"/>
        </w:numPr>
        <w:autoSpaceDE w:val="0"/>
        <w:autoSpaceDN w:val="0"/>
        <w:adjustRightInd w:val="0"/>
        <w:spacing w:after="0" w:line="240" w:lineRule="auto"/>
        <w:rPr>
          <w:rFonts w:ascii="Arial" w:hAnsi="Arial" w:cs="Arial"/>
        </w:rPr>
      </w:pPr>
      <w:r w:rsidRPr="00233227">
        <w:rPr>
          <w:rFonts w:ascii="Arial" w:hAnsi="Arial"/>
        </w:rPr>
        <w:t xml:space="preserve">To </w:t>
      </w:r>
      <w:r w:rsidR="00173FEA" w:rsidRPr="00233227">
        <w:rPr>
          <w:rFonts w:ascii="Arial" w:hAnsi="Arial"/>
        </w:rPr>
        <w:t xml:space="preserve">provide an overview of the school’s approach to hygiene </w:t>
      </w:r>
    </w:p>
    <w:p w14:paraId="5573A973" w14:textId="77777777" w:rsidR="000D5842" w:rsidRPr="00233227" w:rsidRDefault="000D5842" w:rsidP="000D5842">
      <w:pPr>
        <w:pStyle w:val="ListParagraph"/>
        <w:numPr>
          <w:ilvl w:val="0"/>
          <w:numId w:val="5"/>
        </w:numPr>
        <w:autoSpaceDE w:val="0"/>
        <w:autoSpaceDN w:val="0"/>
        <w:adjustRightInd w:val="0"/>
        <w:spacing w:after="0" w:line="240" w:lineRule="auto"/>
        <w:rPr>
          <w:rFonts w:ascii="Arial" w:hAnsi="Arial" w:cs="Arial"/>
        </w:rPr>
      </w:pPr>
      <w:r w:rsidRPr="00233227">
        <w:rPr>
          <w:rFonts w:ascii="Arial" w:hAnsi="Arial"/>
        </w:rPr>
        <w:t xml:space="preserve">To </w:t>
      </w:r>
      <w:r w:rsidR="00173FEA" w:rsidRPr="00233227">
        <w:rPr>
          <w:rFonts w:ascii="Arial" w:hAnsi="Arial"/>
        </w:rPr>
        <w:t xml:space="preserve">promote a whole school approach for the clear understanding of the importance of achieving and maintaining high standards of hygiene and personal care. </w:t>
      </w:r>
    </w:p>
    <w:p w14:paraId="51388AF3"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To identify and allocate specific roles, responsibilities and procedures</w:t>
      </w:r>
    </w:p>
    <w:p w14:paraId="013774E2"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To promote and encourage high standards of personal and hand hygiene</w:t>
      </w:r>
    </w:p>
    <w:p w14:paraId="478BA518"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To promote and encourage high standards of toilet hygiene</w:t>
      </w:r>
    </w:p>
    <w:p w14:paraId="53495CE4"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The adoption of high standards of food hygiene and safety</w:t>
      </w:r>
    </w:p>
    <w:p w14:paraId="407D6D98"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To follow appropriate advice and guidelines in regard to educational visits</w:t>
      </w:r>
    </w:p>
    <w:p w14:paraId="26E24719"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To use relevant resources and agencies</w:t>
      </w:r>
    </w:p>
    <w:p w14:paraId="51CE4C9E" w14:textId="77777777" w:rsidR="000D5842" w:rsidRPr="00233227" w:rsidRDefault="000D5842" w:rsidP="000D5842">
      <w:pPr>
        <w:numPr>
          <w:ilvl w:val="0"/>
          <w:numId w:val="5"/>
        </w:numPr>
        <w:autoSpaceDE w:val="0"/>
        <w:autoSpaceDN w:val="0"/>
        <w:adjustRightInd w:val="0"/>
        <w:spacing w:after="0" w:line="240" w:lineRule="auto"/>
        <w:rPr>
          <w:rFonts w:ascii="Arial" w:hAnsi="Arial" w:cs="Arial"/>
        </w:rPr>
      </w:pPr>
      <w:r w:rsidRPr="00233227">
        <w:rPr>
          <w:rFonts w:ascii="Arial" w:hAnsi="Arial" w:cs="Arial"/>
        </w:rPr>
        <w:t>To undertake appropriate monitoring, evaluation and review of adopted policies and procedures</w:t>
      </w:r>
    </w:p>
    <w:p w14:paraId="725E2EA0" w14:textId="77777777" w:rsidR="00B440A2" w:rsidRPr="00233227" w:rsidRDefault="00B440A2" w:rsidP="00B440A2">
      <w:pPr>
        <w:pStyle w:val="ListParagraph"/>
        <w:rPr>
          <w:rFonts w:ascii="Arial" w:hAnsi="Arial"/>
        </w:rPr>
      </w:pPr>
    </w:p>
    <w:p w14:paraId="222F992D" w14:textId="77777777" w:rsidR="00173FEA" w:rsidRPr="00233227" w:rsidRDefault="00173FEA" w:rsidP="00B440A2">
      <w:pPr>
        <w:pStyle w:val="ListParagraph"/>
        <w:ind w:left="0"/>
        <w:rPr>
          <w:rFonts w:ascii="Arial" w:hAnsi="Arial"/>
        </w:rPr>
      </w:pPr>
      <w:r w:rsidRPr="00233227">
        <w:rPr>
          <w:rFonts w:ascii="Arial" w:hAnsi="Arial"/>
        </w:rPr>
        <w:t xml:space="preserve">This </w:t>
      </w:r>
      <w:r w:rsidR="00F21882" w:rsidRPr="00233227">
        <w:rPr>
          <w:rFonts w:ascii="Arial" w:hAnsi="Arial"/>
        </w:rPr>
        <w:t xml:space="preserve">hygiene </w:t>
      </w:r>
      <w:r w:rsidRPr="00233227">
        <w:rPr>
          <w:rFonts w:ascii="Arial" w:hAnsi="Arial"/>
        </w:rPr>
        <w:t>policy should be read in conjunction with the following policies</w:t>
      </w:r>
      <w:r w:rsidR="00233227">
        <w:rPr>
          <w:rFonts w:ascii="Arial" w:hAnsi="Arial"/>
        </w:rPr>
        <w:t xml:space="preserve"> and guidance</w:t>
      </w:r>
      <w:r w:rsidRPr="00233227">
        <w:rPr>
          <w:rFonts w:ascii="Arial" w:hAnsi="Arial"/>
        </w:rPr>
        <w:t xml:space="preserve">: </w:t>
      </w:r>
    </w:p>
    <w:p w14:paraId="1714204D" w14:textId="77777777" w:rsidR="00B440A2" w:rsidRPr="00233227" w:rsidRDefault="00B440A2" w:rsidP="006250F6">
      <w:pPr>
        <w:pStyle w:val="ListParagraph"/>
        <w:numPr>
          <w:ilvl w:val="0"/>
          <w:numId w:val="6"/>
        </w:numPr>
        <w:spacing w:after="0"/>
        <w:rPr>
          <w:rFonts w:ascii="Arial" w:hAnsi="Arial"/>
        </w:rPr>
      </w:pPr>
      <w:r w:rsidRPr="00233227">
        <w:rPr>
          <w:rFonts w:ascii="Arial" w:hAnsi="Arial"/>
        </w:rPr>
        <w:t>Health and Safety policy</w:t>
      </w:r>
    </w:p>
    <w:p w14:paraId="7A27F25A" w14:textId="77777777" w:rsidR="00DE6F89" w:rsidRPr="00233227" w:rsidRDefault="00B440A2" w:rsidP="006250F6">
      <w:pPr>
        <w:pStyle w:val="ListParagraph"/>
        <w:numPr>
          <w:ilvl w:val="0"/>
          <w:numId w:val="6"/>
        </w:numPr>
        <w:spacing w:after="0"/>
        <w:rPr>
          <w:rFonts w:ascii="Arial" w:hAnsi="Arial"/>
        </w:rPr>
      </w:pPr>
      <w:r w:rsidRPr="00233227">
        <w:rPr>
          <w:rFonts w:ascii="Arial" w:hAnsi="Arial"/>
        </w:rPr>
        <w:t xml:space="preserve">Legionella policy </w:t>
      </w:r>
    </w:p>
    <w:p w14:paraId="6989525D" w14:textId="77777777" w:rsidR="00B440A2" w:rsidRPr="00233227" w:rsidRDefault="00233227" w:rsidP="006250F6">
      <w:pPr>
        <w:pStyle w:val="ListParagraph"/>
        <w:numPr>
          <w:ilvl w:val="0"/>
          <w:numId w:val="6"/>
        </w:numPr>
        <w:spacing w:after="0"/>
        <w:rPr>
          <w:rFonts w:ascii="Arial" w:hAnsi="Arial"/>
        </w:rPr>
      </w:pPr>
      <w:r>
        <w:rPr>
          <w:rFonts w:ascii="Arial" w:hAnsi="Arial"/>
        </w:rPr>
        <w:t xml:space="preserve">All Wales Infection Prevention and Control </w:t>
      </w:r>
      <w:r w:rsidR="00B440A2" w:rsidRPr="00233227">
        <w:rPr>
          <w:rFonts w:ascii="Arial" w:hAnsi="Arial"/>
        </w:rPr>
        <w:t xml:space="preserve">Guidance </w:t>
      </w:r>
      <w:r>
        <w:rPr>
          <w:rFonts w:ascii="Arial" w:hAnsi="Arial"/>
        </w:rPr>
        <w:t xml:space="preserve">for Educational Settings, Public Health Wales (2017) </w:t>
      </w:r>
      <w:r w:rsidR="00E151D4" w:rsidRPr="00233227">
        <w:rPr>
          <w:rFonts w:ascii="Arial" w:hAnsi="Arial"/>
        </w:rPr>
        <w:t xml:space="preserve"> </w:t>
      </w:r>
    </w:p>
    <w:p w14:paraId="5429BABC" w14:textId="77777777" w:rsidR="00E151D4" w:rsidRPr="00233227" w:rsidRDefault="00E151D4" w:rsidP="006250F6">
      <w:pPr>
        <w:pStyle w:val="ListParagraph"/>
        <w:numPr>
          <w:ilvl w:val="0"/>
          <w:numId w:val="6"/>
        </w:numPr>
        <w:spacing w:after="0"/>
        <w:rPr>
          <w:rFonts w:ascii="Arial" w:hAnsi="Arial"/>
        </w:rPr>
      </w:pPr>
      <w:r w:rsidRPr="00233227">
        <w:rPr>
          <w:rFonts w:ascii="Arial" w:hAnsi="Arial"/>
        </w:rPr>
        <w:t>Illness/absence reporting</w:t>
      </w:r>
    </w:p>
    <w:p w14:paraId="5FEDAF4A" w14:textId="77777777" w:rsidR="00F21882" w:rsidRPr="00233227" w:rsidRDefault="00F21882" w:rsidP="006250F6">
      <w:pPr>
        <w:pStyle w:val="ListParagraph"/>
        <w:numPr>
          <w:ilvl w:val="0"/>
          <w:numId w:val="6"/>
        </w:numPr>
        <w:spacing w:after="0"/>
        <w:rPr>
          <w:rFonts w:ascii="Arial" w:hAnsi="Arial"/>
        </w:rPr>
      </w:pPr>
      <w:r w:rsidRPr="00233227">
        <w:rPr>
          <w:rFonts w:ascii="Arial" w:hAnsi="Arial"/>
        </w:rPr>
        <w:t xml:space="preserve">Medicines Management </w:t>
      </w:r>
    </w:p>
    <w:p w14:paraId="3C6A806D" w14:textId="77777777" w:rsidR="00B440A2" w:rsidRPr="00233227" w:rsidRDefault="00B440A2" w:rsidP="006250F6">
      <w:pPr>
        <w:pStyle w:val="ListParagraph"/>
        <w:numPr>
          <w:ilvl w:val="0"/>
          <w:numId w:val="6"/>
        </w:numPr>
        <w:spacing w:after="0"/>
        <w:rPr>
          <w:rFonts w:ascii="Arial" w:hAnsi="Arial"/>
        </w:rPr>
      </w:pPr>
      <w:r w:rsidRPr="00233227">
        <w:rPr>
          <w:rFonts w:ascii="Arial" w:hAnsi="Arial"/>
        </w:rPr>
        <w:t>Hydration</w:t>
      </w:r>
      <w:r w:rsidR="000D5842" w:rsidRPr="00233227">
        <w:rPr>
          <w:rFonts w:ascii="Arial" w:hAnsi="Arial"/>
        </w:rPr>
        <w:t xml:space="preserve"> policy</w:t>
      </w:r>
    </w:p>
    <w:p w14:paraId="5CCDA791" w14:textId="77777777" w:rsidR="00B440A2" w:rsidRPr="00233227" w:rsidRDefault="00B440A2" w:rsidP="006250F6">
      <w:pPr>
        <w:pStyle w:val="ListParagraph"/>
        <w:numPr>
          <w:ilvl w:val="0"/>
          <w:numId w:val="6"/>
        </w:numPr>
        <w:spacing w:after="0"/>
        <w:rPr>
          <w:rFonts w:ascii="Arial" w:hAnsi="Arial"/>
        </w:rPr>
      </w:pPr>
      <w:r w:rsidRPr="00233227">
        <w:rPr>
          <w:rFonts w:ascii="Arial" w:hAnsi="Arial"/>
        </w:rPr>
        <w:t xml:space="preserve">Lunchbox </w:t>
      </w:r>
      <w:r w:rsidR="0056208C" w:rsidRPr="00233227">
        <w:rPr>
          <w:rFonts w:ascii="Arial" w:hAnsi="Arial"/>
        </w:rPr>
        <w:t>guidance</w:t>
      </w:r>
    </w:p>
    <w:p w14:paraId="58A25AF0" w14:textId="77777777" w:rsidR="005C5A48" w:rsidRPr="00233227" w:rsidRDefault="005C5A48" w:rsidP="006250F6">
      <w:pPr>
        <w:pStyle w:val="ListParagraph"/>
        <w:numPr>
          <w:ilvl w:val="0"/>
          <w:numId w:val="6"/>
        </w:numPr>
        <w:spacing w:after="0"/>
        <w:rPr>
          <w:rFonts w:ascii="Arial" w:hAnsi="Arial"/>
        </w:rPr>
      </w:pPr>
      <w:r w:rsidRPr="00233227">
        <w:rPr>
          <w:rFonts w:ascii="Arial" w:hAnsi="Arial"/>
        </w:rPr>
        <w:t>First Aid policy</w:t>
      </w:r>
    </w:p>
    <w:p w14:paraId="67878D4A" w14:textId="77777777" w:rsidR="005C5A48" w:rsidRPr="00233227" w:rsidRDefault="005C5A48" w:rsidP="006250F6">
      <w:pPr>
        <w:pStyle w:val="ListParagraph"/>
        <w:numPr>
          <w:ilvl w:val="0"/>
          <w:numId w:val="6"/>
        </w:numPr>
        <w:spacing w:after="0"/>
        <w:rPr>
          <w:rFonts w:ascii="Arial" w:hAnsi="Arial"/>
        </w:rPr>
      </w:pPr>
      <w:r w:rsidRPr="00233227">
        <w:rPr>
          <w:rFonts w:ascii="Arial" w:hAnsi="Arial"/>
        </w:rPr>
        <w:t>Safer Food, Better Business regulations</w:t>
      </w:r>
    </w:p>
    <w:p w14:paraId="5644437F" w14:textId="77777777" w:rsidR="006250F6" w:rsidRPr="00233227" w:rsidRDefault="006250F6" w:rsidP="006250F6">
      <w:pPr>
        <w:spacing w:after="0"/>
        <w:rPr>
          <w:rFonts w:ascii="Arial" w:hAnsi="Arial"/>
        </w:rPr>
      </w:pPr>
    </w:p>
    <w:p w14:paraId="13DE4365" w14:textId="77777777" w:rsidR="006250F6" w:rsidRPr="00233227" w:rsidRDefault="00916DB9" w:rsidP="006250F6">
      <w:pPr>
        <w:spacing w:after="0"/>
        <w:rPr>
          <w:rFonts w:ascii="Arial" w:hAnsi="Arial"/>
          <w:b/>
        </w:rPr>
      </w:pPr>
      <w:r w:rsidRPr="00233227">
        <w:rPr>
          <w:rFonts w:ascii="Arial" w:hAnsi="Arial"/>
          <w:b/>
        </w:rPr>
        <w:t>ROLES &amp; RESPONSIBILITIES</w:t>
      </w:r>
    </w:p>
    <w:p w14:paraId="50CC2E84" w14:textId="77777777" w:rsidR="005C5A48" w:rsidRPr="00233227" w:rsidRDefault="005C5A48" w:rsidP="006250F6">
      <w:pPr>
        <w:spacing w:after="0"/>
        <w:ind w:firstLine="45"/>
        <w:rPr>
          <w:rFonts w:ascii="Arial" w:hAnsi="Arial"/>
        </w:rPr>
      </w:pPr>
    </w:p>
    <w:p w14:paraId="442159F7" w14:textId="77777777" w:rsidR="006250F6" w:rsidRPr="00233227" w:rsidRDefault="006250F6" w:rsidP="006250F6">
      <w:pPr>
        <w:autoSpaceDE w:val="0"/>
        <w:autoSpaceDN w:val="0"/>
        <w:adjustRightInd w:val="0"/>
        <w:rPr>
          <w:rFonts w:ascii="Arial" w:hAnsi="Arial" w:cs="Arial"/>
          <w:lang w:val="en-US"/>
        </w:rPr>
      </w:pPr>
      <w:r w:rsidRPr="00233227">
        <w:rPr>
          <w:rFonts w:ascii="Arial" w:hAnsi="Arial" w:cs="Arial"/>
          <w:lang w:val="en-US"/>
        </w:rPr>
        <w:t>In addition to the responsibilities</w:t>
      </w:r>
      <w:r w:rsidR="00916DB9" w:rsidRPr="00233227">
        <w:rPr>
          <w:rFonts w:ascii="Arial" w:hAnsi="Arial" w:cs="Arial"/>
          <w:lang w:val="en-US"/>
        </w:rPr>
        <w:t xml:space="preserve"> </w:t>
      </w:r>
      <w:r w:rsidRPr="00233227">
        <w:rPr>
          <w:rFonts w:ascii="Arial" w:hAnsi="Arial" w:cs="Arial"/>
          <w:lang w:val="en-US"/>
        </w:rPr>
        <w:t>outlined in the ‘Health and Safety Policy,’ the following is a summary of individual responsibilities, their consequent</w:t>
      </w:r>
      <w:r w:rsidR="00A70A1B" w:rsidRPr="00233227">
        <w:rPr>
          <w:rFonts w:ascii="Arial" w:hAnsi="Arial" w:cs="Arial"/>
          <w:lang w:val="en-US"/>
        </w:rPr>
        <w:t xml:space="preserve"> structure and accountability:</w:t>
      </w:r>
    </w:p>
    <w:p w14:paraId="4E8534AB" w14:textId="77777777" w:rsidR="006250F6" w:rsidRPr="00233227" w:rsidRDefault="006250F6" w:rsidP="006250F6">
      <w:pPr>
        <w:autoSpaceDE w:val="0"/>
        <w:autoSpaceDN w:val="0"/>
        <w:adjustRightInd w:val="0"/>
        <w:outlineLvl w:val="3"/>
        <w:rPr>
          <w:rFonts w:ascii="Arial" w:hAnsi="Arial" w:cs="Arial"/>
          <w:b/>
          <w:lang w:val="en-US"/>
        </w:rPr>
      </w:pPr>
      <w:r w:rsidRPr="00233227">
        <w:rPr>
          <w:rFonts w:ascii="Arial" w:hAnsi="Arial" w:cs="Arial"/>
          <w:b/>
          <w:bCs/>
          <w:lang w:val="en-US"/>
        </w:rPr>
        <w:t xml:space="preserve">Governors </w:t>
      </w:r>
    </w:p>
    <w:p w14:paraId="67425916" w14:textId="77777777" w:rsidR="006250F6" w:rsidRPr="00233227" w:rsidRDefault="006250F6" w:rsidP="006250F6">
      <w:pPr>
        <w:autoSpaceDE w:val="0"/>
        <w:autoSpaceDN w:val="0"/>
        <w:adjustRightInd w:val="0"/>
        <w:rPr>
          <w:rFonts w:ascii="Arial" w:hAnsi="Arial" w:cs="Arial"/>
          <w:lang w:val="en-US"/>
        </w:rPr>
      </w:pPr>
      <w:r w:rsidRPr="00233227">
        <w:rPr>
          <w:rFonts w:ascii="Arial" w:hAnsi="Arial" w:cs="Arial"/>
          <w:lang w:val="en-US"/>
        </w:rPr>
        <w:t>The Governing Body has the responsibility to ensure that all reasonable steps have been taken to reduce the possibility of infection, supporting the work of the Head</w:t>
      </w:r>
      <w:r w:rsidR="00916DB9" w:rsidRPr="00233227">
        <w:rPr>
          <w:rFonts w:ascii="Arial" w:hAnsi="Arial" w:cs="Arial"/>
          <w:lang w:val="en-US"/>
        </w:rPr>
        <w:t xml:space="preserve"> </w:t>
      </w:r>
      <w:r w:rsidRPr="00233227">
        <w:rPr>
          <w:rFonts w:ascii="Arial" w:hAnsi="Arial" w:cs="Arial"/>
          <w:lang w:val="en-US"/>
        </w:rPr>
        <w:t>teacher and the staff within the school setting.</w:t>
      </w:r>
    </w:p>
    <w:p w14:paraId="7760A071" w14:textId="77777777" w:rsidR="006250F6" w:rsidRPr="00233227" w:rsidRDefault="006250F6" w:rsidP="006250F6">
      <w:pPr>
        <w:autoSpaceDE w:val="0"/>
        <w:autoSpaceDN w:val="0"/>
        <w:adjustRightInd w:val="0"/>
        <w:rPr>
          <w:rFonts w:ascii="Arial" w:hAnsi="Arial" w:cs="Arial"/>
          <w:lang w:val="en-US"/>
        </w:rPr>
      </w:pPr>
      <w:r w:rsidRPr="00233227">
        <w:rPr>
          <w:rFonts w:ascii="Arial" w:hAnsi="Arial" w:cs="Arial"/>
          <w:bCs/>
          <w:lang w:val="en-US"/>
        </w:rPr>
        <w:t xml:space="preserve">Governors must ensure: </w:t>
      </w:r>
    </w:p>
    <w:p w14:paraId="50F80E21" w14:textId="77777777" w:rsidR="006250F6" w:rsidRPr="00233227" w:rsidRDefault="00A70A1B" w:rsidP="00916DB9">
      <w:pPr>
        <w:autoSpaceDE w:val="0"/>
        <w:autoSpaceDN w:val="0"/>
        <w:adjustRightInd w:val="0"/>
        <w:spacing w:after="0"/>
        <w:rPr>
          <w:rFonts w:ascii="Arial" w:hAnsi="Arial" w:cs="Arial"/>
          <w:lang w:val="en-US"/>
        </w:rPr>
      </w:pPr>
      <w:r w:rsidRPr="00233227">
        <w:rPr>
          <w:rFonts w:ascii="Arial" w:hAnsi="Arial" w:cs="Arial"/>
          <w:lang w:val="en-US"/>
        </w:rPr>
        <w:t xml:space="preserve">a) That </w:t>
      </w:r>
      <w:r w:rsidR="006250F6" w:rsidRPr="00233227">
        <w:rPr>
          <w:rFonts w:ascii="Arial" w:hAnsi="Arial" w:cs="Arial"/>
          <w:lang w:val="en-US"/>
        </w:rPr>
        <w:t>this policy is regularly reviewed and revised as and when necessary</w:t>
      </w:r>
    </w:p>
    <w:p w14:paraId="5742E439" w14:textId="77777777" w:rsidR="006250F6" w:rsidRPr="00233227" w:rsidRDefault="006250F6" w:rsidP="00916DB9">
      <w:pPr>
        <w:autoSpaceDE w:val="0"/>
        <w:autoSpaceDN w:val="0"/>
        <w:adjustRightInd w:val="0"/>
        <w:spacing w:after="0"/>
        <w:rPr>
          <w:rFonts w:ascii="Arial" w:hAnsi="Arial" w:cs="Arial"/>
          <w:lang w:val="en-US"/>
        </w:rPr>
      </w:pPr>
      <w:r w:rsidRPr="00233227">
        <w:rPr>
          <w:rFonts w:ascii="Arial" w:hAnsi="Arial" w:cs="Arial"/>
          <w:lang w:val="en-US"/>
        </w:rPr>
        <w:lastRenderedPageBreak/>
        <w:t xml:space="preserve">b) That risk assessments are undertaken with any activity that has significant associated hazards and that a written record of these assessments are kept and reviewed regularly; </w:t>
      </w:r>
    </w:p>
    <w:p w14:paraId="3C3A4F8D" w14:textId="77777777" w:rsidR="006250F6" w:rsidRPr="00233227" w:rsidRDefault="006250F6" w:rsidP="00916DB9">
      <w:pPr>
        <w:autoSpaceDE w:val="0"/>
        <w:autoSpaceDN w:val="0"/>
        <w:adjustRightInd w:val="0"/>
        <w:spacing w:after="0"/>
        <w:rPr>
          <w:rFonts w:ascii="Arial" w:hAnsi="Arial" w:cs="Arial"/>
          <w:lang w:val="en-US"/>
        </w:rPr>
      </w:pPr>
      <w:r w:rsidRPr="00233227">
        <w:rPr>
          <w:rFonts w:ascii="Arial" w:hAnsi="Arial" w:cs="Arial"/>
          <w:lang w:val="en-US"/>
        </w:rPr>
        <w:t xml:space="preserve">c) That sufficient funding is allocated for hygiene issues e.g. training, provision of personal protective clothing, toilet </w:t>
      </w:r>
      <w:r w:rsidR="00916DB9" w:rsidRPr="00233227">
        <w:rPr>
          <w:rFonts w:ascii="Arial" w:hAnsi="Arial" w:cs="Arial"/>
          <w:lang w:val="en-US"/>
        </w:rPr>
        <w:t>facilities</w:t>
      </w:r>
      <w:r w:rsidR="00A70A1B" w:rsidRPr="00233227">
        <w:rPr>
          <w:rFonts w:ascii="Arial" w:hAnsi="Arial" w:cs="Arial"/>
          <w:lang w:val="en-US"/>
        </w:rPr>
        <w:t xml:space="preserve"> etc. </w:t>
      </w:r>
    </w:p>
    <w:p w14:paraId="240A9CD5" w14:textId="77777777" w:rsidR="006250F6" w:rsidRPr="00233227" w:rsidRDefault="006250F6" w:rsidP="00916DB9">
      <w:pPr>
        <w:autoSpaceDE w:val="0"/>
        <w:autoSpaceDN w:val="0"/>
        <w:adjustRightInd w:val="0"/>
        <w:spacing w:after="0"/>
        <w:rPr>
          <w:rFonts w:ascii="Arial" w:hAnsi="Arial" w:cs="Arial"/>
          <w:lang w:val="en-US"/>
        </w:rPr>
      </w:pPr>
      <w:r w:rsidRPr="00233227">
        <w:rPr>
          <w:rFonts w:ascii="Arial" w:hAnsi="Arial" w:cs="Arial"/>
          <w:lang w:val="en-US"/>
        </w:rPr>
        <w:t xml:space="preserve">d) That a positive health and safety culture is established and maintained. </w:t>
      </w:r>
    </w:p>
    <w:p w14:paraId="462F4B3B" w14:textId="77777777" w:rsidR="006250F6" w:rsidRPr="00233227" w:rsidRDefault="006250F6" w:rsidP="00916DB9">
      <w:pPr>
        <w:pStyle w:val="Default"/>
        <w:rPr>
          <w:rFonts w:ascii="Arial" w:hAnsi="Arial" w:cs="Arial"/>
          <w:sz w:val="22"/>
          <w:szCs w:val="22"/>
        </w:rPr>
      </w:pPr>
    </w:p>
    <w:p w14:paraId="1F65E496" w14:textId="77777777" w:rsidR="006250F6" w:rsidRPr="00233227" w:rsidRDefault="006250F6" w:rsidP="006250F6">
      <w:pPr>
        <w:autoSpaceDE w:val="0"/>
        <w:autoSpaceDN w:val="0"/>
        <w:adjustRightInd w:val="0"/>
        <w:outlineLvl w:val="3"/>
        <w:rPr>
          <w:rFonts w:ascii="Arial" w:hAnsi="Arial" w:cs="Arial"/>
          <w:b/>
          <w:bCs/>
          <w:lang w:val="en-US"/>
        </w:rPr>
      </w:pPr>
      <w:r w:rsidRPr="00233227">
        <w:rPr>
          <w:rFonts w:ascii="Arial" w:hAnsi="Arial" w:cs="Arial"/>
          <w:b/>
          <w:bCs/>
          <w:lang w:val="en-US"/>
        </w:rPr>
        <w:t>Head</w:t>
      </w:r>
      <w:r w:rsidR="00916DB9" w:rsidRPr="00233227">
        <w:rPr>
          <w:rFonts w:ascii="Arial" w:hAnsi="Arial" w:cs="Arial"/>
          <w:b/>
          <w:bCs/>
          <w:lang w:val="en-US"/>
        </w:rPr>
        <w:t xml:space="preserve"> </w:t>
      </w:r>
      <w:r w:rsidRPr="00233227">
        <w:rPr>
          <w:rFonts w:ascii="Arial" w:hAnsi="Arial" w:cs="Arial"/>
          <w:b/>
          <w:bCs/>
          <w:lang w:val="en-US"/>
        </w:rPr>
        <w:t xml:space="preserve">teacher </w:t>
      </w:r>
    </w:p>
    <w:p w14:paraId="22FF1347" w14:textId="77777777" w:rsidR="006250F6" w:rsidRPr="00233227" w:rsidRDefault="006250F6" w:rsidP="006250F6">
      <w:pPr>
        <w:autoSpaceDE w:val="0"/>
        <w:autoSpaceDN w:val="0"/>
        <w:adjustRightInd w:val="0"/>
        <w:rPr>
          <w:rFonts w:ascii="Arial" w:hAnsi="Arial" w:cs="Arial"/>
          <w:lang w:val="en-US"/>
        </w:rPr>
      </w:pPr>
      <w:r w:rsidRPr="00233227">
        <w:rPr>
          <w:rFonts w:ascii="Arial" w:hAnsi="Arial" w:cs="Arial"/>
          <w:lang w:val="en-US"/>
        </w:rPr>
        <w:t>The Head</w:t>
      </w:r>
      <w:r w:rsidR="00311125" w:rsidRPr="00233227">
        <w:rPr>
          <w:rFonts w:ascii="Arial" w:hAnsi="Arial" w:cs="Arial"/>
          <w:lang w:val="en-US"/>
        </w:rPr>
        <w:t xml:space="preserve"> </w:t>
      </w:r>
      <w:r w:rsidRPr="00233227">
        <w:rPr>
          <w:rFonts w:ascii="Arial" w:hAnsi="Arial" w:cs="Arial"/>
          <w:lang w:val="en-US"/>
        </w:rPr>
        <w:t xml:space="preserve">teacher is responsible and accountable for the implementation of this policy and the compliance with all relevant legislation in every area and activity within the school. </w:t>
      </w:r>
    </w:p>
    <w:p w14:paraId="2E935AE5" w14:textId="77777777" w:rsidR="006250F6" w:rsidRPr="00233227" w:rsidRDefault="006250F6" w:rsidP="006250F6">
      <w:pPr>
        <w:autoSpaceDE w:val="0"/>
        <w:autoSpaceDN w:val="0"/>
        <w:adjustRightInd w:val="0"/>
        <w:rPr>
          <w:rFonts w:ascii="Arial" w:hAnsi="Arial" w:cs="Arial"/>
          <w:lang w:val="en-US"/>
        </w:rPr>
      </w:pPr>
      <w:r w:rsidRPr="00233227">
        <w:rPr>
          <w:rFonts w:ascii="Arial" w:hAnsi="Arial" w:cs="Arial"/>
          <w:lang w:val="en-US"/>
        </w:rPr>
        <w:t xml:space="preserve">In order for this to be achieved, his operational duties include the following: </w:t>
      </w:r>
    </w:p>
    <w:p w14:paraId="6612BD55" w14:textId="77777777" w:rsidR="006250F6" w:rsidRPr="00233227" w:rsidRDefault="006250F6" w:rsidP="006250F6">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Ensuring that all members of staff (including new staff, supply staff, probationers and students, voluntary helpers etc</w:t>
      </w:r>
      <w:r w:rsidR="00A70A1B" w:rsidRPr="00233227">
        <w:rPr>
          <w:rFonts w:ascii="Arial" w:hAnsi="Arial" w:cs="Arial"/>
          <w:lang w:val="en-US"/>
        </w:rPr>
        <w:t>.</w:t>
      </w:r>
      <w:r w:rsidRPr="00233227">
        <w:rPr>
          <w:rFonts w:ascii="Arial" w:hAnsi="Arial" w:cs="Arial"/>
          <w:lang w:val="en-US"/>
        </w:rPr>
        <w:t xml:space="preserve">) are aware of the contents of the school health, safety and hygiene policies and all safe working practices. </w:t>
      </w:r>
    </w:p>
    <w:p w14:paraId="77F66448" w14:textId="77777777" w:rsidR="006250F6" w:rsidRPr="00233227" w:rsidRDefault="006250F6" w:rsidP="006250F6">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If deemed necessary, appointing one or more members of staff undertaking specific duties in relation to hygiene.</w:t>
      </w:r>
    </w:p>
    <w:p w14:paraId="42720868" w14:textId="77777777" w:rsidR="006250F6" w:rsidRPr="00233227" w:rsidRDefault="006250F6" w:rsidP="006250F6">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Ensuring that the school, its furniture and fittings are tidy, clean and hygienic</w:t>
      </w:r>
    </w:p>
    <w:p w14:paraId="2BB94723" w14:textId="77777777" w:rsidR="006250F6" w:rsidRPr="00233227" w:rsidRDefault="006250F6" w:rsidP="006250F6">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 xml:space="preserve">Overseeing the documented </w:t>
      </w:r>
      <w:proofErr w:type="spellStart"/>
      <w:r w:rsidRPr="00233227">
        <w:rPr>
          <w:rFonts w:ascii="Arial" w:hAnsi="Arial" w:cs="Arial"/>
          <w:lang w:val="en-US"/>
        </w:rPr>
        <w:t>programme</w:t>
      </w:r>
      <w:proofErr w:type="spellEnd"/>
      <w:r w:rsidRPr="00233227">
        <w:rPr>
          <w:rFonts w:ascii="Arial" w:hAnsi="Arial" w:cs="Arial"/>
          <w:lang w:val="en-US"/>
        </w:rPr>
        <w:t xml:space="preserve"> for cleaning the entire school and the protocol for the immediate removal of potentially infectious spills of blood</w:t>
      </w:r>
      <w:r w:rsidR="00AF4789" w:rsidRPr="00233227">
        <w:rPr>
          <w:rFonts w:ascii="Arial" w:hAnsi="Arial" w:cs="Arial"/>
          <w:lang w:val="en-US"/>
        </w:rPr>
        <w:t xml:space="preserve"> and body fluids (vomit</w:t>
      </w:r>
      <w:r w:rsidR="00A70A1B" w:rsidRPr="00233227">
        <w:rPr>
          <w:rFonts w:ascii="Arial" w:hAnsi="Arial" w:cs="Arial"/>
          <w:lang w:val="en-US"/>
        </w:rPr>
        <w:t xml:space="preserve"> or </w:t>
      </w:r>
      <w:proofErr w:type="spellStart"/>
      <w:r w:rsidR="00A70A1B" w:rsidRPr="00233227">
        <w:rPr>
          <w:rFonts w:ascii="Arial" w:hAnsi="Arial" w:cs="Arial"/>
          <w:lang w:val="en-US"/>
        </w:rPr>
        <w:t>fae</w:t>
      </w:r>
      <w:r w:rsidR="00AF4789" w:rsidRPr="00233227">
        <w:rPr>
          <w:rFonts w:ascii="Arial" w:hAnsi="Arial" w:cs="Arial"/>
          <w:lang w:val="en-US"/>
        </w:rPr>
        <w:t>ca</w:t>
      </w:r>
      <w:r w:rsidRPr="00233227">
        <w:rPr>
          <w:rFonts w:ascii="Arial" w:hAnsi="Arial" w:cs="Arial"/>
          <w:lang w:val="en-US"/>
        </w:rPr>
        <w:t>l</w:t>
      </w:r>
      <w:proofErr w:type="spellEnd"/>
      <w:r w:rsidRPr="00233227">
        <w:rPr>
          <w:rFonts w:ascii="Arial" w:hAnsi="Arial" w:cs="Arial"/>
          <w:lang w:val="en-US"/>
        </w:rPr>
        <w:t xml:space="preserve"> material)</w:t>
      </w:r>
    </w:p>
    <w:p w14:paraId="7DEADCE2" w14:textId="77777777" w:rsidR="006250F6" w:rsidRPr="00233227" w:rsidRDefault="006250F6" w:rsidP="006250F6">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Ensuring that cleaning staff are appropriately trained and aware of national guidance</w:t>
      </w:r>
    </w:p>
    <w:p w14:paraId="3628BBC5" w14:textId="77777777" w:rsidR="006250F6" w:rsidRPr="00233227" w:rsidRDefault="006250F6" w:rsidP="00A47B64">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 xml:space="preserve">Maintaining a list of notifiable diseases </w:t>
      </w:r>
      <w:r w:rsidR="00A70A1B" w:rsidRPr="00233227">
        <w:rPr>
          <w:rFonts w:ascii="Arial" w:hAnsi="Arial" w:cs="Arial"/>
          <w:lang w:val="en-US"/>
        </w:rPr>
        <w:t xml:space="preserve">(see poster in main office) </w:t>
      </w:r>
      <w:r w:rsidRPr="00233227">
        <w:rPr>
          <w:rFonts w:ascii="Arial" w:hAnsi="Arial" w:cs="Arial"/>
          <w:lang w:val="en-US"/>
        </w:rPr>
        <w:t>and ensuring that all staff are familiar with local guidelines an</w:t>
      </w:r>
      <w:r w:rsidR="003F6F08" w:rsidRPr="00233227">
        <w:rPr>
          <w:rFonts w:ascii="Arial" w:hAnsi="Arial" w:cs="Arial"/>
          <w:lang w:val="en-US"/>
        </w:rPr>
        <w:t xml:space="preserve">d procedures for notifying </w:t>
      </w:r>
      <w:r w:rsidR="00A70A1B" w:rsidRPr="00233227">
        <w:rPr>
          <w:rFonts w:ascii="Arial" w:hAnsi="Arial" w:cs="Arial"/>
          <w:lang w:val="en-US"/>
        </w:rPr>
        <w:t xml:space="preserve">Public Health Wales </w:t>
      </w:r>
      <w:r w:rsidRPr="00233227">
        <w:rPr>
          <w:rFonts w:ascii="Arial" w:hAnsi="Arial" w:cs="Arial"/>
          <w:lang w:val="en-US"/>
        </w:rPr>
        <w:t>and E</w:t>
      </w:r>
      <w:r w:rsidR="00A70A1B" w:rsidRPr="00233227">
        <w:rPr>
          <w:rFonts w:ascii="Arial" w:hAnsi="Arial" w:cs="Arial"/>
          <w:lang w:val="en-US"/>
        </w:rPr>
        <w:t xml:space="preserve">nvironmental </w:t>
      </w:r>
      <w:r w:rsidRPr="00233227">
        <w:rPr>
          <w:rFonts w:ascii="Arial" w:hAnsi="Arial" w:cs="Arial"/>
          <w:lang w:val="en-US"/>
        </w:rPr>
        <w:t>H</w:t>
      </w:r>
      <w:r w:rsidR="00A70A1B" w:rsidRPr="00233227">
        <w:rPr>
          <w:rFonts w:ascii="Arial" w:hAnsi="Arial" w:cs="Arial"/>
          <w:lang w:val="en-US"/>
        </w:rPr>
        <w:t xml:space="preserve">ealth </w:t>
      </w:r>
      <w:r w:rsidRPr="00233227">
        <w:rPr>
          <w:rFonts w:ascii="Arial" w:hAnsi="Arial" w:cs="Arial"/>
          <w:lang w:val="en-US"/>
        </w:rPr>
        <w:t>of outbreaks of disease</w:t>
      </w:r>
      <w:r w:rsidR="00A70A1B" w:rsidRPr="00233227">
        <w:rPr>
          <w:rFonts w:ascii="Arial" w:hAnsi="Arial" w:cs="Arial"/>
          <w:lang w:val="en-US"/>
        </w:rPr>
        <w:t xml:space="preserve"> should they occur in the school</w:t>
      </w:r>
    </w:p>
    <w:p w14:paraId="53B83D2C" w14:textId="77777777" w:rsidR="006250F6" w:rsidRDefault="006250F6" w:rsidP="006250F6">
      <w:pPr>
        <w:numPr>
          <w:ilvl w:val="0"/>
          <w:numId w:val="7"/>
        </w:numPr>
        <w:autoSpaceDE w:val="0"/>
        <w:autoSpaceDN w:val="0"/>
        <w:adjustRightInd w:val="0"/>
        <w:spacing w:after="0" w:line="240" w:lineRule="auto"/>
        <w:rPr>
          <w:rFonts w:ascii="Arial" w:hAnsi="Arial" w:cs="Arial"/>
          <w:lang w:val="en-US"/>
        </w:rPr>
      </w:pPr>
      <w:r w:rsidRPr="00233227">
        <w:rPr>
          <w:rFonts w:ascii="Arial" w:hAnsi="Arial" w:cs="Arial"/>
          <w:lang w:val="en-US"/>
        </w:rPr>
        <w:t xml:space="preserve">Ensuring that there are established clear routines, </w:t>
      </w:r>
      <w:proofErr w:type="spellStart"/>
      <w:r w:rsidRPr="00233227">
        <w:rPr>
          <w:rFonts w:ascii="Arial" w:hAnsi="Arial" w:cs="Arial"/>
          <w:lang w:val="en-US"/>
        </w:rPr>
        <w:t>rotas</w:t>
      </w:r>
      <w:proofErr w:type="spellEnd"/>
      <w:r w:rsidRPr="00233227">
        <w:rPr>
          <w:rFonts w:ascii="Arial" w:hAnsi="Arial" w:cs="Arial"/>
          <w:lang w:val="en-US"/>
        </w:rPr>
        <w:t xml:space="preserve"> and staff responsibilities</w:t>
      </w:r>
    </w:p>
    <w:p w14:paraId="5E0F9B32" w14:textId="77777777" w:rsidR="00D57F4B" w:rsidRPr="00233227" w:rsidRDefault="00D57F4B" w:rsidP="00D57F4B">
      <w:pPr>
        <w:autoSpaceDE w:val="0"/>
        <w:autoSpaceDN w:val="0"/>
        <w:adjustRightInd w:val="0"/>
        <w:spacing w:after="0" w:line="240" w:lineRule="auto"/>
        <w:ind w:left="720"/>
        <w:rPr>
          <w:rFonts w:ascii="Arial" w:hAnsi="Arial" w:cs="Arial"/>
          <w:lang w:val="en-US"/>
        </w:rPr>
      </w:pPr>
    </w:p>
    <w:p w14:paraId="17C1C1AE" w14:textId="77777777" w:rsidR="006250F6" w:rsidRPr="00233227" w:rsidRDefault="006250F6" w:rsidP="006250F6">
      <w:pPr>
        <w:autoSpaceDE w:val="0"/>
        <w:autoSpaceDN w:val="0"/>
        <w:adjustRightInd w:val="0"/>
        <w:outlineLvl w:val="3"/>
        <w:rPr>
          <w:rFonts w:ascii="Arial" w:hAnsi="Arial" w:cs="Arial"/>
          <w:b/>
          <w:bCs/>
          <w:lang w:val="en-US"/>
        </w:rPr>
      </w:pPr>
      <w:r w:rsidRPr="00233227">
        <w:rPr>
          <w:rFonts w:ascii="Arial" w:hAnsi="Arial" w:cs="Arial"/>
          <w:b/>
          <w:bCs/>
          <w:lang w:val="en-US"/>
        </w:rPr>
        <w:t>Deputy Head</w:t>
      </w:r>
      <w:r w:rsidR="004942E8" w:rsidRPr="00233227">
        <w:rPr>
          <w:rFonts w:ascii="Arial" w:hAnsi="Arial" w:cs="Arial"/>
          <w:b/>
          <w:bCs/>
          <w:lang w:val="en-US"/>
        </w:rPr>
        <w:t xml:space="preserve"> </w:t>
      </w:r>
      <w:r w:rsidRPr="00233227">
        <w:rPr>
          <w:rFonts w:ascii="Arial" w:hAnsi="Arial" w:cs="Arial"/>
          <w:b/>
          <w:bCs/>
          <w:lang w:val="en-US"/>
        </w:rPr>
        <w:t xml:space="preserve">teacher </w:t>
      </w:r>
    </w:p>
    <w:p w14:paraId="7F2FF4FE" w14:textId="77777777" w:rsidR="006250F6" w:rsidRPr="00233227" w:rsidRDefault="00311125" w:rsidP="006250F6">
      <w:pPr>
        <w:autoSpaceDE w:val="0"/>
        <w:autoSpaceDN w:val="0"/>
        <w:adjustRightInd w:val="0"/>
        <w:rPr>
          <w:rFonts w:ascii="Arial" w:hAnsi="Arial" w:cs="Arial"/>
          <w:lang w:val="en-US"/>
        </w:rPr>
      </w:pPr>
      <w:r w:rsidRPr="00233227">
        <w:rPr>
          <w:rFonts w:ascii="Arial" w:hAnsi="Arial" w:cs="Arial"/>
          <w:lang w:val="en-US"/>
        </w:rPr>
        <w:t xml:space="preserve">The </w:t>
      </w:r>
      <w:r w:rsidR="006250F6" w:rsidRPr="00233227">
        <w:rPr>
          <w:rFonts w:ascii="Arial" w:hAnsi="Arial" w:cs="Arial"/>
          <w:lang w:val="en-US"/>
        </w:rPr>
        <w:t>Deputy Head</w:t>
      </w:r>
      <w:r w:rsidRPr="00233227">
        <w:rPr>
          <w:rFonts w:ascii="Arial" w:hAnsi="Arial" w:cs="Arial"/>
          <w:lang w:val="en-US"/>
        </w:rPr>
        <w:t xml:space="preserve"> teacher is </w:t>
      </w:r>
      <w:r w:rsidR="006250F6" w:rsidRPr="00233227">
        <w:rPr>
          <w:rFonts w:ascii="Arial" w:hAnsi="Arial" w:cs="Arial"/>
          <w:lang w:val="en-US"/>
        </w:rPr>
        <w:t>responsible to the Head</w:t>
      </w:r>
      <w:r w:rsidRPr="00233227">
        <w:rPr>
          <w:rFonts w:ascii="Arial" w:hAnsi="Arial" w:cs="Arial"/>
          <w:lang w:val="en-US"/>
        </w:rPr>
        <w:t xml:space="preserve"> </w:t>
      </w:r>
      <w:r w:rsidR="006250F6" w:rsidRPr="00233227">
        <w:rPr>
          <w:rFonts w:ascii="Arial" w:hAnsi="Arial" w:cs="Arial"/>
          <w:lang w:val="en-US"/>
        </w:rPr>
        <w:t xml:space="preserve">teacher for the health, safety and hygiene of all staff, </w:t>
      </w:r>
      <w:r w:rsidR="0076402C" w:rsidRPr="00233227">
        <w:rPr>
          <w:rFonts w:ascii="Arial" w:hAnsi="Arial" w:cs="Arial"/>
          <w:lang w:val="en-US"/>
        </w:rPr>
        <w:t xml:space="preserve">pupils </w:t>
      </w:r>
      <w:r w:rsidR="006250F6" w:rsidRPr="00233227">
        <w:rPr>
          <w:rFonts w:ascii="Arial" w:hAnsi="Arial" w:cs="Arial"/>
          <w:lang w:val="en-US"/>
        </w:rPr>
        <w:t>and activities under their control. To achieve this, the</w:t>
      </w:r>
      <w:r w:rsidRPr="00233227">
        <w:rPr>
          <w:rFonts w:ascii="Arial" w:hAnsi="Arial" w:cs="Arial"/>
          <w:lang w:val="en-US"/>
        </w:rPr>
        <w:t>ir</w:t>
      </w:r>
      <w:r w:rsidR="00A70A1B" w:rsidRPr="00233227">
        <w:rPr>
          <w:rFonts w:ascii="Arial" w:hAnsi="Arial" w:cs="Arial"/>
          <w:lang w:val="en-US"/>
        </w:rPr>
        <w:t xml:space="preserve"> duties include the following:</w:t>
      </w:r>
    </w:p>
    <w:p w14:paraId="6DD6AABC" w14:textId="77777777" w:rsidR="006250F6" w:rsidRPr="00233227" w:rsidRDefault="006250F6" w:rsidP="006250F6">
      <w:pPr>
        <w:numPr>
          <w:ilvl w:val="0"/>
          <w:numId w:val="8"/>
        </w:numPr>
        <w:autoSpaceDE w:val="0"/>
        <w:autoSpaceDN w:val="0"/>
        <w:adjustRightInd w:val="0"/>
        <w:spacing w:after="0" w:line="240" w:lineRule="auto"/>
        <w:rPr>
          <w:rFonts w:ascii="Arial" w:hAnsi="Arial" w:cs="Arial"/>
          <w:lang w:val="en-US"/>
        </w:rPr>
      </w:pPr>
      <w:r w:rsidRPr="00233227">
        <w:rPr>
          <w:rFonts w:ascii="Arial" w:hAnsi="Arial" w:cs="Arial"/>
          <w:lang w:val="en-US"/>
        </w:rPr>
        <w:t>Supporting the Head</w:t>
      </w:r>
      <w:r w:rsidR="00311125" w:rsidRPr="00233227">
        <w:rPr>
          <w:rFonts w:ascii="Arial" w:hAnsi="Arial" w:cs="Arial"/>
          <w:lang w:val="en-US"/>
        </w:rPr>
        <w:t xml:space="preserve"> </w:t>
      </w:r>
      <w:r w:rsidRPr="00233227">
        <w:rPr>
          <w:rFonts w:ascii="Arial" w:hAnsi="Arial" w:cs="Arial"/>
          <w:lang w:val="en-US"/>
        </w:rPr>
        <w:t>teacher in the aims and responsibilities outlined above, and taking responsibility in the absence of the Head</w:t>
      </w:r>
      <w:r w:rsidR="00311125" w:rsidRPr="00233227">
        <w:rPr>
          <w:rFonts w:ascii="Arial" w:hAnsi="Arial" w:cs="Arial"/>
          <w:lang w:val="en-US"/>
        </w:rPr>
        <w:t xml:space="preserve"> </w:t>
      </w:r>
      <w:r w:rsidRPr="00233227">
        <w:rPr>
          <w:rFonts w:ascii="Arial" w:hAnsi="Arial" w:cs="Arial"/>
          <w:lang w:val="en-US"/>
        </w:rPr>
        <w:t>teacher</w:t>
      </w:r>
    </w:p>
    <w:p w14:paraId="5F60CEE1" w14:textId="77777777" w:rsidR="006250F6" w:rsidRPr="00233227" w:rsidRDefault="006250F6" w:rsidP="006250F6">
      <w:pPr>
        <w:numPr>
          <w:ilvl w:val="0"/>
          <w:numId w:val="8"/>
        </w:numPr>
        <w:autoSpaceDE w:val="0"/>
        <w:autoSpaceDN w:val="0"/>
        <w:adjustRightInd w:val="0"/>
        <w:spacing w:after="0" w:line="240" w:lineRule="auto"/>
        <w:rPr>
          <w:rFonts w:ascii="Arial" w:hAnsi="Arial" w:cs="Arial"/>
          <w:lang w:val="en-US"/>
        </w:rPr>
      </w:pPr>
      <w:r w:rsidRPr="00233227">
        <w:rPr>
          <w:rFonts w:ascii="Arial" w:hAnsi="Arial" w:cs="Arial"/>
          <w:lang w:val="en-US"/>
        </w:rPr>
        <w:t xml:space="preserve">Ensuring that all staff, newly inducted staff, students, supply teachers and voluntary helpers are aware of the requirements of the Health and Safety Policy and the Hygiene Policy, and the safe working practices that apply to their area of activity. </w:t>
      </w:r>
    </w:p>
    <w:p w14:paraId="1FED6CD3" w14:textId="77777777" w:rsidR="006250F6" w:rsidRPr="00233227" w:rsidRDefault="006250F6" w:rsidP="006250F6">
      <w:pPr>
        <w:numPr>
          <w:ilvl w:val="0"/>
          <w:numId w:val="8"/>
        </w:numPr>
        <w:autoSpaceDE w:val="0"/>
        <w:autoSpaceDN w:val="0"/>
        <w:adjustRightInd w:val="0"/>
        <w:spacing w:after="0" w:line="240" w:lineRule="auto"/>
        <w:rPr>
          <w:rFonts w:ascii="Arial" w:hAnsi="Arial" w:cs="Arial"/>
          <w:lang w:val="en-US"/>
        </w:rPr>
      </w:pPr>
      <w:r w:rsidRPr="00233227">
        <w:rPr>
          <w:rFonts w:ascii="Arial" w:hAnsi="Arial" w:cs="Arial"/>
          <w:lang w:val="en-US"/>
        </w:rPr>
        <w:t xml:space="preserve">Actively encouraging the participation in hygiene and welfare matters of all pupils. </w:t>
      </w:r>
    </w:p>
    <w:p w14:paraId="7274A162" w14:textId="77777777" w:rsidR="006250F6" w:rsidRPr="00233227" w:rsidRDefault="006250F6" w:rsidP="006250F6">
      <w:pPr>
        <w:numPr>
          <w:ilvl w:val="0"/>
          <w:numId w:val="8"/>
        </w:numPr>
        <w:autoSpaceDE w:val="0"/>
        <w:autoSpaceDN w:val="0"/>
        <w:adjustRightInd w:val="0"/>
        <w:spacing w:after="0" w:line="240" w:lineRule="auto"/>
        <w:rPr>
          <w:rFonts w:ascii="Arial" w:hAnsi="Arial" w:cs="Arial"/>
          <w:lang w:val="en-US"/>
        </w:rPr>
      </w:pPr>
      <w:r w:rsidRPr="00233227">
        <w:rPr>
          <w:rFonts w:ascii="Arial" w:hAnsi="Arial" w:cs="Arial"/>
          <w:lang w:val="en-US"/>
        </w:rPr>
        <w:t>Making known to the Head</w:t>
      </w:r>
      <w:r w:rsidR="00311125" w:rsidRPr="00233227">
        <w:rPr>
          <w:rFonts w:ascii="Arial" w:hAnsi="Arial" w:cs="Arial"/>
          <w:lang w:val="en-US"/>
        </w:rPr>
        <w:t xml:space="preserve"> </w:t>
      </w:r>
      <w:r w:rsidRPr="00233227">
        <w:rPr>
          <w:rFonts w:ascii="Arial" w:hAnsi="Arial" w:cs="Arial"/>
          <w:lang w:val="en-US"/>
        </w:rPr>
        <w:t xml:space="preserve">teacher any identified training needs. </w:t>
      </w:r>
    </w:p>
    <w:p w14:paraId="7F60186B" w14:textId="77777777" w:rsidR="006250F6" w:rsidRPr="00233227" w:rsidRDefault="006250F6" w:rsidP="006250F6">
      <w:pPr>
        <w:numPr>
          <w:ilvl w:val="0"/>
          <w:numId w:val="8"/>
        </w:numPr>
        <w:autoSpaceDE w:val="0"/>
        <w:autoSpaceDN w:val="0"/>
        <w:adjustRightInd w:val="0"/>
        <w:spacing w:after="0" w:line="240" w:lineRule="auto"/>
        <w:rPr>
          <w:rFonts w:ascii="Arial" w:hAnsi="Arial" w:cs="Arial"/>
          <w:lang w:val="en-US"/>
        </w:rPr>
      </w:pPr>
      <w:r w:rsidRPr="00233227">
        <w:rPr>
          <w:rFonts w:ascii="Arial" w:hAnsi="Arial" w:cs="Arial"/>
          <w:lang w:val="en-US"/>
        </w:rPr>
        <w:t xml:space="preserve">Establishing and regularly reviewing safe working practices for activities under their control. </w:t>
      </w:r>
    </w:p>
    <w:p w14:paraId="2495CFC3" w14:textId="77777777" w:rsidR="006250F6" w:rsidRPr="00233227" w:rsidRDefault="006250F6" w:rsidP="006250F6">
      <w:pPr>
        <w:numPr>
          <w:ilvl w:val="0"/>
          <w:numId w:val="8"/>
        </w:numPr>
        <w:autoSpaceDE w:val="0"/>
        <w:autoSpaceDN w:val="0"/>
        <w:adjustRightInd w:val="0"/>
        <w:spacing w:after="0" w:line="240" w:lineRule="auto"/>
        <w:rPr>
          <w:rFonts w:ascii="Arial" w:hAnsi="Arial" w:cs="Arial"/>
          <w:lang w:val="en-US"/>
        </w:rPr>
      </w:pPr>
      <w:r w:rsidRPr="00233227">
        <w:rPr>
          <w:rFonts w:ascii="Arial" w:hAnsi="Arial" w:cs="Arial"/>
          <w:lang w:val="en-US"/>
        </w:rPr>
        <w:t>Taking effective action and/or immediately referring to the Head</w:t>
      </w:r>
      <w:r w:rsidR="00311125" w:rsidRPr="00233227">
        <w:rPr>
          <w:rFonts w:ascii="Arial" w:hAnsi="Arial" w:cs="Arial"/>
          <w:lang w:val="en-US"/>
        </w:rPr>
        <w:t xml:space="preserve"> </w:t>
      </w:r>
      <w:r w:rsidRPr="00233227">
        <w:rPr>
          <w:rFonts w:ascii="Arial" w:hAnsi="Arial" w:cs="Arial"/>
          <w:lang w:val="en-US"/>
        </w:rPr>
        <w:t xml:space="preserve">teacher any health, safety and hygiene problems brought to their attention. </w:t>
      </w:r>
    </w:p>
    <w:p w14:paraId="22502E4E" w14:textId="77777777" w:rsidR="00311125" w:rsidRPr="00233227" w:rsidRDefault="00311125" w:rsidP="00311125">
      <w:pPr>
        <w:autoSpaceDE w:val="0"/>
        <w:autoSpaceDN w:val="0"/>
        <w:adjustRightInd w:val="0"/>
        <w:spacing w:after="0" w:line="240" w:lineRule="auto"/>
        <w:ind w:left="720"/>
        <w:rPr>
          <w:rFonts w:ascii="Arial" w:hAnsi="Arial" w:cs="Arial"/>
          <w:lang w:val="en-US"/>
        </w:rPr>
      </w:pPr>
    </w:p>
    <w:p w14:paraId="790D1E3B" w14:textId="77777777" w:rsidR="006250F6" w:rsidRPr="00233227" w:rsidRDefault="006250F6" w:rsidP="006250F6">
      <w:pPr>
        <w:autoSpaceDE w:val="0"/>
        <w:autoSpaceDN w:val="0"/>
        <w:adjustRightInd w:val="0"/>
        <w:rPr>
          <w:rFonts w:ascii="Arial" w:hAnsi="Arial" w:cs="Arial"/>
          <w:b/>
          <w:bCs/>
          <w:lang w:val="en-US"/>
        </w:rPr>
      </w:pPr>
      <w:r w:rsidRPr="00233227">
        <w:rPr>
          <w:rFonts w:ascii="Arial" w:hAnsi="Arial" w:cs="Arial"/>
          <w:b/>
          <w:bCs/>
          <w:lang w:val="en-US"/>
        </w:rPr>
        <w:t>Teaching Staff (Including Supply Teachers) and Support Staff</w:t>
      </w:r>
    </w:p>
    <w:p w14:paraId="074DAA9C" w14:textId="77777777" w:rsidR="006250F6" w:rsidRPr="00233227" w:rsidRDefault="006250F6" w:rsidP="006250F6">
      <w:pPr>
        <w:autoSpaceDE w:val="0"/>
        <w:autoSpaceDN w:val="0"/>
        <w:adjustRightInd w:val="0"/>
        <w:rPr>
          <w:rFonts w:ascii="Arial" w:hAnsi="Arial" w:cs="Arial"/>
          <w:lang w:val="en-US"/>
        </w:rPr>
      </w:pPr>
      <w:r w:rsidRPr="00233227">
        <w:rPr>
          <w:rFonts w:ascii="Arial" w:hAnsi="Arial" w:cs="Arial"/>
          <w:lang w:val="en-US"/>
        </w:rPr>
        <w:t xml:space="preserve">Teachers have a duty of care under Health and Safety Legislation. </w:t>
      </w:r>
      <w:r w:rsidR="00311125" w:rsidRPr="00233227">
        <w:rPr>
          <w:rFonts w:ascii="Arial" w:hAnsi="Arial" w:cs="Arial"/>
          <w:lang w:val="en-US"/>
        </w:rPr>
        <w:t xml:space="preserve">In addition to their duties </w:t>
      </w:r>
      <w:r w:rsidRPr="00233227">
        <w:rPr>
          <w:rFonts w:ascii="Arial" w:hAnsi="Arial" w:cs="Arial"/>
          <w:lang w:val="en-US"/>
        </w:rPr>
        <w:t>outlined in the Health and Safety</w:t>
      </w:r>
      <w:r w:rsidR="00311125" w:rsidRPr="00233227">
        <w:rPr>
          <w:rFonts w:ascii="Arial" w:hAnsi="Arial" w:cs="Arial"/>
          <w:lang w:val="en-US"/>
        </w:rPr>
        <w:t xml:space="preserve"> policy, </w:t>
      </w:r>
      <w:r w:rsidRPr="00233227">
        <w:rPr>
          <w:rFonts w:ascii="Arial" w:hAnsi="Arial" w:cs="Arial"/>
          <w:lang w:val="en-US"/>
        </w:rPr>
        <w:t>staff will:</w:t>
      </w:r>
    </w:p>
    <w:p w14:paraId="4996C8CF" w14:textId="77777777" w:rsidR="00311125" w:rsidRPr="00233227" w:rsidRDefault="006250F6" w:rsidP="0076402C">
      <w:pPr>
        <w:pStyle w:val="ListParagraph"/>
        <w:numPr>
          <w:ilvl w:val="0"/>
          <w:numId w:val="10"/>
        </w:numPr>
        <w:autoSpaceDE w:val="0"/>
        <w:autoSpaceDN w:val="0"/>
        <w:adjustRightInd w:val="0"/>
        <w:rPr>
          <w:rFonts w:ascii="Arial" w:hAnsi="Arial" w:cs="Arial"/>
          <w:lang w:val="en-US"/>
        </w:rPr>
      </w:pPr>
      <w:r w:rsidRPr="00233227">
        <w:rPr>
          <w:rFonts w:ascii="Arial" w:hAnsi="Arial" w:cs="Arial"/>
          <w:lang w:val="en-US"/>
        </w:rPr>
        <w:lastRenderedPageBreak/>
        <w:t xml:space="preserve">Follow and adhere to the guidelines within the </w:t>
      </w:r>
      <w:r w:rsidR="00B07AD0">
        <w:rPr>
          <w:rFonts w:ascii="Arial" w:hAnsi="Arial" w:cs="Arial"/>
          <w:lang w:val="en-US"/>
        </w:rPr>
        <w:t xml:space="preserve">‘All Wales </w:t>
      </w:r>
      <w:r w:rsidR="00A70A1B" w:rsidRPr="00233227">
        <w:rPr>
          <w:rFonts w:ascii="Arial" w:hAnsi="Arial" w:cs="Arial"/>
          <w:lang w:val="en-US"/>
        </w:rPr>
        <w:t xml:space="preserve">Infection Prevention </w:t>
      </w:r>
      <w:r w:rsidR="00B07AD0">
        <w:rPr>
          <w:rFonts w:ascii="Arial" w:hAnsi="Arial" w:cs="Arial"/>
          <w:lang w:val="en-US"/>
        </w:rPr>
        <w:t xml:space="preserve">and Control Guidance </w:t>
      </w:r>
      <w:r w:rsidR="00A70A1B" w:rsidRPr="00233227">
        <w:rPr>
          <w:rFonts w:ascii="Arial" w:hAnsi="Arial" w:cs="Arial"/>
          <w:lang w:val="en-US"/>
        </w:rPr>
        <w:t>for Educational Settings’</w:t>
      </w:r>
      <w:r w:rsidR="00B07AD0">
        <w:rPr>
          <w:rFonts w:ascii="Arial" w:hAnsi="Arial" w:cs="Arial"/>
          <w:lang w:val="en-US"/>
        </w:rPr>
        <w:t xml:space="preserve"> from Public Health Wales (2017)</w:t>
      </w:r>
      <w:r w:rsidR="00A70A1B" w:rsidRPr="00233227">
        <w:rPr>
          <w:rFonts w:ascii="Arial" w:hAnsi="Arial" w:cs="Arial"/>
          <w:lang w:val="en-US"/>
        </w:rPr>
        <w:t xml:space="preserve"> </w:t>
      </w:r>
    </w:p>
    <w:p w14:paraId="38A2987F" w14:textId="77777777" w:rsidR="00311125" w:rsidRPr="00233227" w:rsidRDefault="006250F6" w:rsidP="0076402C">
      <w:pPr>
        <w:pStyle w:val="ListParagraph"/>
        <w:numPr>
          <w:ilvl w:val="0"/>
          <w:numId w:val="10"/>
        </w:numPr>
        <w:autoSpaceDE w:val="0"/>
        <w:autoSpaceDN w:val="0"/>
        <w:adjustRightInd w:val="0"/>
        <w:rPr>
          <w:rFonts w:ascii="Arial" w:hAnsi="Arial" w:cs="Arial"/>
          <w:lang w:val="en-US"/>
        </w:rPr>
      </w:pPr>
      <w:r w:rsidRPr="00233227">
        <w:rPr>
          <w:rFonts w:ascii="Arial" w:hAnsi="Arial" w:cs="Arial"/>
          <w:lang w:val="en-US"/>
        </w:rPr>
        <w:t>Notify the Head</w:t>
      </w:r>
      <w:r w:rsidR="00311125" w:rsidRPr="00233227">
        <w:rPr>
          <w:rFonts w:ascii="Arial" w:hAnsi="Arial" w:cs="Arial"/>
          <w:lang w:val="en-US"/>
        </w:rPr>
        <w:t xml:space="preserve"> </w:t>
      </w:r>
      <w:r w:rsidRPr="00233227">
        <w:rPr>
          <w:rFonts w:ascii="Arial" w:hAnsi="Arial" w:cs="Arial"/>
          <w:lang w:val="en-US"/>
        </w:rPr>
        <w:t>teacher of any reportable illness or disease concerning pupil(s) within their class.</w:t>
      </w:r>
    </w:p>
    <w:p w14:paraId="50C11E2C" w14:textId="77777777" w:rsidR="00311125" w:rsidRPr="00233227" w:rsidRDefault="006250F6" w:rsidP="0076402C">
      <w:pPr>
        <w:pStyle w:val="ListParagraph"/>
        <w:numPr>
          <w:ilvl w:val="0"/>
          <w:numId w:val="10"/>
        </w:numPr>
        <w:autoSpaceDE w:val="0"/>
        <w:autoSpaceDN w:val="0"/>
        <w:adjustRightInd w:val="0"/>
        <w:rPr>
          <w:rFonts w:ascii="Arial" w:hAnsi="Arial" w:cs="Arial"/>
          <w:lang w:val="en-US"/>
        </w:rPr>
      </w:pPr>
      <w:r w:rsidRPr="00233227">
        <w:rPr>
          <w:rFonts w:ascii="Arial" w:hAnsi="Arial" w:cs="Arial"/>
          <w:lang w:val="en-US"/>
        </w:rPr>
        <w:t>Help raise awareness of good hygiene practices by teaching pupils about the importance of hand washing, nose wiping and the disposal of tissues, the spread of infection through coughing and sneezing and food and kitchen hygiene.</w:t>
      </w:r>
      <w:r w:rsidR="00B07AD0">
        <w:rPr>
          <w:rFonts w:ascii="Arial" w:hAnsi="Arial" w:cs="Arial"/>
          <w:lang w:val="en-US"/>
        </w:rPr>
        <w:t xml:space="preserve"> Educational resources including e-bugs </w:t>
      </w:r>
      <w:hyperlink r:id="rId8" w:history="1">
        <w:r w:rsidR="00B07AD0" w:rsidRPr="002348CD">
          <w:rPr>
            <w:rStyle w:val="Hyperlink"/>
            <w:rFonts w:ascii="Arial" w:hAnsi="Arial" w:cs="Arial"/>
            <w:lang w:val="en-US"/>
          </w:rPr>
          <w:t>www.e-bugs.eu</w:t>
        </w:r>
      </w:hyperlink>
      <w:r w:rsidR="00B07AD0">
        <w:rPr>
          <w:rFonts w:ascii="Arial" w:hAnsi="Arial" w:cs="Arial"/>
          <w:lang w:val="en-US"/>
        </w:rPr>
        <w:t xml:space="preserve"> will be used.  </w:t>
      </w:r>
    </w:p>
    <w:p w14:paraId="1BAF5641" w14:textId="77777777" w:rsidR="00AF4789" w:rsidRPr="00233227" w:rsidRDefault="006250F6" w:rsidP="00AF4789">
      <w:pPr>
        <w:pStyle w:val="ListParagraph"/>
        <w:numPr>
          <w:ilvl w:val="0"/>
          <w:numId w:val="10"/>
        </w:numPr>
        <w:autoSpaceDE w:val="0"/>
        <w:autoSpaceDN w:val="0"/>
        <w:adjustRightInd w:val="0"/>
        <w:rPr>
          <w:rFonts w:ascii="Arial" w:hAnsi="Arial" w:cs="Arial"/>
          <w:lang w:val="en-US"/>
        </w:rPr>
      </w:pPr>
      <w:r w:rsidRPr="00233227">
        <w:rPr>
          <w:rFonts w:ascii="Arial" w:hAnsi="Arial" w:cs="Arial"/>
          <w:lang w:val="en-US"/>
        </w:rPr>
        <w:t>Use different</w:t>
      </w:r>
      <w:r w:rsidR="0076402C" w:rsidRPr="00233227">
        <w:rPr>
          <w:rFonts w:ascii="Arial" w:hAnsi="Arial" w:cs="Arial"/>
          <w:lang w:val="en-US"/>
        </w:rPr>
        <w:t>,</w:t>
      </w:r>
      <w:r w:rsidRPr="00233227">
        <w:rPr>
          <w:rFonts w:ascii="Arial" w:hAnsi="Arial" w:cs="Arial"/>
          <w:lang w:val="en-US"/>
        </w:rPr>
        <w:t xml:space="preserve"> </w:t>
      </w:r>
      <w:proofErr w:type="spellStart"/>
      <w:r w:rsidRPr="00233227">
        <w:rPr>
          <w:rFonts w:ascii="Arial" w:hAnsi="Arial" w:cs="Arial"/>
          <w:lang w:val="en-US"/>
        </w:rPr>
        <w:t>colour</w:t>
      </w:r>
      <w:proofErr w:type="spellEnd"/>
      <w:r w:rsidR="00A70A1B" w:rsidRPr="00233227">
        <w:rPr>
          <w:rFonts w:ascii="Arial" w:hAnsi="Arial" w:cs="Arial"/>
          <w:lang w:val="en-US"/>
        </w:rPr>
        <w:t xml:space="preserve"> </w:t>
      </w:r>
      <w:r w:rsidRPr="00233227">
        <w:rPr>
          <w:rFonts w:ascii="Arial" w:hAnsi="Arial" w:cs="Arial"/>
          <w:lang w:val="en-US"/>
        </w:rPr>
        <w:t>-</w:t>
      </w:r>
      <w:r w:rsidR="00A70A1B" w:rsidRPr="00233227">
        <w:rPr>
          <w:rFonts w:ascii="Arial" w:hAnsi="Arial" w:cs="Arial"/>
          <w:lang w:val="en-US"/>
        </w:rPr>
        <w:t xml:space="preserve"> </w:t>
      </w:r>
      <w:r w:rsidRPr="00233227">
        <w:rPr>
          <w:rFonts w:ascii="Arial" w:hAnsi="Arial" w:cs="Arial"/>
          <w:lang w:val="en-US"/>
        </w:rPr>
        <w:t>coded chopping boards and knives for raw and ready-to-eat foods during cookery sessions and provide basic food h</w:t>
      </w:r>
      <w:r w:rsidR="00A70A1B" w:rsidRPr="00233227">
        <w:rPr>
          <w:rFonts w:ascii="Arial" w:hAnsi="Arial" w:cs="Arial"/>
          <w:lang w:val="en-US"/>
        </w:rPr>
        <w:t xml:space="preserve">ygiene awareness and training to staff. </w:t>
      </w:r>
    </w:p>
    <w:p w14:paraId="308CAE0B" w14:textId="77777777" w:rsidR="00656F01" w:rsidRPr="00233227" w:rsidRDefault="00656F01" w:rsidP="0011121A">
      <w:pPr>
        <w:autoSpaceDE w:val="0"/>
        <w:autoSpaceDN w:val="0"/>
        <w:adjustRightInd w:val="0"/>
        <w:spacing w:after="0" w:line="240" w:lineRule="auto"/>
        <w:jc w:val="both"/>
        <w:rPr>
          <w:rFonts w:ascii="Arial" w:hAnsi="Arial" w:cs="Arial"/>
          <w:b/>
          <w:bCs/>
          <w:lang w:eastAsia="en-GB"/>
        </w:rPr>
      </w:pPr>
      <w:r w:rsidRPr="00233227">
        <w:rPr>
          <w:rFonts w:ascii="Arial" w:hAnsi="Arial" w:cs="Arial"/>
          <w:b/>
          <w:bCs/>
          <w:lang w:eastAsia="en-GB"/>
        </w:rPr>
        <w:t xml:space="preserve">Pupils </w:t>
      </w:r>
    </w:p>
    <w:p w14:paraId="1FFD98D7" w14:textId="77777777" w:rsidR="0011121A" w:rsidRPr="00233227" w:rsidRDefault="0011121A" w:rsidP="0011121A">
      <w:pPr>
        <w:autoSpaceDE w:val="0"/>
        <w:autoSpaceDN w:val="0"/>
        <w:adjustRightInd w:val="0"/>
        <w:spacing w:after="0" w:line="240" w:lineRule="auto"/>
        <w:jc w:val="both"/>
        <w:rPr>
          <w:rFonts w:ascii="Arial" w:hAnsi="Arial" w:cs="Arial"/>
          <w:b/>
          <w:lang w:eastAsia="en-GB"/>
        </w:rPr>
      </w:pPr>
    </w:p>
    <w:p w14:paraId="5EDD3676" w14:textId="77777777" w:rsidR="00656F01" w:rsidRPr="00233227" w:rsidRDefault="00656F01" w:rsidP="00656F01">
      <w:pPr>
        <w:autoSpaceDE w:val="0"/>
        <w:autoSpaceDN w:val="0"/>
        <w:adjustRightInd w:val="0"/>
        <w:rPr>
          <w:rFonts w:ascii="Arial" w:hAnsi="Arial" w:cs="Arial"/>
          <w:lang w:eastAsia="en-GB"/>
        </w:rPr>
      </w:pPr>
      <w:r w:rsidRPr="00233227">
        <w:rPr>
          <w:rFonts w:ascii="Arial" w:hAnsi="Arial" w:cs="Arial"/>
          <w:lang w:eastAsia="en-GB"/>
        </w:rPr>
        <w:t xml:space="preserve">All pupils are expected to: </w:t>
      </w:r>
    </w:p>
    <w:p w14:paraId="677F3C35" w14:textId="77777777" w:rsidR="00656F01" w:rsidRPr="00233227" w:rsidRDefault="0011121A" w:rsidP="0011121A">
      <w:pPr>
        <w:pStyle w:val="ListParagraph"/>
        <w:numPr>
          <w:ilvl w:val="0"/>
          <w:numId w:val="17"/>
        </w:numPr>
        <w:autoSpaceDE w:val="0"/>
        <w:autoSpaceDN w:val="0"/>
        <w:adjustRightInd w:val="0"/>
        <w:rPr>
          <w:rFonts w:ascii="Arial" w:hAnsi="Arial" w:cs="Arial"/>
          <w:lang w:eastAsia="en-GB"/>
        </w:rPr>
      </w:pPr>
      <w:r w:rsidRPr="00233227">
        <w:rPr>
          <w:rFonts w:ascii="Arial" w:hAnsi="Arial" w:cs="Arial"/>
          <w:lang w:eastAsia="en-GB"/>
        </w:rPr>
        <w:t xml:space="preserve">Take </w:t>
      </w:r>
      <w:r w:rsidR="00656F01" w:rsidRPr="00233227">
        <w:rPr>
          <w:rFonts w:ascii="Arial" w:hAnsi="Arial" w:cs="Arial"/>
          <w:lang w:eastAsia="en-GB"/>
        </w:rPr>
        <w:t xml:space="preserve">personal responsibility for the </w:t>
      </w:r>
      <w:r w:rsidRPr="00233227">
        <w:rPr>
          <w:rFonts w:ascii="Arial" w:hAnsi="Arial" w:cs="Arial"/>
          <w:lang w:eastAsia="en-GB"/>
        </w:rPr>
        <w:t xml:space="preserve">health and </w:t>
      </w:r>
      <w:r w:rsidR="00656F01" w:rsidRPr="00233227">
        <w:rPr>
          <w:rFonts w:ascii="Arial" w:hAnsi="Arial" w:cs="Arial"/>
          <w:lang w:eastAsia="en-GB"/>
        </w:rPr>
        <w:t>safety of them</w:t>
      </w:r>
      <w:r w:rsidRPr="00233227">
        <w:rPr>
          <w:rFonts w:ascii="Arial" w:hAnsi="Arial" w:cs="Arial"/>
          <w:lang w:eastAsia="en-GB"/>
        </w:rPr>
        <w:t>selves and their fellow pupils</w:t>
      </w:r>
    </w:p>
    <w:p w14:paraId="1735BA50" w14:textId="77777777" w:rsidR="0011121A" w:rsidRDefault="0011121A" w:rsidP="0011121A">
      <w:pPr>
        <w:pStyle w:val="ListParagraph"/>
        <w:numPr>
          <w:ilvl w:val="0"/>
          <w:numId w:val="17"/>
        </w:numPr>
        <w:autoSpaceDE w:val="0"/>
        <w:autoSpaceDN w:val="0"/>
        <w:adjustRightInd w:val="0"/>
        <w:rPr>
          <w:rFonts w:ascii="Arial" w:hAnsi="Arial" w:cs="Arial"/>
          <w:lang w:eastAsia="en-GB"/>
        </w:rPr>
      </w:pPr>
      <w:r w:rsidRPr="00233227">
        <w:rPr>
          <w:rFonts w:ascii="Arial" w:hAnsi="Arial" w:cs="Arial"/>
          <w:lang w:eastAsia="en-GB"/>
        </w:rPr>
        <w:t>Treat all areas of the school</w:t>
      </w:r>
      <w:r w:rsidR="00DC229A" w:rsidRPr="00233227">
        <w:rPr>
          <w:rFonts w:ascii="Arial" w:hAnsi="Arial" w:cs="Arial"/>
          <w:lang w:eastAsia="en-GB"/>
        </w:rPr>
        <w:t>,</w:t>
      </w:r>
      <w:r w:rsidRPr="00233227">
        <w:rPr>
          <w:rFonts w:ascii="Arial" w:hAnsi="Arial" w:cs="Arial"/>
          <w:lang w:eastAsia="en-GB"/>
        </w:rPr>
        <w:t xml:space="preserve"> particularly toilet areas</w:t>
      </w:r>
      <w:r w:rsidR="00DC229A" w:rsidRPr="00233227">
        <w:rPr>
          <w:rFonts w:ascii="Arial" w:hAnsi="Arial" w:cs="Arial"/>
          <w:lang w:eastAsia="en-GB"/>
        </w:rPr>
        <w:t>,</w:t>
      </w:r>
      <w:r w:rsidRPr="00233227">
        <w:rPr>
          <w:rFonts w:ascii="Arial" w:hAnsi="Arial" w:cs="Arial"/>
          <w:lang w:eastAsia="en-GB"/>
        </w:rPr>
        <w:t xml:space="preserve"> with respect and leave in an appropriate manner for all users</w:t>
      </w:r>
    </w:p>
    <w:p w14:paraId="0339489D" w14:textId="77777777" w:rsidR="00B07AD0" w:rsidRPr="00233227" w:rsidRDefault="00B07AD0" w:rsidP="0011121A">
      <w:pPr>
        <w:pStyle w:val="ListParagraph"/>
        <w:numPr>
          <w:ilvl w:val="0"/>
          <w:numId w:val="17"/>
        </w:numPr>
        <w:autoSpaceDE w:val="0"/>
        <w:autoSpaceDN w:val="0"/>
        <w:adjustRightInd w:val="0"/>
        <w:rPr>
          <w:rFonts w:ascii="Arial" w:hAnsi="Arial" w:cs="Arial"/>
          <w:lang w:eastAsia="en-GB"/>
        </w:rPr>
      </w:pPr>
      <w:r>
        <w:rPr>
          <w:rFonts w:ascii="Arial" w:hAnsi="Arial" w:cs="Arial"/>
          <w:lang w:eastAsia="en-GB"/>
        </w:rPr>
        <w:t>Report any issues concerning the toilet facilities to a member of staff e.g. loo roll, liquid foam soap, spills, blockages etc.</w:t>
      </w:r>
    </w:p>
    <w:p w14:paraId="47A34F54" w14:textId="77777777" w:rsidR="0011121A" w:rsidRPr="00233227" w:rsidRDefault="0011121A" w:rsidP="0011121A">
      <w:pPr>
        <w:pStyle w:val="ListParagraph"/>
        <w:numPr>
          <w:ilvl w:val="0"/>
          <w:numId w:val="17"/>
        </w:numPr>
        <w:autoSpaceDE w:val="0"/>
        <w:autoSpaceDN w:val="0"/>
        <w:adjustRightInd w:val="0"/>
        <w:rPr>
          <w:rFonts w:ascii="Arial" w:hAnsi="Arial" w:cs="Arial"/>
          <w:lang w:eastAsia="en-GB"/>
        </w:rPr>
      </w:pPr>
      <w:r w:rsidRPr="00233227">
        <w:rPr>
          <w:rFonts w:ascii="Arial" w:hAnsi="Arial" w:cs="Arial"/>
          <w:lang w:eastAsia="en-GB"/>
        </w:rPr>
        <w:t xml:space="preserve">Follow the hand washing advice and posters located </w:t>
      </w:r>
      <w:r w:rsidR="00B07AD0">
        <w:rPr>
          <w:rFonts w:ascii="Arial" w:hAnsi="Arial" w:cs="Arial"/>
          <w:lang w:eastAsia="en-GB"/>
        </w:rPr>
        <w:t xml:space="preserve">in the toilets and </w:t>
      </w:r>
      <w:r w:rsidRPr="00233227">
        <w:rPr>
          <w:rFonts w:ascii="Arial" w:hAnsi="Arial" w:cs="Arial"/>
          <w:lang w:eastAsia="en-GB"/>
        </w:rPr>
        <w:t xml:space="preserve">around the school </w:t>
      </w:r>
    </w:p>
    <w:p w14:paraId="5F272E5F" w14:textId="77777777" w:rsidR="00656F01" w:rsidRPr="00233227" w:rsidRDefault="00656F01" w:rsidP="0011121A">
      <w:pPr>
        <w:pStyle w:val="ListParagraph"/>
        <w:numPr>
          <w:ilvl w:val="0"/>
          <w:numId w:val="17"/>
        </w:numPr>
        <w:autoSpaceDE w:val="0"/>
        <w:autoSpaceDN w:val="0"/>
        <w:adjustRightInd w:val="0"/>
        <w:rPr>
          <w:rFonts w:ascii="Arial" w:hAnsi="Arial" w:cs="Arial"/>
          <w:lang w:eastAsia="en-GB"/>
        </w:rPr>
      </w:pPr>
      <w:r w:rsidRPr="00233227">
        <w:rPr>
          <w:rFonts w:ascii="Arial" w:hAnsi="Arial" w:cs="Arial"/>
          <w:lang w:eastAsia="en-GB"/>
        </w:rPr>
        <w:t>Wear school uniform, PE kit for sports and exercise, indoor footwear when in the school building, and app</w:t>
      </w:r>
      <w:r w:rsidR="0011121A" w:rsidRPr="00233227">
        <w:rPr>
          <w:rFonts w:ascii="Arial" w:hAnsi="Arial" w:cs="Arial"/>
          <w:lang w:eastAsia="en-GB"/>
        </w:rPr>
        <w:t>ropriate footwear for outdoors</w:t>
      </w:r>
    </w:p>
    <w:p w14:paraId="7D2ACFB8" w14:textId="77777777" w:rsidR="0011121A" w:rsidRPr="00233227" w:rsidRDefault="0011121A" w:rsidP="0011121A">
      <w:pPr>
        <w:pStyle w:val="ListParagraph"/>
        <w:numPr>
          <w:ilvl w:val="0"/>
          <w:numId w:val="17"/>
        </w:numPr>
        <w:autoSpaceDE w:val="0"/>
        <w:autoSpaceDN w:val="0"/>
        <w:adjustRightInd w:val="0"/>
        <w:rPr>
          <w:rFonts w:ascii="Arial" w:hAnsi="Arial" w:cs="Arial"/>
          <w:lang w:eastAsia="en-GB"/>
        </w:rPr>
      </w:pPr>
      <w:r w:rsidRPr="00233227">
        <w:rPr>
          <w:rFonts w:ascii="Arial" w:hAnsi="Arial" w:cs="Arial"/>
          <w:lang w:eastAsia="en-GB"/>
        </w:rPr>
        <w:t xml:space="preserve">For PE, </w:t>
      </w:r>
      <w:r w:rsidR="00656F01" w:rsidRPr="00233227">
        <w:rPr>
          <w:rFonts w:ascii="Arial" w:hAnsi="Arial" w:cs="Arial"/>
          <w:lang w:eastAsia="en-GB"/>
        </w:rPr>
        <w:t>either remove ear-rings or cover them with tape, which must be prov</w:t>
      </w:r>
      <w:r w:rsidRPr="00233227">
        <w:rPr>
          <w:rFonts w:ascii="Arial" w:hAnsi="Arial" w:cs="Arial"/>
          <w:lang w:eastAsia="en-GB"/>
        </w:rPr>
        <w:t>ided by parents</w:t>
      </w:r>
    </w:p>
    <w:p w14:paraId="6E6FC48C" w14:textId="77777777" w:rsidR="003D7F94" w:rsidRPr="00233227" w:rsidRDefault="003D7F94" w:rsidP="00AF4789">
      <w:pPr>
        <w:pStyle w:val="ListParagraph"/>
        <w:autoSpaceDE w:val="0"/>
        <w:autoSpaceDN w:val="0"/>
        <w:adjustRightInd w:val="0"/>
        <w:ind w:left="0"/>
        <w:rPr>
          <w:rFonts w:ascii="Arial" w:hAnsi="Arial" w:cs="Arial"/>
          <w:b/>
        </w:rPr>
      </w:pPr>
    </w:p>
    <w:p w14:paraId="50D40EB1" w14:textId="77777777" w:rsidR="003D7F94" w:rsidRPr="00233227" w:rsidRDefault="003D7F94" w:rsidP="00AF4789">
      <w:pPr>
        <w:pStyle w:val="ListParagraph"/>
        <w:autoSpaceDE w:val="0"/>
        <w:autoSpaceDN w:val="0"/>
        <w:adjustRightInd w:val="0"/>
        <w:ind w:left="0"/>
        <w:rPr>
          <w:rFonts w:ascii="Arial" w:hAnsi="Arial" w:cs="Arial"/>
          <w:b/>
        </w:rPr>
      </w:pPr>
    </w:p>
    <w:p w14:paraId="7244826D" w14:textId="77777777" w:rsidR="00AF4789" w:rsidRPr="00233227" w:rsidRDefault="00AF4789" w:rsidP="00AF4789">
      <w:pPr>
        <w:pStyle w:val="ListParagraph"/>
        <w:autoSpaceDE w:val="0"/>
        <w:autoSpaceDN w:val="0"/>
        <w:adjustRightInd w:val="0"/>
        <w:ind w:left="0"/>
        <w:rPr>
          <w:rFonts w:ascii="Arial" w:hAnsi="Arial" w:cs="Arial"/>
          <w:b/>
        </w:rPr>
      </w:pPr>
      <w:r w:rsidRPr="00233227">
        <w:rPr>
          <w:rFonts w:ascii="Arial" w:hAnsi="Arial" w:cs="Arial"/>
          <w:b/>
        </w:rPr>
        <w:t>HAND HYGIENE</w:t>
      </w:r>
    </w:p>
    <w:p w14:paraId="494C7F8A" w14:textId="77777777" w:rsidR="00AF4789" w:rsidRPr="00233227" w:rsidRDefault="00AF4789" w:rsidP="00AF4789">
      <w:pPr>
        <w:autoSpaceDE w:val="0"/>
        <w:autoSpaceDN w:val="0"/>
        <w:adjustRightInd w:val="0"/>
        <w:rPr>
          <w:rFonts w:ascii="Arial" w:hAnsi="Arial" w:cs="Arial"/>
        </w:rPr>
      </w:pPr>
      <w:r w:rsidRPr="00233227">
        <w:rPr>
          <w:rFonts w:ascii="Arial" w:hAnsi="Arial" w:cs="Arial"/>
        </w:rPr>
        <w:t>Good hand washing is the single most effective way of stopping germs from getting into our bodies and causing infection. Everyone should wash their hands:</w:t>
      </w:r>
    </w:p>
    <w:p w14:paraId="16C5B95C" w14:textId="77777777" w:rsidR="00AF4789" w:rsidRPr="00233227" w:rsidRDefault="00AF4789"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 xml:space="preserve">whenever they look dirty </w:t>
      </w:r>
    </w:p>
    <w:p w14:paraId="3A64CB4D" w14:textId="77777777" w:rsidR="00AF4789" w:rsidRPr="00233227" w:rsidRDefault="00AF4789"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after using the toilet</w:t>
      </w:r>
    </w:p>
    <w:p w14:paraId="47D80A63" w14:textId="77777777" w:rsidR="00AF4789" w:rsidRPr="00233227" w:rsidRDefault="00AF4789"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after touching any potentially contaminated surfaces (e.g.</w:t>
      </w:r>
      <w:r w:rsidR="00405BB2" w:rsidRPr="00233227">
        <w:rPr>
          <w:rFonts w:ascii="Arial" w:hAnsi="Arial" w:cs="Arial"/>
          <w:lang w:eastAsia="en-GB"/>
        </w:rPr>
        <w:t xml:space="preserve"> drains, cleaning cloths, waste bins, soil)  </w:t>
      </w:r>
    </w:p>
    <w:p w14:paraId="46134165" w14:textId="77777777" w:rsidR="00405BB2" w:rsidRPr="00233227" w:rsidRDefault="00AF4789"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 xml:space="preserve">after contact with blood or body fluids (e.g. faeces, vomit, respiratory </w:t>
      </w:r>
      <w:r w:rsidR="00A2432E" w:rsidRPr="00233227">
        <w:rPr>
          <w:rFonts w:ascii="Arial" w:hAnsi="Arial" w:cs="Arial"/>
          <w:lang w:eastAsia="en-GB"/>
        </w:rPr>
        <w:t>secretions)</w:t>
      </w:r>
    </w:p>
    <w:p w14:paraId="6BC099D4" w14:textId="77777777" w:rsidR="00A2432E" w:rsidRPr="00233227" w:rsidRDefault="00A2432E"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 xml:space="preserve">including </w:t>
      </w:r>
      <w:r w:rsidR="00AF4789" w:rsidRPr="00233227">
        <w:rPr>
          <w:rFonts w:ascii="Arial" w:hAnsi="Arial" w:cs="Arial"/>
          <w:lang w:eastAsia="en-GB"/>
        </w:rPr>
        <w:t>after coughing, sn</w:t>
      </w:r>
      <w:r w:rsidRPr="00233227">
        <w:rPr>
          <w:rFonts w:ascii="Arial" w:hAnsi="Arial" w:cs="Arial"/>
          <w:lang w:eastAsia="en-GB"/>
        </w:rPr>
        <w:t xml:space="preserve">eezing, or caring for the sick </w:t>
      </w:r>
    </w:p>
    <w:p w14:paraId="56DA478F" w14:textId="77777777" w:rsidR="00A2432E" w:rsidRPr="00233227" w:rsidRDefault="00AF4789"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 xml:space="preserve">after touching animals, their </w:t>
      </w:r>
      <w:r w:rsidR="00A2432E" w:rsidRPr="00233227">
        <w:rPr>
          <w:rFonts w:ascii="Arial" w:hAnsi="Arial" w:cs="Arial"/>
          <w:lang w:eastAsia="en-GB"/>
        </w:rPr>
        <w:t>cages, feeding utensils or toys</w:t>
      </w:r>
    </w:p>
    <w:p w14:paraId="0EF8285F" w14:textId="77777777" w:rsidR="00A2432E" w:rsidRPr="00233227" w:rsidRDefault="00AF4789" w:rsidP="00405BB2">
      <w:pPr>
        <w:pStyle w:val="ListParagraph"/>
        <w:numPr>
          <w:ilvl w:val="0"/>
          <w:numId w:val="11"/>
        </w:numPr>
        <w:autoSpaceDE w:val="0"/>
        <w:autoSpaceDN w:val="0"/>
        <w:adjustRightInd w:val="0"/>
        <w:spacing w:after="0"/>
        <w:rPr>
          <w:rFonts w:ascii="Arial" w:hAnsi="Arial" w:cs="Arial"/>
          <w:lang w:eastAsia="en-GB"/>
        </w:rPr>
      </w:pPr>
      <w:r w:rsidRPr="00233227">
        <w:rPr>
          <w:rFonts w:ascii="Arial" w:hAnsi="Arial" w:cs="Arial"/>
          <w:lang w:eastAsia="en-GB"/>
        </w:rPr>
        <w:t>immediately before handling any food and imme</w:t>
      </w:r>
      <w:r w:rsidR="00A2432E" w:rsidRPr="00233227">
        <w:rPr>
          <w:rFonts w:ascii="Arial" w:hAnsi="Arial" w:cs="Arial"/>
          <w:lang w:eastAsia="en-GB"/>
        </w:rPr>
        <w:t>diately after handling raw food</w:t>
      </w:r>
    </w:p>
    <w:p w14:paraId="61317BCF" w14:textId="77777777" w:rsidR="00AF4789" w:rsidRPr="00233227" w:rsidRDefault="00AF4789" w:rsidP="00405BB2">
      <w:pPr>
        <w:pStyle w:val="ListParagraph"/>
        <w:numPr>
          <w:ilvl w:val="0"/>
          <w:numId w:val="11"/>
        </w:numPr>
        <w:autoSpaceDE w:val="0"/>
        <w:autoSpaceDN w:val="0"/>
        <w:adjustRightInd w:val="0"/>
        <w:rPr>
          <w:rFonts w:ascii="Arial" w:hAnsi="Arial" w:cs="Arial"/>
          <w:lang w:eastAsia="en-GB"/>
        </w:rPr>
      </w:pPr>
      <w:r w:rsidRPr="00233227">
        <w:rPr>
          <w:rFonts w:ascii="Arial" w:hAnsi="Arial" w:cs="Arial"/>
          <w:lang w:eastAsia="en-GB"/>
        </w:rPr>
        <w:t>before and after dressing a wound, giving or applying any medication, or applying contact lenses.</w:t>
      </w:r>
    </w:p>
    <w:p w14:paraId="42678FFD" w14:textId="556CA7EB" w:rsidR="00AF4789" w:rsidRPr="00233227" w:rsidRDefault="00405BB2" w:rsidP="00405BB2">
      <w:pPr>
        <w:autoSpaceDE w:val="0"/>
        <w:autoSpaceDN w:val="0"/>
        <w:adjustRightInd w:val="0"/>
        <w:ind w:hanging="357"/>
        <w:jc w:val="both"/>
        <w:rPr>
          <w:rFonts w:ascii="Arial" w:hAnsi="Arial" w:cs="Arial"/>
          <w:lang w:eastAsia="en-GB"/>
        </w:rPr>
      </w:pPr>
      <w:r w:rsidRPr="00233227">
        <w:rPr>
          <w:rFonts w:ascii="Arial" w:hAnsi="Arial" w:cs="Arial"/>
          <w:lang w:eastAsia="en-GB"/>
        </w:rPr>
        <w:t xml:space="preserve">      In line with </w:t>
      </w:r>
      <w:r w:rsidR="004839EF">
        <w:rPr>
          <w:rFonts w:ascii="Arial" w:hAnsi="Arial" w:cs="Arial"/>
          <w:lang w:eastAsia="en-GB"/>
        </w:rPr>
        <w:t xml:space="preserve">the All Wales Infection Prevention and Control Guidance for Educational Settings, Public Health Wales (2017) </w:t>
      </w:r>
      <w:r w:rsidRPr="00233227">
        <w:rPr>
          <w:rFonts w:ascii="Arial" w:hAnsi="Arial" w:cs="Arial"/>
          <w:lang w:eastAsia="en-GB"/>
        </w:rPr>
        <w:t xml:space="preserve">and the Welsh Network of Healthy School Schemes (WNHSS) National Quality Award Minimum Standards for Hygiene </w:t>
      </w:r>
      <w:r w:rsidR="00CC1E2E">
        <w:rPr>
          <w:rFonts w:ascii="Arial" w:hAnsi="Arial" w:cs="Arial"/>
          <w:lang w:eastAsia="en-GB"/>
        </w:rPr>
        <w:t>Johnston C. P.</w:t>
      </w:r>
      <w:r w:rsidR="004839EF">
        <w:rPr>
          <w:rFonts w:ascii="Arial" w:hAnsi="Arial" w:cs="Arial"/>
          <w:lang w:eastAsia="en-GB"/>
        </w:rPr>
        <w:t xml:space="preserve"> </w:t>
      </w:r>
      <w:r w:rsidR="00CC1E2E">
        <w:rPr>
          <w:rFonts w:ascii="Arial" w:hAnsi="Arial" w:cs="Arial"/>
          <w:lang w:eastAsia="en-GB"/>
        </w:rPr>
        <w:t xml:space="preserve">School </w:t>
      </w:r>
      <w:r w:rsidRPr="00233227">
        <w:rPr>
          <w:rFonts w:ascii="Arial" w:hAnsi="Arial" w:cs="Arial"/>
          <w:lang w:eastAsia="en-GB"/>
        </w:rPr>
        <w:t>will ensure that:</w:t>
      </w:r>
    </w:p>
    <w:p w14:paraId="1A0BA3F2" w14:textId="77777777" w:rsidR="00C42724" w:rsidRPr="00233227" w:rsidRDefault="00C42724" w:rsidP="004839EF">
      <w:pPr>
        <w:pStyle w:val="ListParagraph"/>
        <w:numPr>
          <w:ilvl w:val="0"/>
          <w:numId w:val="21"/>
        </w:numPr>
        <w:spacing w:after="0"/>
        <w:ind w:left="714" w:hanging="357"/>
        <w:rPr>
          <w:rFonts w:ascii="Arial" w:hAnsi="Arial" w:cs="Arial"/>
        </w:rPr>
      </w:pPr>
      <w:r w:rsidRPr="00233227">
        <w:rPr>
          <w:rFonts w:ascii="Arial" w:hAnsi="Arial" w:cs="Arial"/>
        </w:rPr>
        <w:lastRenderedPageBreak/>
        <w:t>Pupils and staff have access at all times to school toilets that are open, well ventilated, have functioning locks, and are cleaned regularly</w:t>
      </w:r>
    </w:p>
    <w:p w14:paraId="4B9D35E2" w14:textId="77777777" w:rsidR="00C42724" w:rsidRPr="00233227" w:rsidRDefault="00C42724" w:rsidP="004839EF">
      <w:pPr>
        <w:pStyle w:val="ListParagraph"/>
        <w:numPr>
          <w:ilvl w:val="0"/>
          <w:numId w:val="21"/>
        </w:numPr>
        <w:spacing w:after="0"/>
        <w:ind w:left="714" w:hanging="357"/>
        <w:rPr>
          <w:rFonts w:ascii="Arial" w:hAnsi="Arial" w:cs="Arial"/>
        </w:rPr>
      </w:pPr>
      <w:r w:rsidRPr="00233227">
        <w:rPr>
          <w:rFonts w:ascii="Arial" w:hAnsi="Arial" w:cs="Arial"/>
        </w:rPr>
        <w:t>Liquid soap, warm water, hand-dryers and/or paper towels are provided in toilets for pupils and staff</w:t>
      </w:r>
    </w:p>
    <w:p w14:paraId="6928F711" w14:textId="77777777" w:rsidR="00C42724" w:rsidRPr="00233227" w:rsidRDefault="00C42724" w:rsidP="004839EF">
      <w:pPr>
        <w:pStyle w:val="ListParagraph"/>
        <w:numPr>
          <w:ilvl w:val="0"/>
          <w:numId w:val="21"/>
        </w:numPr>
        <w:spacing w:after="0"/>
        <w:ind w:left="714" w:hanging="357"/>
        <w:rPr>
          <w:rFonts w:ascii="Arial" w:hAnsi="Arial" w:cs="Arial"/>
        </w:rPr>
      </w:pPr>
      <w:r w:rsidRPr="00233227">
        <w:rPr>
          <w:rFonts w:ascii="Arial" w:hAnsi="Arial" w:cs="Arial"/>
        </w:rPr>
        <w:t>Nail brushes and bars of soap are not used</w:t>
      </w:r>
    </w:p>
    <w:p w14:paraId="639B2A74" w14:textId="77777777" w:rsidR="003D7F94" w:rsidRPr="00233227" w:rsidRDefault="00C42724" w:rsidP="004839EF">
      <w:pPr>
        <w:pStyle w:val="ListParagraph"/>
        <w:numPr>
          <w:ilvl w:val="0"/>
          <w:numId w:val="21"/>
        </w:numPr>
        <w:spacing w:after="0"/>
        <w:ind w:left="714" w:hanging="357"/>
        <w:rPr>
          <w:rFonts w:ascii="Arial" w:hAnsi="Arial" w:cs="Arial"/>
        </w:rPr>
      </w:pPr>
      <w:r w:rsidRPr="00233227">
        <w:rPr>
          <w:rFonts w:ascii="Arial" w:hAnsi="Arial" w:cs="Arial"/>
        </w:rPr>
        <w:t>Toilet paper is provided in toilets for pupils and staff</w:t>
      </w:r>
      <w:r w:rsidR="003D7F94" w:rsidRPr="00233227">
        <w:rPr>
          <w:rFonts w:ascii="Arial" w:hAnsi="Arial" w:cs="Arial"/>
        </w:rPr>
        <w:t xml:space="preserve"> </w:t>
      </w:r>
    </w:p>
    <w:p w14:paraId="52B897D4" w14:textId="77777777" w:rsidR="00C42724" w:rsidRPr="00233227" w:rsidRDefault="003D7F94" w:rsidP="004839EF">
      <w:pPr>
        <w:pStyle w:val="ListParagraph"/>
        <w:numPr>
          <w:ilvl w:val="0"/>
          <w:numId w:val="21"/>
        </w:numPr>
        <w:spacing w:after="0"/>
        <w:ind w:left="714" w:hanging="357"/>
        <w:rPr>
          <w:rFonts w:ascii="Arial" w:hAnsi="Arial" w:cs="Arial"/>
        </w:rPr>
      </w:pPr>
      <w:r w:rsidRPr="00233227">
        <w:rPr>
          <w:rFonts w:ascii="Arial" w:hAnsi="Arial" w:cs="Arial"/>
        </w:rPr>
        <w:t xml:space="preserve">Appropriate sanitary disposal facilities exist in toilets for female staff and pupils </w:t>
      </w:r>
    </w:p>
    <w:p w14:paraId="0EA58B3E" w14:textId="77777777" w:rsidR="00C42724" w:rsidRPr="00233227" w:rsidRDefault="00C42724" w:rsidP="004839EF">
      <w:pPr>
        <w:pStyle w:val="ListParagraph"/>
        <w:numPr>
          <w:ilvl w:val="0"/>
          <w:numId w:val="21"/>
        </w:numPr>
        <w:spacing w:after="0"/>
        <w:ind w:left="714" w:hanging="357"/>
        <w:rPr>
          <w:rFonts w:ascii="Arial" w:hAnsi="Arial" w:cs="Arial"/>
        </w:rPr>
      </w:pPr>
      <w:r w:rsidRPr="00233227">
        <w:rPr>
          <w:rFonts w:ascii="Arial" w:hAnsi="Arial" w:cs="Arial"/>
        </w:rPr>
        <w:t>Guidance is displayed near all hand washing faciliti</w:t>
      </w:r>
      <w:r w:rsidR="00C46CCD">
        <w:rPr>
          <w:rFonts w:ascii="Arial" w:hAnsi="Arial" w:cs="Arial"/>
        </w:rPr>
        <w:t xml:space="preserve">es for pupils and staff on </w:t>
      </w:r>
      <w:r w:rsidRPr="00233227">
        <w:rPr>
          <w:rFonts w:ascii="Arial" w:hAnsi="Arial" w:cs="Arial"/>
        </w:rPr>
        <w:t>how to wash hands</w:t>
      </w:r>
    </w:p>
    <w:p w14:paraId="7FDB7A39" w14:textId="77777777" w:rsidR="00C42724" w:rsidRPr="00233227" w:rsidRDefault="00C42724" w:rsidP="004839EF">
      <w:pPr>
        <w:pStyle w:val="ListParagraph"/>
        <w:numPr>
          <w:ilvl w:val="0"/>
          <w:numId w:val="21"/>
        </w:numPr>
        <w:spacing w:after="0"/>
        <w:ind w:left="714" w:hanging="357"/>
        <w:rPr>
          <w:rFonts w:ascii="Arial" w:hAnsi="Arial" w:cs="Arial"/>
          <w:b/>
        </w:rPr>
      </w:pPr>
      <w:r w:rsidRPr="00233227">
        <w:rPr>
          <w:rFonts w:ascii="Arial" w:hAnsi="Arial" w:cs="Arial"/>
        </w:rPr>
        <w:t>Pupil toilets are monitored regularly</w:t>
      </w:r>
    </w:p>
    <w:p w14:paraId="21ECDF76" w14:textId="77777777" w:rsidR="003D7F94" w:rsidRPr="00233227" w:rsidRDefault="003D7F94" w:rsidP="004839EF">
      <w:pPr>
        <w:pStyle w:val="ListParagraph"/>
        <w:numPr>
          <w:ilvl w:val="0"/>
          <w:numId w:val="21"/>
        </w:numPr>
        <w:spacing w:after="0"/>
        <w:ind w:left="714" w:hanging="357"/>
        <w:rPr>
          <w:rFonts w:ascii="Arial" w:hAnsi="Arial" w:cs="Arial"/>
          <w:b/>
        </w:rPr>
      </w:pPr>
      <w:r w:rsidRPr="00233227">
        <w:rPr>
          <w:rFonts w:ascii="Arial" w:hAnsi="Arial" w:cs="Arial"/>
        </w:rPr>
        <w:t xml:space="preserve">The school has a Food Hygiene Rating of 5 </w:t>
      </w:r>
    </w:p>
    <w:p w14:paraId="174563FF" w14:textId="77777777" w:rsidR="003D7F94" w:rsidRPr="00233227" w:rsidRDefault="003D7F94" w:rsidP="004839EF">
      <w:pPr>
        <w:pStyle w:val="ListParagraph"/>
        <w:numPr>
          <w:ilvl w:val="0"/>
          <w:numId w:val="21"/>
        </w:numPr>
        <w:spacing w:after="0"/>
        <w:ind w:left="714" w:hanging="357"/>
        <w:rPr>
          <w:rFonts w:ascii="Arial" w:hAnsi="Arial" w:cs="Arial"/>
        </w:rPr>
      </w:pPr>
      <w:r w:rsidRPr="00233227">
        <w:rPr>
          <w:rFonts w:ascii="Arial" w:hAnsi="Arial" w:cs="Arial"/>
        </w:rPr>
        <w:t>Staff room cleanliness is maintained, e.g. microwave</w:t>
      </w:r>
    </w:p>
    <w:p w14:paraId="5C19F4F8" w14:textId="77777777" w:rsidR="003D7F94" w:rsidRPr="00233227" w:rsidRDefault="003D7F94" w:rsidP="004839EF">
      <w:pPr>
        <w:pStyle w:val="ListParagraph"/>
        <w:numPr>
          <w:ilvl w:val="0"/>
          <w:numId w:val="21"/>
        </w:numPr>
        <w:spacing w:after="0"/>
        <w:ind w:left="714" w:hanging="357"/>
        <w:rPr>
          <w:rFonts w:ascii="Arial" w:hAnsi="Arial" w:cs="Arial"/>
        </w:rPr>
      </w:pPr>
      <w:r w:rsidRPr="00233227">
        <w:rPr>
          <w:rFonts w:ascii="Arial" w:hAnsi="Arial" w:cs="Arial"/>
        </w:rPr>
        <w:t>Water coolers are cleaned and maintained r</w:t>
      </w:r>
      <w:r w:rsidR="00B91AB7" w:rsidRPr="00233227">
        <w:rPr>
          <w:rFonts w:ascii="Arial" w:hAnsi="Arial" w:cs="Arial"/>
        </w:rPr>
        <w:t>egularly</w:t>
      </w:r>
    </w:p>
    <w:p w14:paraId="6AD7A4EF" w14:textId="77777777" w:rsidR="003D7F94" w:rsidRPr="00233227" w:rsidRDefault="003D7F94" w:rsidP="004839EF">
      <w:pPr>
        <w:pStyle w:val="ListParagraph"/>
        <w:numPr>
          <w:ilvl w:val="0"/>
          <w:numId w:val="21"/>
        </w:numPr>
        <w:spacing w:after="0"/>
        <w:ind w:left="714" w:hanging="357"/>
        <w:rPr>
          <w:rFonts w:ascii="Arial" w:hAnsi="Arial" w:cs="Arial"/>
        </w:rPr>
      </w:pPr>
      <w:r w:rsidRPr="00233227">
        <w:rPr>
          <w:rFonts w:ascii="Arial" w:hAnsi="Arial" w:cs="Arial"/>
        </w:rPr>
        <w:t>Parents are provided with guidance on safety of lunch boxes</w:t>
      </w:r>
    </w:p>
    <w:p w14:paraId="6DDF52AB" w14:textId="77777777" w:rsidR="003D7F94" w:rsidRPr="00233227" w:rsidRDefault="003D7F94" w:rsidP="004839EF">
      <w:pPr>
        <w:pStyle w:val="ListParagraph"/>
        <w:numPr>
          <w:ilvl w:val="0"/>
          <w:numId w:val="21"/>
        </w:numPr>
        <w:spacing w:after="0"/>
        <w:ind w:left="714" w:hanging="357"/>
        <w:rPr>
          <w:rFonts w:ascii="Arial" w:hAnsi="Arial" w:cs="Arial"/>
        </w:rPr>
      </w:pPr>
      <w:r w:rsidRPr="00233227">
        <w:rPr>
          <w:rFonts w:ascii="Arial" w:hAnsi="Arial" w:cs="Arial"/>
        </w:rPr>
        <w:t>Parents and all staff are provided with national</w:t>
      </w:r>
      <w:r w:rsidR="00B91AB7" w:rsidRPr="00233227">
        <w:rPr>
          <w:rFonts w:ascii="Arial" w:hAnsi="Arial" w:cs="Arial"/>
        </w:rPr>
        <w:t>/</w:t>
      </w:r>
      <w:r w:rsidRPr="00233227">
        <w:rPr>
          <w:rFonts w:ascii="Arial" w:hAnsi="Arial" w:cs="Arial"/>
        </w:rPr>
        <w:t>lo</w:t>
      </w:r>
      <w:r w:rsidR="00B91AB7" w:rsidRPr="00233227">
        <w:rPr>
          <w:rFonts w:ascii="Arial" w:hAnsi="Arial" w:cs="Arial"/>
        </w:rPr>
        <w:t>cal guidance on illness absence</w:t>
      </w:r>
    </w:p>
    <w:p w14:paraId="2B734F0D" w14:textId="77777777" w:rsidR="003D7F94" w:rsidRPr="00233227" w:rsidRDefault="003D7F94" w:rsidP="003D7F94">
      <w:pPr>
        <w:pStyle w:val="ListParagraph"/>
        <w:spacing w:after="0"/>
        <w:ind w:left="0"/>
        <w:rPr>
          <w:rFonts w:ascii="Arial" w:hAnsi="Arial" w:cs="Arial"/>
          <w:b/>
        </w:rPr>
      </w:pPr>
    </w:p>
    <w:p w14:paraId="01AC72FA" w14:textId="77777777" w:rsidR="00F267AF" w:rsidRPr="00233227" w:rsidRDefault="00F267AF" w:rsidP="00C42724">
      <w:pPr>
        <w:spacing w:after="100" w:afterAutospacing="1" w:line="240" w:lineRule="auto"/>
        <w:rPr>
          <w:rFonts w:ascii="Arial" w:hAnsi="Arial" w:cs="Arial"/>
          <w:b/>
        </w:rPr>
      </w:pPr>
      <w:r w:rsidRPr="00233227">
        <w:rPr>
          <w:rFonts w:ascii="Arial" w:hAnsi="Arial" w:cs="Arial"/>
          <w:b/>
        </w:rPr>
        <w:t>MONITORING AND EVALUATION</w:t>
      </w:r>
    </w:p>
    <w:p w14:paraId="4FC39EB6" w14:textId="77777777" w:rsidR="00F267AF" w:rsidRPr="00233227" w:rsidRDefault="00F267AF" w:rsidP="00C42724">
      <w:pPr>
        <w:spacing w:after="100" w:afterAutospacing="1" w:line="240" w:lineRule="auto"/>
        <w:rPr>
          <w:rFonts w:ascii="Arial" w:hAnsi="Arial" w:cs="Arial"/>
        </w:rPr>
      </w:pPr>
      <w:r w:rsidRPr="00233227">
        <w:rPr>
          <w:rFonts w:ascii="Arial" w:hAnsi="Arial" w:cs="Arial"/>
        </w:rPr>
        <w:t>It is the duty of the Head teacher and Health and Safety Link Governor to monitor the implementation of this policy. This policy will be reviewed in line with the school’s policy review cycle and amended as necessary.</w:t>
      </w:r>
    </w:p>
    <w:p w14:paraId="1EAC874F" w14:textId="5AE81DEA" w:rsidR="00F267AF" w:rsidRPr="00233227" w:rsidRDefault="00F267AF" w:rsidP="00C42724">
      <w:pPr>
        <w:spacing w:after="100" w:afterAutospacing="1" w:line="240" w:lineRule="auto"/>
        <w:rPr>
          <w:rFonts w:ascii="Arial" w:hAnsi="Arial" w:cs="Arial"/>
          <w:b/>
        </w:rPr>
      </w:pPr>
      <w:r w:rsidRPr="00233227">
        <w:rPr>
          <w:rFonts w:ascii="Arial" w:hAnsi="Arial" w:cs="Arial"/>
          <w:b/>
        </w:rPr>
        <w:t>Date:</w:t>
      </w:r>
      <w:r w:rsidR="00BC59B6">
        <w:rPr>
          <w:rFonts w:ascii="Arial" w:hAnsi="Arial" w:cs="Arial"/>
          <w:b/>
        </w:rPr>
        <w:t xml:space="preserve"> Spring 2023</w:t>
      </w:r>
    </w:p>
    <w:p w14:paraId="5BCFAE59" w14:textId="1F7C7F36" w:rsidR="00F267AF" w:rsidRPr="00233227" w:rsidRDefault="00F267AF" w:rsidP="00C42724">
      <w:pPr>
        <w:spacing w:after="100" w:afterAutospacing="1" w:line="240" w:lineRule="auto"/>
        <w:rPr>
          <w:rFonts w:ascii="Arial" w:hAnsi="Arial" w:cs="Arial"/>
          <w:b/>
        </w:rPr>
      </w:pPr>
      <w:r w:rsidRPr="00233227">
        <w:rPr>
          <w:rFonts w:ascii="Arial" w:hAnsi="Arial" w:cs="Arial"/>
          <w:b/>
        </w:rPr>
        <w:t>Signed:</w:t>
      </w:r>
      <w:r w:rsidR="00BC59B6" w:rsidRPr="00BC59B6">
        <w:rPr>
          <w:noProof/>
          <w:lang w:eastAsia="en-GB"/>
        </w:rPr>
        <w:t xml:space="preserve"> </w:t>
      </w:r>
      <w:r w:rsidR="00BC59B6">
        <w:rPr>
          <w:noProof/>
          <w:lang w:eastAsia="en-GB"/>
        </w:rPr>
        <w:drawing>
          <wp:inline distT="0" distB="0" distL="0" distR="0" wp14:anchorId="37CC61E8" wp14:editId="36D4DF04">
            <wp:extent cx="601980" cy="19921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p>
    <w:p w14:paraId="49608591" w14:textId="0B185B12" w:rsidR="00F267AF" w:rsidRPr="00233227" w:rsidRDefault="00F267AF" w:rsidP="00C42724">
      <w:pPr>
        <w:spacing w:after="100" w:afterAutospacing="1" w:line="240" w:lineRule="auto"/>
        <w:rPr>
          <w:rFonts w:ascii="Arial" w:hAnsi="Arial" w:cs="Arial"/>
          <w:b/>
        </w:rPr>
      </w:pPr>
      <w:r w:rsidRPr="00233227">
        <w:rPr>
          <w:rFonts w:ascii="Arial" w:hAnsi="Arial" w:cs="Arial"/>
          <w:b/>
        </w:rPr>
        <w:t>Review date:</w:t>
      </w:r>
      <w:r w:rsidR="00BC59B6">
        <w:rPr>
          <w:rFonts w:ascii="Arial" w:hAnsi="Arial" w:cs="Arial"/>
          <w:b/>
        </w:rPr>
        <w:t xml:space="preserve"> Spring 2025</w:t>
      </w:r>
    </w:p>
    <w:p w14:paraId="16F0E179" w14:textId="77777777" w:rsidR="00DE6F89" w:rsidRPr="00233227" w:rsidRDefault="00DE6F89" w:rsidP="00DE6F89">
      <w:pPr>
        <w:spacing w:after="0" w:line="240" w:lineRule="auto"/>
        <w:rPr>
          <w:rFonts w:ascii="Times New Roman" w:eastAsia="Times New Roman" w:hAnsi="Times New Roman" w:cs="Times New Roman"/>
          <w:lang w:eastAsia="en-GB"/>
        </w:rPr>
      </w:pPr>
      <w:bookmarkStart w:id="1" w:name="cysill"/>
      <w:bookmarkEnd w:id="1"/>
    </w:p>
    <w:p w14:paraId="3206919C" w14:textId="77777777" w:rsidR="00DE6F89" w:rsidRPr="00233227" w:rsidRDefault="00DE6F89" w:rsidP="00DE6F89">
      <w:pPr>
        <w:shd w:val="clear" w:color="auto" w:fill="E6E6E6"/>
        <w:spacing w:after="0" w:line="240" w:lineRule="auto"/>
        <w:rPr>
          <w:rFonts w:ascii="Arial" w:eastAsia="Times New Roman" w:hAnsi="Arial" w:cs="Arial"/>
          <w:vanish/>
          <w:color w:val="000000"/>
          <w:lang w:eastAsia="en-GB"/>
        </w:rPr>
      </w:pPr>
      <w:r w:rsidRPr="00233227">
        <w:rPr>
          <w:rFonts w:ascii="Arial" w:eastAsia="Times New Roman" w:hAnsi="Arial" w:cs="Arial"/>
          <w:noProof/>
          <w:vanish/>
          <w:color w:val="0000FF"/>
          <w:lang w:eastAsia="en-GB"/>
        </w:rPr>
        <w:drawing>
          <wp:inline distT="0" distB="0" distL="0" distR="0" wp14:anchorId="41134343" wp14:editId="1B0829CC">
            <wp:extent cx="514350" cy="180975"/>
            <wp:effectExtent l="19050" t="0" r="0" b="0"/>
            <wp:docPr id="1" name="Picture 1" descr="https://ssl.translatoruser.net/static/234510/img/tooltip_logo.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translatoruser.net/static/234510/img/tooltip_logo.gif">
                      <a:hlinkClick r:id="rId10" tgtFrame="&quot;_blank&quot;"/>
                    </pic:cNvPr>
                    <pic:cNvPicPr>
                      <a:picLocks noChangeAspect="1" noChangeArrowheads="1"/>
                    </pic:cNvPicPr>
                  </pic:nvPicPr>
                  <pic:blipFill>
                    <a:blip r:embed="rId11" cstate="print"/>
                    <a:srcRect/>
                    <a:stretch>
                      <a:fillRect/>
                    </a:stretch>
                  </pic:blipFill>
                  <pic:spPr bwMode="auto">
                    <a:xfrm>
                      <a:off x="0" y="0"/>
                      <a:ext cx="514350" cy="180975"/>
                    </a:xfrm>
                    <a:prstGeom prst="rect">
                      <a:avLst/>
                    </a:prstGeom>
                    <a:noFill/>
                    <a:ln w="9525">
                      <a:noFill/>
                      <a:miter lim="800000"/>
                      <a:headEnd/>
                      <a:tailEnd/>
                    </a:ln>
                  </pic:spPr>
                </pic:pic>
              </a:graphicData>
            </a:graphic>
          </wp:inline>
        </w:drawing>
      </w:r>
      <w:r w:rsidRPr="00233227">
        <w:rPr>
          <w:rFonts w:ascii="Arial" w:eastAsia="Times New Roman" w:hAnsi="Arial" w:cs="Arial"/>
          <w:noProof/>
          <w:vanish/>
          <w:color w:val="000000"/>
          <w:lang w:eastAsia="en-GB"/>
        </w:rPr>
        <w:drawing>
          <wp:inline distT="0" distB="0" distL="0" distR="0" wp14:anchorId="23384363" wp14:editId="407E035C">
            <wp:extent cx="76200" cy="76200"/>
            <wp:effectExtent l="19050" t="0" r="0" b="0"/>
            <wp:docPr id="2" name="Picture 2" descr="https://ssl.translatoruser.net/static/23451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translatoruser.net/static/234510/img/tooltip_close.gif"/>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410CDF6B" w14:textId="77777777" w:rsidR="00DE6F89" w:rsidRPr="00233227" w:rsidRDefault="00DE6F89" w:rsidP="00DE6F89">
      <w:pPr>
        <w:shd w:val="clear" w:color="auto" w:fill="E6E6E6"/>
        <w:spacing w:after="120" w:line="240" w:lineRule="auto"/>
        <w:rPr>
          <w:rFonts w:ascii="Arial" w:eastAsia="Times New Roman" w:hAnsi="Arial" w:cs="Arial"/>
          <w:b/>
          <w:bCs/>
          <w:vanish/>
          <w:color w:val="000000"/>
          <w:lang w:eastAsia="en-GB"/>
        </w:rPr>
      </w:pPr>
      <w:r w:rsidRPr="00233227">
        <w:rPr>
          <w:rFonts w:ascii="Arial" w:eastAsia="Times New Roman" w:hAnsi="Arial" w:cs="Arial"/>
          <w:b/>
          <w:bCs/>
          <w:vanish/>
          <w:color w:val="000000"/>
          <w:lang w:eastAsia="en-GB"/>
        </w:rPr>
        <w:t>Original</w:t>
      </w:r>
    </w:p>
    <w:p w14:paraId="25E3EC3B" w14:textId="77777777" w:rsidR="00DE6F89" w:rsidRPr="00233227" w:rsidRDefault="00DE6F89" w:rsidP="00DE6F89">
      <w:pPr>
        <w:shd w:val="clear" w:color="auto" w:fill="E6E6E6"/>
        <w:spacing w:after="0" w:line="240" w:lineRule="auto"/>
        <w:rPr>
          <w:rFonts w:ascii="Arial" w:eastAsia="Times New Roman" w:hAnsi="Arial" w:cs="Arial"/>
          <w:vanish/>
          <w:color w:val="000000"/>
          <w:lang w:eastAsia="en-GB"/>
        </w:rPr>
      </w:pPr>
      <w:r w:rsidRPr="00233227">
        <w:rPr>
          <w:rFonts w:ascii="Arial" w:eastAsia="Times New Roman" w:hAnsi="Arial" w:cs="Arial"/>
          <w:vanish/>
          <w:color w:val="000000"/>
          <w:lang w:eastAsia="en-GB"/>
        </w:rPr>
        <w:t>PWRPAS</w:t>
      </w:r>
    </w:p>
    <w:p w14:paraId="33EA5D8A" w14:textId="77777777" w:rsidR="00AF1190" w:rsidRPr="00233227" w:rsidRDefault="00AF1190"/>
    <w:sectPr w:rsidR="00AF1190" w:rsidRPr="00233227" w:rsidSect="00AF11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6798" w14:textId="77777777" w:rsidR="00433784" w:rsidRDefault="00433784" w:rsidP="006250F6">
      <w:pPr>
        <w:spacing w:after="0" w:line="240" w:lineRule="auto"/>
      </w:pPr>
      <w:r>
        <w:separator/>
      </w:r>
    </w:p>
  </w:endnote>
  <w:endnote w:type="continuationSeparator" w:id="0">
    <w:p w14:paraId="6CFF8B3C" w14:textId="77777777" w:rsidR="00433784" w:rsidRDefault="00433784" w:rsidP="006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370"/>
      <w:docPartObj>
        <w:docPartGallery w:val="Page Numbers (Bottom of Page)"/>
        <w:docPartUnique/>
      </w:docPartObj>
    </w:sdtPr>
    <w:sdtEndPr/>
    <w:sdtContent>
      <w:p w14:paraId="5192F935" w14:textId="3F3FDFCD" w:rsidR="00DC229A" w:rsidRDefault="00C46CCD">
        <w:pPr>
          <w:pStyle w:val="Footer"/>
          <w:jc w:val="right"/>
        </w:pPr>
        <w:r>
          <w:fldChar w:fldCharType="begin"/>
        </w:r>
        <w:r>
          <w:instrText xml:space="preserve"> PAGE   \* MERGEFORMAT </w:instrText>
        </w:r>
        <w:r>
          <w:fldChar w:fldCharType="separate"/>
        </w:r>
        <w:r w:rsidR="00BC59B6">
          <w:rPr>
            <w:noProof/>
          </w:rPr>
          <w:t>1</w:t>
        </w:r>
        <w:r>
          <w:rPr>
            <w:noProof/>
          </w:rPr>
          <w:fldChar w:fldCharType="end"/>
        </w:r>
      </w:p>
    </w:sdtContent>
  </w:sdt>
  <w:p w14:paraId="0E6F54B4" w14:textId="77777777" w:rsidR="00DC229A" w:rsidRDefault="00DC229A">
    <w:pPr>
      <w:pStyle w:val="Footer"/>
    </w:pPr>
    <w:r>
      <w:t>Liz Western, Healthy Schools</w:t>
    </w:r>
    <w:r w:rsidR="00C46CCD">
      <w:t xml:space="preserve"> Reviewed June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E9E38" w14:textId="77777777" w:rsidR="00433784" w:rsidRDefault="00433784" w:rsidP="006250F6">
      <w:pPr>
        <w:spacing w:after="0" w:line="240" w:lineRule="auto"/>
      </w:pPr>
      <w:r>
        <w:separator/>
      </w:r>
    </w:p>
  </w:footnote>
  <w:footnote w:type="continuationSeparator" w:id="0">
    <w:p w14:paraId="1B416E91" w14:textId="77777777" w:rsidR="00433784" w:rsidRDefault="00433784" w:rsidP="0062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8D0"/>
    <w:multiLevelType w:val="hybridMultilevel"/>
    <w:tmpl w:val="1A7E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3D2F"/>
    <w:multiLevelType w:val="hybridMultilevel"/>
    <w:tmpl w:val="EE8049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94D42"/>
    <w:multiLevelType w:val="hybridMultilevel"/>
    <w:tmpl w:val="532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EA381A"/>
    <w:multiLevelType w:val="multilevel"/>
    <w:tmpl w:val="DCBC94D2"/>
    <w:lvl w:ilvl="0">
      <w:start w:val="11"/>
      <w:numFmt w:val="decimal"/>
      <w:lvlText w:val="%1"/>
      <w:lvlJc w:val="left"/>
      <w:pPr>
        <w:tabs>
          <w:tab w:val="num" w:pos="780"/>
        </w:tabs>
        <w:ind w:left="780" w:hanging="780"/>
      </w:pPr>
      <w:rPr>
        <w:rFonts w:hint="default"/>
        <w:color w:val="222221"/>
      </w:rPr>
    </w:lvl>
    <w:lvl w:ilvl="1">
      <w:start w:val="11"/>
      <w:numFmt w:val="decimal"/>
      <w:lvlText w:val="%1.%2"/>
      <w:lvlJc w:val="left"/>
      <w:pPr>
        <w:tabs>
          <w:tab w:val="num" w:pos="780"/>
        </w:tabs>
        <w:ind w:left="780" w:hanging="780"/>
      </w:pPr>
      <w:rPr>
        <w:rFonts w:hint="default"/>
        <w:color w:val="222221"/>
      </w:rPr>
    </w:lvl>
    <w:lvl w:ilvl="2">
      <w:start w:val="1"/>
      <w:numFmt w:val="decimal"/>
      <w:lvlText w:val="%1.%2.%3"/>
      <w:lvlJc w:val="left"/>
      <w:pPr>
        <w:tabs>
          <w:tab w:val="num" w:pos="780"/>
        </w:tabs>
        <w:ind w:left="780" w:hanging="780"/>
      </w:pPr>
      <w:rPr>
        <w:rFonts w:hint="default"/>
        <w:color w:val="222221"/>
      </w:rPr>
    </w:lvl>
    <w:lvl w:ilvl="3">
      <w:start w:val="1"/>
      <w:numFmt w:val="decimal"/>
      <w:lvlText w:val="%1.%2.%3.%4"/>
      <w:lvlJc w:val="left"/>
      <w:pPr>
        <w:tabs>
          <w:tab w:val="num" w:pos="1080"/>
        </w:tabs>
        <w:ind w:left="1080" w:hanging="1080"/>
      </w:pPr>
      <w:rPr>
        <w:rFonts w:hint="default"/>
        <w:color w:val="222221"/>
      </w:rPr>
    </w:lvl>
    <w:lvl w:ilvl="4">
      <w:start w:val="1"/>
      <w:numFmt w:val="decimal"/>
      <w:lvlText w:val="%1.%2.%3.%4.%5"/>
      <w:lvlJc w:val="left"/>
      <w:pPr>
        <w:tabs>
          <w:tab w:val="num" w:pos="1080"/>
        </w:tabs>
        <w:ind w:left="1080" w:hanging="1080"/>
      </w:pPr>
      <w:rPr>
        <w:rFonts w:hint="default"/>
        <w:color w:val="222221"/>
      </w:rPr>
    </w:lvl>
    <w:lvl w:ilvl="5">
      <w:start w:val="1"/>
      <w:numFmt w:val="decimal"/>
      <w:lvlText w:val="%1.%2.%3.%4.%5.%6"/>
      <w:lvlJc w:val="left"/>
      <w:pPr>
        <w:tabs>
          <w:tab w:val="num" w:pos="1440"/>
        </w:tabs>
        <w:ind w:left="1440" w:hanging="1440"/>
      </w:pPr>
      <w:rPr>
        <w:rFonts w:hint="default"/>
        <w:color w:val="222221"/>
      </w:rPr>
    </w:lvl>
    <w:lvl w:ilvl="6">
      <w:start w:val="1"/>
      <w:numFmt w:val="decimal"/>
      <w:lvlText w:val="%1.%2.%3.%4.%5.%6.%7"/>
      <w:lvlJc w:val="left"/>
      <w:pPr>
        <w:tabs>
          <w:tab w:val="num" w:pos="1440"/>
        </w:tabs>
        <w:ind w:left="1440" w:hanging="1440"/>
      </w:pPr>
      <w:rPr>
        <w:rFonts w:hint="default"/>
        <w:color w:val="222221"/>
      </w:rPr>
    </w:lvl>
    <w:lvl w:ilvl="7">
      <w:start w:val="1"/>
      <w:numFmt w:val="decimal"/>
      <w:lvlText w:val="%1.%2.%3.%4.%5.%6.%7.%8"/>
      <w:lvlJc w:val="left"/>
      <w:pPr>
        <w:tabs>
          <w:tab w:val="num" w:pos="1800"/>
        </w:tabs>
        <w:ind w:left="1800" w:hanging="1800"/>
      </w:pPr>
      <w:rPr>
        <w:rFonts w:hint="default"/>
        <w:color w:val="222221"/>
      </w:rPr>
    </w:lvl>
    <w:lvl w:ilvl="8">
      <w:start w:val="1"/>
      <w:numFmt w:val="decimal"/>
      <w:lvlText w:val="%1.%2.%3.%4.%5.%6.%7.%8.%9"/>
      <w:lvlJc w:val="left"/>
      <w:pPr>
        <w:tabs>
          <w:tab w:val="num" w:pos="1800"/>
        </w:tabs>
        <w:ind w:left="1800" w:hanging="1800"/>
      </w:pPr>
      <w:rPr>
        <w:rFonts w:hint="default"/>
        <w:color w:val="222221"/>
      </w:rPr>
    </w:lvl>
  </w:abstractNum>
  <w:abstractNum w:abstractNumId="4" w15:restartNumberingAfterBreak="0">
    <w:nsid w:val="24C26FD6"/>
    <w:multiLevelType w:val="multilevel"/>
    <w:tmpl w:val="6E1A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56209"/>
    <w:multiLevelType w:val="hybridMultilevel"/>
    <w:tmpl w:val="A76C4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6754B"/>
    <w:multiLevelType w:val="hybridMultilevel"/>
    <w:tmpl w:val="B1C8B1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0619F"/>
    <w:multiLevelType w:val="hybridMultilevel"/>
    <w:tmpl w:val="FC943C0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A4BB6"/>
    <w:multiLevelType w:val="hybridMultilevel"/>
    <w:tmpl w:val="926E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27B38"/>
    <w:multiLevelType w:val="hybridMultilevel"/>
    <w:tmpl w:val="DA58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E3006A"/>
    <w:multiLevelType w:val="hybridMultilevel"/>
    <w:tmpl w:val="3540517C"/>
    <w:lvl w:ilvl="0" w:tplc="5836A73A">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E6D76"/>
    <w:multiLevelType w:val="hybridMultilevel"/>
    <w:tmpl w:val="4CD8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6189B"/>
    <w:multiLevelType w:val="hybridMultilevel"/>
    <w:tmpl w:val="75744AFE"/>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4D6A2780"/>
    <w:multiLevelType w:val="hybridMultilevel"/>
    <w:tmpl w:val="244AA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80E88"/>
    <w:multiLevelType w:val="hybridMultilevel"/>
    <w:tmpl w:val="70B4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B37F5"/>
    <w:multiLevelType w:val="hybridMultilevel"/>
    <w:tmpl w:val="C8A4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60946"/>
    <w:multiLevelType w:val="hybridMultilevel"/>
    <w:tmpl w:val="F6EC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451EE"/>
    <w:multiLevelType w:val="multilevel"/>
    <w:tmpl w:val="E128600A"/>
    <w:lvl w:ilvl="0">
      <w:start w:val="11"/>
      <w:numFmt w:val="decimal"/>
      <w:lvlText w:val="%1"/>
      <w:lvlJc w:val="left"/>
      <w:pPr>
        <w:tabs>
          <w:tab w:val="num" w:pos="780"/>
        </w:tabs>
        <w:ind w:left="780" w:hanging="780"/>
      </w:pPr>
      <w:rPr>
        <w:rFonts w:hint="default"/>
        <w:color w:val="222221"/>
      </w:rPr>
    </w:lvl>
    <w:lvl w:ilvl="1">
      <w:start w:val="10"/>
      <w:numFmt w:val="decimal"/>
      <w:lvlText w:val="%1.%2"/>
      <w:lvlJc w:val="left"/>
      <w:pPr>
        <w:tabs>
          <w:tab w:val="num" w:pos="780"/>
        </w:tabs>
        <w:ind w:left="780" w:hanging="780"/>
      </w:pPr>
      <w:rPr>
        <w:rFonts w:hint="default"/>
        <w:color w:val="222221"/>
      </w:rPr>
    </w:lvl>
    <w:lvl w:ilvl="2">
      <w:start w:val="1"/>
      <w:numFmt w:val="decimal"/>
      <w:lvlText w:val="%1.%2.%3"/>
      <w:lvlJc w:val="left"/>
      <w:pPr>
        <w:tabs>
          <w:tab w:val="num" w:pos="780"/>
        </w:tabs>
        <w:ind w:left="780" w:hanging="780"/>
      </w:pPr>
      <w:rPr>
        <w:rFonts w:hint="default"/>
        <w:color w:val="222221"/>
      </w:rPr>
    </w:lvl>
    <w:lvl w:ilvl="3">
      <w:start w:val="1"/>
      <w:numFmt w:val="decimal"/>
      <w:lvlText w:val="%1.%2.%3.%4"/>
      <w:lvlJc w:val="left"/>
      <w:pPr>
        <w:tabs>
          <w:tab w:val="num" w:pos="1080"/>
        </w:tabs>
        <w:ind w:left="1080" w:hanging="1080"/>
      </w:pPr>
      <w:rPr>
        <w:rFonts w:hint="default"/>
        <w:color w:val="222221"/>
      </w:rPr>
    </w:lvl>
    <w:lvl w:ilvl="4">
      <w:start w:val="1"/>
      <w:numFmt w:val="decimal"/>
      <w:lvlText w:val="%1.%2.%3.%4.%5"/>
      <w:lvlJc w:val="left"/>
      <w:pPr>
        <w:tabs>
          <w:tab w:val="num" w:pos="1080"/>
        </w:tabs>
        <w:ind w:left="1080" w:hanging="1080"/>
      </w:pPr>
      <w:rPr>
        <w:rFonts w:hint="default"/>
        <w:color w:val="222221"/>
      </w:rPr>
    </w:lvl>
    <w:lvl w:ilvl="5">
      <w:start w:val="1"/>
      <w:numFmt w:val="decimal"/>
      <w:lvlText w:val="%1.%2.%3.%4.%5.%6"/>
      <w:lvlJc w:val="left"/>
      <w:pPr>
        <w:tabs>
          <w:tab w:val="num" w:pos="1440"/>
        </w:tabs>
        <w:ind w:left="1440" w:hanging="1440"/>
      </w:pPr>
      <w:rPr>
        <w:rFonts w:hint="default"/>
        <w:color w:val="222221"/>
      </w:rPr>
    </w:lvl>
    <w:lvl w:ilvl="6">
      <w:start w:val="1"/>
      <w:numFmt w:val="decimal"/>
      <w:lvlText w:val="%1.%2.%3.%4.%5.%6.%7"/>
      <w:lvlJc w:val="left"/>
      <w:pPr>
        <w:tabs>
          <w:tab w:val="num" w:pos="1440"/>
        </w:tabs>
        <w:ind w:left="1440" w:hanging="1440"/>
      </w:pPr>
      <w:rPr>
        <w:rFonts w:hint="default"/>
        <w:color w:val="222221"/>
      </w:rPr>
    </w:lvl>
    <w:lvl w:ilvl="7">
      <w:start w:val="1"/>
      <w:numFmt w:val="decimal"/>
      <w:lvlText w:val="%1.%2.%3.%4.%5.%6.%7.%8"/>
      <w:lvlJc w:val="left"/>
      <w:pPr>
        <w:tabs>
          <w:tab w:val="num" w:pos="1800"/>
        </w:tabs>
        <w:ind w:left="1800" w:hanging="1800"/>
      </w:pPr>
      <w:rPr>
        <w:rFonts w:hint="default"/>
        <w:color w:val="222221"/>
      </w:rPr>
    </w:lvl>
    <w:lvl w:ilvl="8">
      <w:start w:val="1"/>
      <w:numFmt w:val="decimal"/>
      <w:lvlText w:val="%1.%2.%3.%4.%5.%6.%7.%8.%9"/>
      <w:lvlJc w:val="left"/>
      <w:pPr>
        <w:tabs>
          <w:tab w:val="num" w:pos="1800"/>
        </w:tabs>
        <w:ind w:left="1800" w:hanging="1800"/>
      </w:pPr>
      <w:rPr>
        <w:rFonts w:hint="default"/>
        <w:color w:val="222221"/>
      </w:rPr>
    </w:lvl>
  </w:abstractNum>
  <w:abstractNum w:abstractNumId="18" w15:restartNumberingAfterBreak="0">
    <w:nsid w:val="6B7F2B60"/>
    <w:multiLevelType w:val="multilevel"/>
    <w:tmpl w:val="8944734E"/>
    <w:lvl w:ilvl="0">
      <w:start w:val="11"/>
      <w:numFmt w:val="decimal"/>
      <w:lvlText w:val="%1"/>
      <w:lvlJc w:val="left"/>
      <w:pPr>
        <w:tabs>
          <w:tab w:val="num" w:pos="465"/>
        </w:tabs>
        <w:ind w:left="465" w:hanging="465"/>
      </w:pPr>
      <w:rPr>
        <w:rFonts w:hint="default"/>
        <w:color w:val="222221"/>
      </w:rPr>
    </w:lvl>
    <w:lvl w:ilvl="1">
      <w:start w:val="2"/>
      <w:numFmt w:val="decimal"/>
      <w:lvlText w:val="%1.%2"/>
      <w:lvlJc w:val="left"/>
      <w:pPr>
        <w:tabs>
          <w:tab w:val="num" w:pos="465"/>
        </w:tabs>
        <w:ind w:left="465" w:hanging="465"/>
      </w:pPr>
      <w:rPr>
        <w:rFonts w:hint="default"/>
        <w:color w:val="222221"/>
      </w:rPr>
    </w:lvl>
    <w:lvl w:ilvl="2">
      <w:start w:val="1"/>
      <w:numFmt w:val="decimal"/>
      <w:lvlText w:val="%1.%2.%3"/>
      <w:lvlJc w:val="left"/>
      <w:pPr>
        <w:tabs>
          <w:tab w:val="num" w:pos="720"/>
        </w:tabs>
        <w:ind w:left="720" w:hanging="720"/>
      </w:pPr>
      <w:rPr>
        <w:rFonts w:hint="default"/>
        <w:color w:val="222221"/>
      </w:rPr>
    </w:lvl>
    <w:lvl w:ilvl="3">
      <w:start w:val="1"/>
      <w:numFmt w:val="decimal"/>
      <w:lvlText w:val="%1.%2.%3.%4"/>
      <w:lvlJc w:val="left"/>
      <w:pPr>
        <w:tabs>
          <w:tab w:val="num" w:pos="1080"/>
        </w:tabs>
        <w:ind w:left="1080" w:hanging="1080"/>
      </w:pPr>
      <w:rPr>
        <w:rFonts w:hint="default"/>
        <w:color w:val="222221"/>
      </w:rPr>
    </w:lvl>
    <w:lvl w:ilvl="4">
      <w:start w:val="1"/>
      <w:numFmt w:val="decimal"/>
      <w:lvlText w:val="%1.%2.%3.%4.%5"/>
      <w:lvlJc w:val="left"/>
      <w:pPr>
        <w:tabs>
          <w:tab w:val="num" w:pos="1080"/>
        </w:tabs>
        <w:ind w:left="1080" w:hanging="1080"/>
      </w:pPr>
      <w:rPr>
        <w:rFonts w:hint="default"/>
        <w:color w:val="222221"/>
      </w:rPr>
    </w:lvl>
    <w:lvl w:ilvl="5">
      <w:start w:val="1"/>
      <w:numFmt w:val="decimal"/>
      <w:lvlText w:val="%1.%2.%3.%4.%5.%6"/>
      <w:lvlJc w:val="left"/>
      <w:pPr>
        <w:tabs>
          <w:tab w:val="num" w:pos="1440"/>
        </w:tabs>
        <w:ind w:left="1440" w:hanging="1440"/>
      </w:pPr>
      <w:rPr>
        <w:rFonts w:hint="default"/>
        <w:color w:val="222221"/>
      </w:rPr>
    </w:lvl>
    <w:lvl w:ilvl="6">
      <w:start w:val="1"/>
      <w:numFmt w:val="decimal"/>
      <w:lvlText w:val="%1.%2.%3.%4.%5.%6.%7"/>
      <w:lvlJc w:val="left"/>
      <w:pPr>
        <w:tabs>
          <w:tab w:val="num" w:pos="1440"/>
        </w:tabs>
        <w:ind w:left="1440" w:hanging="1440"/>
      </w:pPr>
      <w:rPr>
        <w:rFonts w:hint="default"/>
        <w:color w:val="222221"/>
      </w:rPr>
    </w:lvl>
    <w:lvl w:ilvl="7">
      <w:start w:val="1"/>
      <w:numFmt w:val="decimal"/>
      <w:lvlText w:val="%1.%2.%3.%4.%5.%6.%7.%8"/>
      <w:lvlJc w:val="left"/>
      <w:pPr>
        <w:tabs>
          <w:tab w:val="num" w:pos="1800"/>
        </w:tabs>
        <w:ind w:left="1800" w:hanging="1800"/>
      </w:pPr>
      <w:rPr>
        <w:rFonts w:hint="default"/>
        <w:color w:val="222221"/>
      </w:rPr>
    </w:lvl>
    <w:lvl w:ilvl="8">
      <w:start w:val="1"/>
      <w:numFmt w:val="decimal"/>
      <w:lvlText w:val="%1.%2.%3.%4.%5.%6.%7.%8.%9"/>
      <w:lvlJc w:val="left"/>
      <w:pPr>
        <w:tabs>
          <w:tab w:val="num" w:pos="1800"/>
        </w:tabs>
        <w:ind w:left="1800" w:hanging="1800"/>
      </w:pPr>
      <w:rPr>
        <w:rFonts w:hint="default"/>
        <w:color w:val="222221"/>
      </w:rPr>
    </w:lvl>
  </w:abstractNum>
  <w:abstractNum w:abstractNumId="19" w15:restartNumberingAfterBreak="0">
    <w:nsid w:val="6E197E0A"/>
    <w:multiLevelType w:val="hybridMultilevel"/>
    <w:tmpl w:val="1578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A62C2"/>
    <w:multiLevelType w:val="hybridMultilevel"/>
    <w:tmpl w:val="F1422B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2"/>
  </w:num>
  <w:num w:numId="6">
    <w:abstractNumId w:val="19"/>
  </w:num>
  <w:num w:numId="7">
    <w:abstractNumId w:val="16"/>
  </w:num>
  <w:num w:numId="8">
    <w:abstractNumId w:val="15"/>
  </w:num>
  <w:num w:numId="9">
    <w:abstractNumId w:val="0"/>
  </w:num>
  <w:num w:numId="10">
    <w:abstractNumId w:val="8"/>
  </w:num>
  <w:num w:numId="11">
    <w:abstractNumId w:val="11"/>
  </w:num>
  <w:num w:numId="12">
    <w:abstractNumId w:val="12"/>
  </w:num>
  <w:num w:numId="13">
    <w:abstractNumId w:val="18"/>
  </w:num>
  <w:num w:numId="14">
    <w:abstractNumId w:val="10"/>
  </w:num>
  <w:num w:numId="15">
    <w:abstractNumId w:val="20"/>
  </w:num>
  <w:num w:numId="16">
    <w:abstractNumId w:val="6"/>
  </w:num>
  <w:num w:numId="17">
    <w:abstractNumId w:val="9"/>
  </w:num>
  <w:num w:numId="18">
    <w:abstractNumId w:val="5"/>
  </w:num>
  <w:num w:numId="19">
    <w:abstractNumId w:val="3"/>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89"/>
    <w:rsid w:val="000231D1"/>
    <w:rsid w:val="000D5842"/>
    <w:rsid w:val="000E4C76"/>
    <w:rsid w:val="0011121A"/>
    <w:rsid w:val="00173FEA"/>
    <w:rsid w:val="001F5834"/>
    <w:rsid w:val="00233227"/>
    <w:rsid w:val="002337FB"/>
    <w:rsid w:val="00274A1C"/>
    <w:rsid w:val="00311125"/>
    <w:rsid w:val="003D7F94"/>
    <w:rsid w:val="003F6F08"/>
    <w:rsid w:val="003F70FC"/>
    <w:rsid w:val="00405BB2"/>
    <w:rsid w:val="00433784"/>
    <w:rsid w:val="004839EF"/>
    <w:rsid w:val="004942E8"/>
    <w:rsid w:val="004A224E"/>
    <w:rsid w:val="004D7BF5"/>
    <w:rsid w:val="0056208C"/>
    <w:rsid w:val="005C5A48"/>
    <w:rsid w:val="005D2E79"/>
    <w:rsid w:val="006250F6"/>
    <w:rsid w:val="00656F01"/>
    <w:rsid w:val="006672A6"/>
    <w:rsid w:val="0076402C"/>
    <w:rsid w:val="007C171D"/>
    <w:rsid w:val="00847DE5"/>
    <w:rsid w:val="008E26D1"/>
    <w:rsid w:val="00916DB9"/>
    <w:rsid w:val="00980811"/>
    <w:rsid w:val="009F5788"/>
    <w:rsid w:val="00A2432E"/>
    <w:rsid w:val="00A70A1B"/>
    <w:rsid w:val="00AF1190"/>
    <w:rsid w:val="00AF4789"/>
    <w:rsid w:val="00B06207"/>
    <w:rsid w:val="00B07AD0"/>
    <w:rsid w:val="00B32404"/>
    <w:rsid w:val="00B440A2"/>
    <w:rsid w:val="00B859DB"/>
    <w:rsid w:val="00B91AB7"/>
    <w:rsid w:val="00BC59B6"/>
    <w:rsid w:val="00C42724"/>
    <w:rsid w:val="00C46CCD"/>
    <w:rsid w:val="00CC1E2E"/>
    <w:rsid w:val="00CF7984"/>
    <w:rsid w:val="00D57F4B"/>
    <w:rsid w:val="00DC229A"/>
    <w:rsid w:val="00DD4E0C"/>
    <w:rsid w:val="00DE6F89"/>
    <w:rsid w:val="00E151D4"/>
    <w:rsid w:val="00F030C3"/>
    <w:rsid w:val="00F21882"/>
    <w:rsid w:val="00F267AF"/>
    <w:rsid w:val="00FE4E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A4C5"/>
  <w15:docId w15:val="{77F50C7A-4315-473D-9EE3-3379219C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A2"/>
    <w:pPr>
      <w:ind w:left="720"/>
      <w:contextualSpacing/>
    </w:pPr>
  </w:style>
  <w:style w:type="paragraph" w:customStyle="1" w:styleId="Default">
    <w:name w:val="Default"/>
    <w:rsid w:val="00F21882"/>
    <w:pPr>
      <w:autoSpaceDE w:val="0"/>
      <w:autoSpaceDN w:val="0"/>
      <w:adjustRightInd w:val="0"/>
      <w:spacing w:after="0" w:line="240" w:lineRule="auto"/>
    </w:pPr>
    <w:rPr>
      <w:rFonts w:ascii="TimesNewRoman,Bold" w:eastAsia="Times New Roman" w:hAnsi="TimesNewRoman,Bold" w:cs="TimesNewRoman,Bold"/>
      <w:sz w:val="20"/>
      <w:szCs w:val="20"/>
      <w:lang w:val="en-US"/>
    </w:rPr>
  </w:style>
  <w:style w:type="paragraph" w:styleId="Header">
    <w:name w:val="header"/>
    <w:basedOn w:val="Normal"/>
    <w:link w:val="HeaderChar"/>
    <w:uiPriority w:val="99"/>
    <w:unhideWhenUsed/>
    <w:rsid w:val="0062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0F6"/>
  </w:style>
  <w:style w:type="paragraph" w:styleId="Footer">
    <w:name w:val="footer"/>
    <w:basedOn w:val="Normal"/>
    <w:link w:val="FooterChar"/>
    <w:uiPriority w:val="99"/>
    <w:unhideWhenUsed/>
    <w:rsid w:val="0062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0F6"/>
  </w:style>
  <w:style w:type="character" w:styleId="Hyperlink">
    <w:name w:val="Hyperlink"/>
    <w:basedOn w:val="DefaultParagraphFont"/>
    <w:uiPriority w:val="99"/>
    <w:unhideWhenUsed/>
    <w:rsid w:val="00B07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9234">
      <w:bodyDiv w:val="1"/>
      <w:marLeft w:val="0"/>
      <w:marRight w:val="0"/>
      <w:marTop w:val="0"/>
      <w:marBottom w:val="0"/>
      <w:divBdr>
        <w:top w:val="none" w:sz="0" w:space="0" w:color="auto"/>
        <w:left w:val="none" w:sz="0" w:space="0" w:color="auto"/>
        <w:bottom w:val="none" w:sz="0" w:space="0" w:color="auto"/>
        <w:right w:val="none" w:sz="0" w:space="0" w:color="auto"/>
      </w:divBdr>
      <w:divsChild>
        <w:div w:id="27415914">
          <w:marLeft w:val="0"/>
          <w:marRight w:val="0"/>
          <w:marTop w:val="0"/>
          <w:marBottom w:val="0"/>
          <w:divBdr>
            <w:top w:val="single" w:sz="12" w:space="0" w:color="D2D2D2"/>
            <w:left w:val="single" w:sz="12" w:space="0" w:color="D2D2D2"/>
            <w:bottom w:val="single" w:sz="12" w:space="0" w:color="D2D2D2"/>
            <w:right w:val="single" w:sz="12" w:space="0" w:color="D2D2D2"/>
          </w:divBdr>
          <w:divsChild>
            <w:div w:id="73208770">
              <w:marLeft w:val="0"/>
              <w:marRight w:val="0"/>
              <w:marTop w:val="0"/>
              <w:marBottom w:val="0"/>
              <w:divBdr>
                <w:top w:val="none" w:sz="0" w:space="0" w:color="auto"/>
                <w:left w:val="none" w:sz="0" w:space="0" w:color="auto"/>
                <w:bottom w:val="none" w:sz="0" w:space="0" w:color="auto"/>
                <w:right w:val="none" w:sz="0" w:space="0" w:color="auto"/>
              </w:divBdr>
            </w:div>
            <w:div w:id="34833900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gs.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ng.com/translato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Western</dc:creator>
  <cp:lastModifiedBy>R Williams (Johnston CP School)</cp:lastModifiedBy>
  <cp:revision>2</cp:revision>
  <cp:lastPrinted>2016-07-11T17:46:00Z</cp:lastPrinted>
  <dcterms:created xsi:type="dcterms:W3CDTF">2023-02-20T11:23:00Z</dcterms:created>
  <dcterms:modified xsi:type="dcterms:W3CDTF">2023-02-20T11:23:00Z</dcterms:modified>
</cp:coreProperties>
</file>