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BC1C465" w14:textId="19857A2D" w:rsidR="00AD3CC8" w:rsidRPr="00345CE2" w:rsidRDefault="000D2E40" w:rsidP="00924A19">
      <w:pPr>
        <w:spacing w:line="240" w:lineRule="auto"/>
        <w:jc w:val="left"/>
        <w:rPr>
          <w:rFonts w:ascii="Gotham Medium" w:hAnsi="Gotham Medium"/>
          <w:color w:val="FFFFFF" w:themeColor="background1"/>
          <w:sz w:val="72"/>
        </w:rPr>
      </w:pPr>
      <w:bookmarkStart w:id="0" w:name="OLE_LINK22"/>
      <w:bookmarkStart w:id="1" w:name="OLE_LINK25"/>
      <w:r w:rsidRPr="00345CE2">
        <w:rPr>
          <w:rFonts w:ascii="Gotham Medium" w:hAnsi="Gotham Medium"/>
          <w:color w:val="FFFFFF" w:themeColor="background1"/>
          <w:sz w:val="72"/>
        </w:rPr>
        <w:t>360</w:t>
      </w:r>
      <m:oMath>
        <m:r>
          <w:rPr>
            <w:rFonts w:ascii="Cambria Math" w:hAnsi="Cambria Math"/>
            <w:color w:val="FFFFFF" w:themeColor="background1"/>
            <w:sz w:val="72"/>
          </w:rPr>
          <m:t>°</m:t>
        </m:r>
      </m:oMath>
      <w:r w:rsidR="00C46DE1" w:rsidRPr="00345CE2">
        <w:rPr>
          <w:rFonts w:ascii="Gotham Medium" w:hAnsi="Gotham Medium"/>
          <w:color w:val="FFFFFF" w:themeColor="background1"/>
          <w:sz w:val="72"/>
        </w:rPr>
        <w:t xml:space="preserve"> </w:t>
      </w:r>
      <w:r w:rsidR="00924A19">
        <w:rPr>
          <w:rFonts w:ascii="Gotham Medium" w:hAnsi="Gotham Medium"/>
          <w:color w:val="FFFFFF" w:themeColor="background1"/>
          <w:sz w:val="72"/>
        </w:rPr>
        <w:t>S</w:t>
      </w:r>
      <w:bookmarkStart w:id="2" w:name="_GoBack"/>
      <w:bookmarkEnd w:id="2"/>
      <w:r w:rsidRPr="00345CE2">
        <w:rPr>
          <w:rFonts w:ascii="Gotham Medium" w:hAnsi="Gotham Medium"/>
          <w:color w:val="FFFFFF" w:themeColor="background1"/>
          <w:sz w:val="72"/>
        </w:rPr>
        <w:t xml:space="preserve">afe </w:t>
      </w:r>
      <w:proofErr w:type="spellStart"/>
      <w:r w:rsidRPr="00345CE2">
        <w:rPr>
          <w:rFonts w:ascii="Gotham Medium" w:hAnsi="Gotham Medium"/>
          <w:color w:val="FFFFFF" w:themeColor="background1"/>
          <w:sz w:val="72"/>
        </w:rPr>
        <w:t>Cymru</w:t>
      </w:r>
      <w:proofErr w:type="spellEnd"/>
    </w:p>
    <w:p w14:paraId="239802E7" w14:textId="2FBA9D68" w:rsidR="003866E8" w:rsidRPr="00345CE2" w:rsidRDefault="00C14EC2" w:rsidP="00885485">
      <w:pPr>
        <w:rPr>
          <w:bCs/>
          <w:color w:val="FFFFFF" w:themeColor="background1"/>
          <w:sz w:val="32"/>
        </w:rPr>
      </w:pPr>
      <w:bookmarkStart w:id="3" w:name="_Toc423014501"/>
      <w:bookmarkStart w:id="4" w:name="_Toc423014866"/>
      <w:bookmarkEnd w:id="0"/>
      <w:r>
        <w:rPr>
          <w:bCs/>
          <w:color w:val="FFFFFF" w:themeColor="background1"/>
          <w:sz w:val="32"/>
        </w:rPr>
        <w:t xml:space="preserve">Johnston Community Primary School. </w:t>
      </w:r>
    </w:p>
    <w:p w14:paraId="19B411D7" w14:textId="09B8A5E9" w:rsidR="008D73C4" w:rsidRPr="00345CE2" w:rsidRDefault="008D73C4" w:rsidP="008D73C4"/>
    <w:p w14:paraId="2AE55427" w14:textId="77777777" w:rsidR="00071D8D" w:rsidRPr="00345CE2" w:rsidRDefault="00071D8D">
      <w:pPr>
        <w:spacing w:after="200" w:line="276" w:lineRule="auto"/>
        <w:jc w:val="left"/>
        <w:rPr>
          <w:bCs/>
          <w:sz w:val="24"/>
        </w:rPr>
      </w:pPr>
      <w:bookmarkStart w:id="5" w:name="_Toc30596275"/>
      <w:bookmarkStart w:id="6" w:name="_Toc30595942"/>
      <w:bookmarkStart w:id="7" w:name="_Toc30595845"/>
      <w:bookmarkStart w:id="8" w:name="_Toc31621803"/>
    </w:p>
    <w:p w14:paraId="2C1D283E" w14:textId="4CD7B7F3" w:rsidR="008B03E1" w:rsidRPr="00345CE2" w:rsidRDefault="008B03E1">
      <w:pPr>
        <w:spacing w:after="200" w:line="276" w:lineRule="auto"/>
        <w:jc w:val="left"/>
        <w:rPr>
          <w:sz w:val="24"/>
        </w:rPr>
      </w:pPr>
      <w:r w:rsidRPr="00345CE2">
        <w:rPr>
          <w:bCs/>
          <w:sz w:val="24"/>
        </w:rPr>
        <w:br w:type="page"/>
      </w:r>
    </w:p>
    <w:bookmarkEnd w:id="8" w:displacedByCustomXml="next"/>
    <w:bookmarkEnd w:id="7" w:displacedByCustomXml="next"/>
    <w:bookmarkEnd w:id="6" w:displacedByCustomXml="next"/>
    <w:bookmarkEnd w:id="5" w:displacedByCustomXml="next"/>
    <w:bookmarkEnd w:id="4" w:displacedByCustomXml="next"/>
    <w:bookmarkEnd w:id="3" w:displacedByCustomXml="next"/>
    <w:bookmarkStart w:id="9" w:name="_Toc61445974" w:displacedByCustomXml="next"/>
    <w:bookmarkStart w:id="10" w:name="_Toc61452094" w:displacedByCustomXml="next"/>
    <w:sdt>
      <w:sdtPr>
        <w:rPr>
          <w:rFonts w:ascii="Open Sans Light" w:eastAsiaTheme="minorHAnsi" w:hAnsi="Open Sans Light" w:cstheme="minorBidi"/>
          <w:b w:val="0"/>
          <w:bCs w:val="0"/>
          <w:color w:val="auto"/>
          <w:sz w:val="22"/>
          <w:szCs w:val="22"/>
          <w:lang w:val="en-GB" w:eastAsia="en-US"/>
        </w:rPr>
        <w:id w:val="2045326951"/>
        <w:docPartObj>
          <w:docPartGallery w:val="Table of Contents"/>
          <w:docPartUnique/>
        </w:docPartObj>
      </w:sdtPr>
      <w:sdtEndPr>
        <w:rPr>
          <w:noProof/>
        </w:rPr>
      </w:sdtEndPr>
      <w:sdtContent>
        <w:p w14:paraId="1830B1A7" w14:textId="5450DB2B" w:rsidR="005A53DC" w:rsidRPr="00345CE2" w:rsidRDefault="005A53DC">
          <w:pPr>
            <w:pStyle w:val="TOCHeading"/>
            <w:rPr>
              <w:rFonts w:ascii="Gotham Medium" w:hAnsi="Gotham Medium"/>
              <w:color w:val="000000" w:themeColor="text1"/>
              <w:sz w:val="36"/>
              <w:szCs w:val="36"/>
            </w:rPr>
          </w:pPr>
          <w:r w:rsidRPr="00345CE2">
            <w:rPr>
              <w:rFonts w:ascii="Gotham Medium" w:hAnsi="Gotham Medium"/>
              <w:color w:val="000000" w:themeColor="text1"/>
              <w:sz w:val="36"/>
              <w:szCs w:val="36"/>
            </w:rPr>
            <w:t>Contents</w:t>
          </w:r>
        </w:p>
        <w:p w14:paraId="6C1B3178" w14:textId="4EBD86F6" w:rsidR="009F2AE6" w:rsidRPr="00345CE2" w:rsidRDefault="009F2AE6">
          <w:pPr>
            <w:pStyle w:val="TOC1"/>
            <w:rPr>
              <w:rFonts w:asciiTheme="minorHAnsi" w:eastAsiaTheme="minorEastAsia" w:hAnsiTheme="minorHAnsi"/>
              <w:noProof/>
              <w:lang w:eastAsia="en-GB"/>
            </w:rPr>
          </w:pPr>
          <w:r w:rsidRPr="00345CE2">
            <w:fldChar w:fldCharType="begin"/>
          </w:r>
          <w:r w:rsidRPr="00345CE2">
            <w:instrText xml:space="preserve"> TOC \o "1-2" \h \z \u </w:instrText>
          </w:r>
          <w:r w:rsidRPr="00345CE2">
            <w:fldChar w:fldCharType="separate"/>
          </w:r>
          <w:hyperlink w:anchor="_Toc127524296" w:history="1">
            <w:r w:rsidRPr="00345CE2">
              <w:rPr>
                <w:rStyle w:val="Hyperlink"/>
                <w:noProof/>
              </w:rPr>
              <w:t>Introduction</w:t>
            </w:r>
            <w:r w:rsidRPr="00345CE2">
              <w:rPr>
                <w:noProof/>
                <w:webHidden/>
              </w:rPr>
              <w:tab/>
            </w:r>
            <w:r w:rsidRPr="00345CE2">
              <w:rPr>
                <w:noProof/>
                <w:webHidden/>
              </w:rPr>
              <w:fldChar w:fldCharType="begin"/>
            </w:r>
            <w:r w:rsidRPr="00345CE2">
              <w:rPr>
                <w:noProof/>
                <w:webHidden/>
              </w:rPr>
              <w:instrText xml:space="preserve"> PAGEREF _Toc127524296 \h </w:instrText>
            </w:r>
            <w:r w:rsidRPr="00345CE2">
              <w:rPr>
                <w:noProof/>
                <w:webHidden/>
              </w:rPr>
            </w:r>
            <w:r w:rsidRPr="00345CE2">
              <w:rPr>
                <w:noProof/>
                <w:webHidden/>
              </w:rPr>
              <w:fldChar w:fldCharType="separate"/>
            </w:r>
            <w:r w:rsidR="00F56E2D">
              <w:rPr>
                <w:noProof/>
                <w:webHidden/>
              </w:rPr>
              <w:t>2</w:t>
            </w:r>
            <w:r w:rsidRPr="00345CE2">
              <w:rPr>
                <w:noProof/>
                <w:webHidden/>
              </w:rPr>
              <w:fldChar w:fldCharType="end"/>
            </w:r>
          </w:hyperlink>
        </w:p>
        <w:p w14:paraId="6A45BA08" w14:textId="0C1F5304" w:rsidR="009F2AE6" w:rsidRPr="00345CE2" w:rsidRDefault="00C14EC2">
          <w:pPr>
            <w:pStyle w:val="TOC2"/>
            <w:rPr>
              <w:rFonts w:asciiTheme="minorHAnsi" w:eastAsiaTheme="minorEastAsia" w:hAnsiTheme="minorHAnsi"/>
              <w:lang w:eastAsia="en-GB"/>
            </w:rPr>
          </w:pPr>
          <w:hyperlink w:anchor="_Toc127524297" w:history="1">
            <w:r w:rsidR="009F2AE6" w:rsidRPr="00345CE2">
              <w:rPr>
                <w:rStyle w:val="Hyperlink"/>
              </w:rPr>
              <w:t>Guidance notes</w:t>
            </w:r>
            <w:r w:rsidR="009F2AE6" w:rsidRPr="00345CE2">
              <w:rPr>
                <w:webHidden/>
              </w:rPr>
              <w:tab/>
            </w:r>
            <w:r w:rsidR="009F2AE6" w:rsidRPr="00345CE2">
              <w:rPr>
                <w:webHidden/>
              </w:rPr>
              <w:fldChar w:fldCharType="begin"/>
            </w:r>
            <w:r w:rsidR="009F2AE6" w:rsidRPr="00345CE2">
              <w:rPr>
                <w:webHidden/>
              </w:rPr>
              <w:instrText xml:space="preserve"> PAGEREF _Toc127524297 \h </w:instrText>
            </w:r>
            <w:r w:rsidR="009F2AE6" w:rsidRPr="00345CE2">
              <w:rPr>
                <w:webHidden/>
              </w:rPr>
            </w:r>
            <w:r w:rsidR="009F2AE6" w:rsidRPr="00345CE2">
              <w:rPr>
                <w:webHidden/>
              </w:rPr>
              <w:fldChar w:fldCharType="separate"/>
            </w:r>
            <w:r w:rsidR="00F56E2D">
              <w:rPr>
                <w:webHidden/>
              </w:rPr>
              <w:t>4</w:t>
            </w:r>
            <w:r w:rsidR="009F2AE6" w:rsidRPr="00345CE2">
              <w:rPr>
                <w:webHidden/>
              </w:rPr>
              <w:fldChar w:fldCharType="end"/>
            </w:r>
          </w:hyperlink>
        </w:p>
        <w:p w14:paraId="0FFEC569" w14:textId="7BA7B20F" w:rsidR="009F2AE6" w:rsidRPr="00345CE2" w:rsidRDefault="00C14EC2">
          <w:pPr>
            <w:pStyle w:val="TOC1"/>
            <w:rPr>
              <w:rFonts w:asciiTheme="minorHAnsi" w:eastAsiaTheme="minorEastAsia" w:hAnsiTheme="minorHAnsi"/>
              <w:noProof/>
              <w:lang w:eastAsia="en-GB"/>
            </w:rPr>
          </w:pPr>
          <w:hyperlink w:anchor="_Toc127524298" w:history="1">
            <w:r w:rsidR="009F2AE6" w:rsidRPr="00345CE2">
              <w:rPr>
                <w:rStyle w:val="Hyperlink"/>
                <w:noProof/>
                <w:lang w:val="en-US"/>
              </w:rPr>
              <w:t>Online Safety Policy</w:t>
            </w:r>
            <w:r w:rsidR="009F2AE6" w:rsidRPr="00345CE2">
              <w:rPr>
                <w:noProof/>
                <w:webHidden/>
              </w:rPr>
              <w:tab/>
            </w:r>
            <w:r w:rsidR="009F2AE6" w:rsidRPr="00345CE2">
              <w:rPr>
                <w:noProof/>
                <w:webHidden/>
              </w:rPr>
              <w:fldChar w:fldCharType="begin"/>
            </w:r>
            <w:r w:rsidR="009F2AE6" w:rsidRPr="00345CE2">
              <w:rPr>
                <w:noProof/>
                <w:webHidden/>
              </w:rPr>
              <w:instrText xml:space="preserve"> PAGEREF _Toc127524298 \h </w:instrText>
            </w:r>
            <w:r w:rsidR="009F2AE6" w:rsidRPr="00345CE2">
              <w:rPr>
                <w:noProof/>
                <w:webHidden/>
              </w:rPr>
            </w:r>
            <w:r w:rsidR="009F2AE6" w:rsidRPr="00345CE2">
              <w:rPr>
                <w:noProof/>
                <w:webHidden/>
              </w:rPr>
              <w:fldChar w:fldCharType="separate"/>
            </w:r>
            <w:r w:rsidR="00F56E2D">
              <w:rPr>
                <w:noProof/>
                <w:webHidden/>
              </w:rPr>
              <w:t>5</w:t>
            </w:r>
            <w:r w:rsidR="009F2AE6" w:rsidRPr="00345CE2">
              <w:rPr>
                <w:noProof/>
                <w:webHidden/>
              </w:rPr>
              <w:fldChar w:fldCharType="end"/>
            </w:r>
          </w:hyperlink>
        </w:p>
        <w:p w14:paraId="3BE81454" w14:textId="6504CA16" w:rsidR="009F2AE6" w:rsidRPr="00345CE2" w:rsidRDefault="00C14EC2">
          <w:pPr>
            <w:pStyle w:val="TOC2"/>
            <w:rPr>
              <w:rFonts w:asciiTheme="minorHAnsi" w:eastAsiaTheme="minorEastAsia" w:hAnsiTheme="minorHAnsi"/>
              <w:lang w:eastAsia="en-GB"/>
            </w:rPr>
          </w:pPr>
          <w:hyperlink w:anchor="_Toc127524299" w:history="1">
            <w:r w:rsidR="009F2AE6" w:rsidRPr="00345CE2">
              <w:rPr>
                <w:rStyle w:val="Hyperlink"/>
              </w:rPr>
              <w:t>Scope of the Online Safety Policy</w:t>
            </w:r>
            <w:r w:rsidR="009F2AE6" w:rsidRPr="00345CE2">
              <w:rPr>
                <w:webHidden/>
              </w:rPr>
              <w:tab/>
            </w:r>
            <w:r w:rsidR="009F2AE6" w:rsidRPr="00345CE2">
              <w:rPr>
                <w:webHidden/>
              </w:rPr>
              <w:fldChar w:fldCharType="begin"/>
            </w:r>
            <w:r w:rsidR="009F2AE6" w:rsidRPr="00345CE2">
              <w:rPr>
                <w:webHidden/>
              </w:rPr>
              <w:instrText xml:space="preserve"> PAGEREF _Toc127524299 \h </w:instrText>
            </w:r>
            <w:r w:rsidR="009F2AE6" w:rsidRPr="00345CE2">
              <w:rPr>
                <w:webHidden/>
              </w:rPr>
            </w:r>
            <w:r w:rsidR="009F2AE6" w:rsidRPr="00345CE2">
              <w:rPr>
                <w:webHidden/>
              </w:rPr>
              <w:fldChar w:fldCharType="separate"/>
            </w:r>
            <w:r w:rsidR="00F56E2D">
              <w:rPr>
                <w:webHidden/>
              </w:rPr>
              <w:t>6</w:t>
            </w:r>
            <w:r w:rsidR="009F2AE6" w:rsidRPr="00345CE2">
              <w:rPr>
                <w:webHidden/>
              </w:rPr>
              <w:fldChar w:fldCharType="end"/>
            </w:r>
          </w:hyperlink>
        </w:p>
        <w:p w14:paraId="5160A36C" w14:textId="6971D9C0" w:rsidR="009F2AE6" w:rsidRPr="00345CE2" w:rsidRDefault="00C14EC2">
          <w:pPr>
            <w:pStyle w:val="TOC2"/>
            <w:rPr>
              <w:rFonts w:asciiTheme="minorHAnsi" w:eastAsiaTheme="minorEastAsia" w:hAnsiTheme="minorHAnsi"/>
              <w:lang w:eastAsia="en-GB"/>
            </w:rPr>
          </w:pPr>
          <w:hyperlink w:anchor="_Toc127524300" w:history="1">
            <w:r w:rsidR="009F2AE6" w:rsidRPr="00345CE2">
              <w:rPr>
                <w:rStyle w:val="Hyperlink"/>
              </w:rPr>
              <w:t>Policy development, monitoring and review</w:t>
            </w:r>
            <w:r w:rsidR="009F2AE6" w:rsidRPr="00345CE2">
              <w:rPr>
                <w:webHidden/>
              </w:rPr>
              <w:tab/>
            </w:r>
            <w:r w:rsidR="009F2AE6" w:rsidRPr="00345CE2">
              <w:rPr>
                <w:webHidden/>
              </w:rPr>
              <w:fldChar w:fldCharType="begin"/>
            </w:r>
            <w:r w:rsidR="009F2AE6" w:rsidRPr="00345CE2">
              <w:rPr>
                <w:webHidden/>
              </w:rPr>
              <w:instrText xml:space="preserve"> PAGEREF _Toc127524300 \h </w:instrText>
            </w:r>
            <w:r w:rsidR="009F2AE6" w:rsidRPr="00345CE2">
              <w:rPr>
                <w:webHidden/>
              </w:rPr>
            </w:r>
            <w:r w:rsidR="009F2AE6" w:rsidRPr="00345CE2">
              <w:rPr>
                <w:webHidden/>
              </w:rPr>
              <w:fldChar w:fldCharType="separate"/>
            </w:r>
            <w:r w:rsidR="00F56E2D">
              <w:rPr>
                <w:webHidden/>
              </w:rPr>
              <w:t>6</w:t>
            </w:r>
            <w:r w:rsidR="009F2AE6" w:rsidRPr="00345CE2">
              <w:rPr>
                <w:webHidden/>
              </w:rPr>
              <w:fldChar w:fldCharType="end"/>
            </w:r>
          </w:hyperlink>
        </w:p>
        <w:p w14:paraId="036A35F6" w14:textId="68827359" w:rsidR="009F2AE6" w:rsidRPr="00345CE2" w:rsidRDefault="00C14EC2">
          <w:pPr>
            <w:pStyle w:val="TOC2"/>
            <w:rPr>
              <w:rFonts w:asciiTheme="minorHAnsi" w:eastAsiaTheme="minorEastAsia" w:hAnsiTheme="minorHAnsi"/>
              <w:lang w:eastAsia="en-GB"/>
            </w:rPr>
          </w:pPr>
          <w:hyperlink w:anchor="_Toc127524301" w:history="1">
            <w:r w:rsidR="009F2AE6" w:rsidRPr="00345CE2">
              <w:rPr>
                <w:rStyle w:val="Hyperlink"/>
                <w:rFonts w:cs="Arial"/>
              </w:rPr>
              <w:t>Schedule for development, monitoring and review</w:t>
            </w:r>
            <w:r w:rsidR="009F2AE6" w:rsidRPr="00345CE2">
              <w:rPr>
                <w:webHidden/>
              </w:rPr>
              <w:tab/>
            </w:r>
            <w:r w:rsidR="009F2AE6" w:rsidRPr="00345CE2">
              <w:rPr>
                <w:webHidden/>
              </w:rPr>
              <w:fldChar w:fldCharType="begin"/>
            </w:r>
            <w:r w:rsidR="009F2AE6" w:rsidRPr="00345CE2">
              <w:rPr>
                <w:webHidden/>
              </w:rPr>
              <w:instrText xml:space="preserve"> PAGEREF _Toc127524301 \h </w:instrText>
            </w:r>
            <w:r w:rsidR="009F2AE6" w:rsidRPr="00345CE2">
              <w:rPr>
                <w:webHidden/>
              </w:rPr>
            </w:r>
            <w:r w:rsidR="009F2AE6" w:rsidRPr="00345CE2">
              <w:rPr>
                <w:webHidden/>
              </w:rPr>
              <w:fldChar w:fldCharType="separate"/>
            </w:r>
            <w:r w:rsidR="00F56E2D">
              <w:rPr>
                <w:webHidden/>
              </w:rPr>
              <w:t>7</w:t>
            </w:r>
            <w:r w:rsidR="009F2AE6" w:rsidRPr="00345CE2">
              <w:rPr>
                <w:webHidden/>
              </w:rPr>
              <w:fldChar w:fldCharType="end"/>
            </w:r>
          </w:hyperlink>
        </w:p>
        <w:p w14:paraId="1CA4DC09" w14:textId="0576B1B5" w:rsidR="009F2AE6" w:rsidRPr="00345CE2" w:rsidRDefault="00C14EC2">
          <w:pPr>
            <w:pStyle w:val="TOC2"/>
            <w:rPr>
              <w:rFonts w:asciiTheme="minorHAnsi" w:eastAsiaTheme="minorEastAsia" w:hAnsiTheme="minorHAnsi"/>
              <w:lang w:eastAsia="en-GB"/>
            </w:rPr>
          </w:pPr>
          <w:hyperlink w:anchor="_Toc127524302" w:history="1">
            <w:r w:rsidR="009F2AE6" w:rsidRPr="00345CE2">
              <w:rPr>
                <w:rStyle w:val="Hyperlink"/>
              </w:rPr>
              <w:t>Process for monitoring the impact of the Online Safety Policy</w:t>
            </w:r>
            <w:r w:rsidR="009F2AE6" w:rsidRPr="00345CE2">
              <w:rPr>
                <w:webHidden/>
              </w:rPr>
              <w:tab/>
            </w:r>
            <w:r w:rsidR="009F2AE6" w:rsidRPr="00345CE2">
              <w:rPr>
                <w:webHidden/>
              </w:rPr>
              <w:fldChar w:fldCharType="begin"/>
            </w:r>
            <w:r w:rsidR="009F2AE6" w:rsidRPr="00345CE2">
              <w:rPr>
                <w:webHidden/>
              </w:rPr>
              <w:instrText xml:space="preserve"> PAGEREF _Toc127524302 \h </w:instrText>
            </w:r>
            <w:r w:rsidR="009F2AE6" w:rsidRPr="00345CE2">
              <w:rPr>
                <w:webHidden/>
              </w:rPr>
            </w:r>
            <w:r w:rsidR="009F2AE6" w:rsidRPr="00345CE2">
              <w:rPr>
                <w:webHidden/>
              </w:rPr>
              <w:fldChar w:fldCharType="separate"/>
            </w:r>
            <w:r w:rsidR="00F56E2D">
              <w:rPr>
                <w:webHidden/>
              </w:rPr>
              <w:t>7</w:t>
            </w:r>
            <w:r w:rsidR="009F2AE6" w:rsidRPr="00345CE2">
              <w:rPr>
                <w:webHidden/>
              </w:rPr>
              <w:fldChar w:fldCharType="end"/>
            </w:r>
          </w:hyperlink>
        </w:p>
        <w:p w14:paraId="7B9A0B8D" w14:textId="59CEDF59" w:rsidR="009F2AE6" w:rsidRPr="00345CE2" w:rsidRDefault="00C14EC2">
          <w:pPr>
            <w:pStyle w:val="TOC1"/>
            <w:rPr>
              <w:rFonts w:asciiTheme="minorHAnsi" w:eastAsiaTheme="minorEastAsia" w:hAnsiTheme="minorHAnsi"/>
              <w:noProof/>
              <w:lang w:eastAsia="en-GB"/>
            </w:rPr>
          </w:pPr>
          <w:hyperlink w:anchor="_Toc127524303" w:history="1">
            <w:r w:rsidR="009F2AE6" w:rsidRPr="00345CE2">
              <w:rPr>
                <w:rStyle w:val="Hyperlink"/>
                <w:noProof/>
              </w:rPr>
              <w:t>Policy and leadership</w:t>
            </w:r>
            <w:r w:rsidR="009F2AE6" w:rsidRPr="00345CE2">
              <w:rPr>
                <w:noProof/>
                <w:webHidden/>
              </w:rPr>
              <w:tab/>
            </w:r>
            <w:r w:rsidR="009F2AE6" w:rsidRPr="00345CE2">
              <w:rPr>
                <w:noProof/>
                <w:webHidden/>
              </w:rPr>
              <w:fldChar w:fldCharType="begin"/>
            </w:r>
            <w:r w:rsidR="009F2AE6" w:rsidRPr="00345CE2">
              <w:rPr>
                <w:noProof/>
                <w:webHidden/>
              </w:rPr>
              <w:instrText xml:space="preserve"> PAGEREF _Toc127524303 \h </w:instrText>
            </w:r>
            <w:r w:rsidR="009F2AE6" w:rsidRPr="00345CE2">
              <w:rPr>
                <w:noProof/>
                <w:webHidden/>
              </w:rPr>
            </w:r>
            <w:r w:rsidR="009F2AE6" w:rsidRPr="00345CE2">
              <w:rPr>
                <w:noProof/>
                <w:webHidden/>
              </w:rPr>
              <w:fldChar w:fldCharType="separate"/>
            </w:r>
            <w:r w:rsidR="00F56E2D">
              <w:rPr>
                <w:noProof/>
                <w:webHidden/>
              </w:rPr>
              <w:t>8</w:t>
            </w:r>
            <w:r w:rsidR="009F2AE6" w:rsidRPr="00345CE2">
              <w:rPr>
                <w:noProof/>
                <w:webHidden/>
              </w:rPr>
              <w:fldChar w:fldCharType="end"/>
            </w:r>
          </w:hyperlink>
        </w:p>
        <w:p w14:paraId="5FBA0899" w14:textId="787311E0" w:rsidR="009F2AE6" w:rsidRPr="00345CE2" w:rsidRDefault="00C14EC2">
          <w:pPr>
            <w:pStyle w:val="TOC2"/>
            <w:rPr>
              <w:rFonts w:asciiTheme="minorHAnsi" w:eastAsiaTheme="minorEastAsia" w:hAnsiTheme="minorHAnsi"/>
              <w:lang w:eastAsia="en-GB"/>
            </w:rPr>
          </w:pPr>
          <w:hyperlink w:anchor="_Toc127524304" w:history="1">
            <w:r w:rsidR="009F2AE6" w:rsidRPr="00345CE2">
              <w:rPr>
                <w:rStyle w:val="Hyperlink"/>
              </w:rPr>
              <w:t>Responsibilities</w:t>
            </w:r>
            <w:r w:rsidR="009F2AE6" w:rsidRPr="00345CE2">
              <w:rPr>
                <w:webHidden/>
              </w:rPr>
              <w:tab/>
            </w:r>
            <w:r w:rsidR="009F2AE6" w:rsidRPr="00345CE2">
              <w:rPr>
                <w:webHidden/>
              </w:rPr>
              <w:fldChar w:fldCharType="begin"/>
            </w:r>
            <w:r w:rsidR="009F2AE6" w:rsidRPr="00345CE2">
              <w:rPr>
                <w:webHidden/>
              </w:rPr>
              <w:instrText xml:space="preserve"> PAGEREF _Toc127524304 \h </w:instrText>
            </w:r>
            <w:r w:rsidR="009F2AE6" w:rsidRPr="00345CE2">
              <w:rPr>
                <w:webHidden/>
              </w:rPr>
            </w:r>
            <w:r w:rsidR="009F2AE6" w:rsidRPr="00345CE2">
              <w:rPr>
                <w:webHidden/>
              </w:rPr>
              <w:fldChar w:fldCharType="separate"/>
            </w:r>
            <w:r w:rsidR="00F56E2D">
              <w:rPr>
                <w:webHidden/>
              </w:rPr>
              <w:t>8</w:t>
            </w:r>
            <w:r w:rsidR="009F2AE6" w:rsidRPr="00345CE2">
              <w:rPr>
                <w:webHidden/>
              </w:rPr>
              <w:fldChar w:fldCharType="end"/>
            </w:r>
          </w:hyperlink>
        </w:p>
        <w:p w14:paraId="7EE8B077" w14:textId="16262BCC" w:rsidR="009F2AE6" w:rsidRPr="00345CE2" w:rsidRDefault="00C14EC2">
          <w:pPr>
            <w:pStyle w:val="TOC2"/>
            <w:rPr>
              <w:rFonts w:asciiTheme="minorHAnsi" w:eastAsiaTheme="minorEastAsia" w:hAnsiTheme="minorHAnsi"/>
              <w:lang w:eastAsia="en-GB"/>
            </w:rPr>
          </w:pPr>
          <w:hyperlink w:anchor="_Toc127524305" w:history="1">
            <w:r w:rsidR="009F2AE6" w:rsidRPr="00345CE2">
              <w:rPr>
                <w:rStyle w:val="Hyperlink"/>
              </w:rPr>
              <w:t>Online Safety Group</w:t>
            </w:r>
            <w:r w:rsidR="009F2AE6" w:rsidRPr="00345CE2">
              <w:rPr>
                <w:webHidden/>
              </w:rPr>
              <w:tab/>
            </w:r>
            <w:r w:rsidR="009F2AE6" w:rsidRPr="00345CE2">
              <w:rPr>
                <w:webHidden/>
              </w:rPr>
              <w:fldChar w:fldCharType="begin"/>
            </w:r>
            <w:r w:rsidR="009F2AE6" w:rsidRPr="00345CE2">
              <w:rPr>
                <w:webHidden/>
              </w:rPr>
              <w:instrText xml:space="preserve"> PAGEREF _Toc127524305 \h </w:instrText>
            </w:r>
            <w:r w:rsidR="009F2AE6" w:rsidRPr="00345CE2">
              <w:rPr>
                <w:webHidden/>
              </w:rPr>
            </w:r>
            <w:r w:rsidR="009F2AE6" w:rsidRPr="00345CE2">
              <w:rPr>
                <w:webHidden/>
              </w:rPr>
              <w:fldChar w:fldCharType="separate"/>
            </w:r>
            <w:r w:rsidR="00F56E2D">
              <w:rPr>
                <w:webHidden/>
              </w:rPr>
              <w:t>14</w:t>
            </w:r>
            <w:r w:rsidR="009F2AE6" w:rsidRPr="00345CE2">
              <w:rPr>
                <w:webHidden/>
              </w:rPr>
              <w:fldChar w:fldCharType="end"/>
            </w:r>
          </w:hyperlink>
        </w:p>
        <w:p w14:paraId="3FC6D219" w14:textId="0CA2223D" w:rsidR="009F2AE6" w:rsidRPr="00345CE2" w:rsidRDefault="00C14EC2">
          <w:pPr>
            <w:pStyle w:val="TOC2"/>
            <w:rPr>
              <w:rFonts w:asciiTheme="minorHAnsi" w:eastAsiaTheme="minorEastAsia" w:hAnsiTheme="minorHAnsi"/>
              <w:lang w:eastAsia="en-GB"/>
            </w:rPr>
          </w:pPr>
          <w:hyperlink w:anchor="_Toc127524306" w:history="1">
            <w:r w:rsidR="009F2AE6" w:rsidRPr="00345CE2">
              <w:rPr>
                <w:rStyle w:val="Hyperlink"/>
              </w:rPr>
              <w:t>Professional Standards</w:t>
            </w:r>
            <w:r w:rsidR="009F2AE6" w:rsidRPr="00345CE2">
              <w:rPr>
                <w:webHidden/>
              </w:rPr>
              <w:tab/>
            </w:r>
            <w:r w:rsidR="009F2AE6" w:rsidRPr="00345CE2">
              <w:rPr>
                <w:webHidden/>
              </w:rPr>
              <w:fldChar w:fldCharType="begin"/>
            </w:r>
            <w:r w:rsidR="009F2AE6" w:rsidRPr="00345CE2">
              <w:rPr>
                <w:webHidden/>
              </w:rPr>
              <w:instrText xml:space="preserve"> PAGEREF _Toc127524306 \h </w:instrText>
            </w:r>
            <w:r w:rsidR="009F2AE6" w:rsidRPr="00345CE2">
              <w:rPr>
                <w:webHidden/>
              </w:rPr>
            </w:r>
            <w:r w:rsidR="009F2AE6" w:rsidRPr="00345CE2">
              <w:rPr>
                <w:webHidden/>
              </w:rPr>
              <w:fldChar w:fldCharType="separate"/>
            </w:r>
            <w:r w:rsidR="00F56E2D">
              <w:rPr>
                <w:webHidden/>
              </w:rPr>
              <w:t>15</w:t>
            </w:r>
            <w:r w:rsidR="009F2AE6" w:rsidRPr="00345CE2">
              <w:rPr>
                <w:webHidden/>
              </w:rPr>
              <w:fldChar w:fldCharType="end"/>
            </w:r>
          </w:hyperlink>
        </w:p>
        <w:p w14:paraId="4976CF24" w14:textId="2AB5DF4A" w:rsidR="009F2AE6" w:rsidRPr="00345CE2" w:rsidRDefault="00C14EC2">
          <w:pPr>
            <w:pStyle w:val="TOC1"/>
            <w:rPr>
              <w:rFonts w:asciiTheme="minorHAnsi" w:eastAsiaTheme="minorEastAsia" w:hAnsiTheme="minorHAnsi"/>
              <w:noProof/>
              <w:lang w:eastAsia="en-GB"/>
            </w:rPr>
          </w:pPr>
          <w:hyperlink w:anchor="_Toc127524307" w:history="1">
            <w:r w:rsidR="009F2AE6" w:rsidRPr="00345CE2">
              <w:rPr>
                <w:rStyle w:val="Hyperlink"/>
                <w:noProof/>
              </w:rPr>
              <w:t>Policy</w:t>
            </w:r>
            <w:r w:rsidR="009F2AE6" w:rsidRPr="00345CE2">
              <w:rPr>
                <w:noProof/>
                <w:webHidden/>
              </w:rPr>
              <w:tab/>
            </w:r>
            <w:r w:rsidR="009F2AE6" w:rsidRPr="00345CE2">
              <w:rPr>
                <w:noProof/>
                <w:webHidden/>
              </w:rPr>
              <w:fldChar w:fldCharType="begin"/>
            </w:r>
            <w:r w:rsidR="009F2AE6" w:rsidRPr="00345CE2">
              <w:rPr>
                <w:noProof/>
                <w:webHidden/>
              </w:rPr>
              <w:instrText xml:space="preserve"> PAGEREF _Toc127524307 \h </w:instrText>
            </w:r>
            <w:r w:rsidR="009F2AE6" w:rsidRPr="00345CE2">
              <w:rPr>
                <w:noProof/>
                <w:webHidden/>
              </w:rPr>
            </w:r>
            <w:r w:rsidR="009F2AE6" w:rsidRPr="00345CE2">
              <w:rPr>
                <w:noProof/>
                <w:webHidden/>
              </w:rPr>
              <w:fldChar w:fldCharType="separate"/>
            </w:r>
            <w:r w:rsidR="00F56E2D">
              <w:rPr>
                <w:noProof/>
                <w:webHidden/>
              </w:rPr>
              <w:t>16</w:t>
            </w:r>
            <w:r w:rsidR="009F2AE6" w:rsidRPr="00345CE2">
              <w:rPr>
                <w:noProof/>
                <w:webHidden/>
              </w:rPr>
              <w:fldChar w:fldCharType="end"/>
            </w:r>
          </w:hyperlink>
        </w:p>
        <w:p w14:paraId="6DF56B8C" w14:textId="2ABF8D5F" w:rsidR="009F2AE6" w:rsidRPr="00345CE2" w:rsidRDefault="00C14EC2">
          <w:pPr>
            <w:pStyle w:val="TOC2"/>
            <w:rPr>
              <w:rFonts w:asciiTheme="minorHAnsi" w:eastAsiaTheme="minorEastAsia" w:hAnsiTheme="minorHAnsi"/>
              <w:lang w:eastAsia="en-GB"/>
            </w:rPr>
          </w:pPr>
          <w:hyperlink w:anchor="_Toc127524308" w:history="1">
            <w:r w:rsidR="009F2AE6" w:rsidRPr="00345CE2">
              <w:rPr>
                <w:rStyle w:val="Hyperlink"/>
              </w:rPr>
              <w:t>Online Safety Policy</w:t>
            </w:r>
            <w:r w:rsidR="009F2AE6" w:rsidRPr="00345CE2">
              <w:rPr>
                <w:webHidden/>
              </w:rPr>
              <w:tab/>
            </w:r>
            <w:r w:rsidR="009F2AE6" w:rsidRPr="00345CE2">
              <w:rPr>
                <w:webHidden/>
              </w:rPr>
              <w:fldChar w:fldCharType="begin"/>
            </w:r>
            <w:r w:rsidR="009F2AE6" w:rsidRPr="00345CE2">
              <w:rPr>
                <w:webHidden/>
              </w:rPr>
              <w:instrText xml:space="preserve"> PAGEREF _Toc127524308 \h </w:instrText>
            </w:r>
            <w:r w:rsidR="009F2AE6" w:rsidRPr="00345CE2">
              <w:rPr>
                <w:webHidden/>
              </w:rPr>
            </w:r>
            <w:r w:rsidR="009F2AE6" w:rsidRPr="00345CE2">
              <w:rPr>
                <w:webHidden/>
              </w:rPr>
              <w:fldChar w:fldCharType="separate"/>
            </w:r>
            <w:r w:rsidR="00F56E2D">
              <w:rPr>
                <w:webHidden/>
              </w:rPr>
              <w:t>16</w:t>
            </w:r>
            <w:r w:rsidR="009F2AE6" w:rsidRPr="00345CE2">
              <w:rPr>
                <w:webHidden/>
              </w:rPr>
              <w:fldChar w:fldCharType="end"/>
            </w:r>
          </w:hyperlink>
        </w:p>
        <w:p w14:paraId="7B2BC108" w14:textId="244468F1" w:rsidR="009F2AE6" w:rsidRPr="00345CE2" w:rsidRDefault="00C14EC2">
          <w:pPr>
            <w:pStyle w:val="TOC2"/>
            <w:rPr>
              <w:rFonts w:asciiTheme="minorHAnsi" w:eastAsiaTheme="minorEastAsia" w:hAnsiTheme="minorHAnsi"/>
              <w:lang w:eastAsia="en-GB"/>
            </w:rPr>
          </w:pPr>
          <w:hyperlink w:anchor="_Toc127524309" w:history="1">
            <w:r w:rsidR="009F2AE6" w:rsidRPr="00345CE2">
              <w:rPr>
                <w:rStyle w:val="Hyperlink"/>
              </w:rPr>
              <w:t>Acceptable use</w:t>
            </w:r>
            <w:r w:rsidR="009F2AE6" w:rsidRPr="00345CE2">
              <w:rPr>
                <w:webHidden/>
              </w:rPr>
              <w:tab/>
            </w:r>
            <w:r w:rsidR="009F2AE6" w:rsidRPr="00345CE2">
              <w:rPr>
                <w:webHidden/>
              </w:rPr>
              <w:fldChar w:fldCharType="begin"/>
            </w:r>
            <w:r w:rsidR="009F2AE6" w:rsidRPr="00345CE2">
              <w:rPr>
                <w:webHidden/>
              </w:rPr>
              <w:instrText xml:space="preserve"> PAGEREF _Toc127524309 \h </w:instrText>
            </w:r>
            <w:r w:rsidR="009F2AE6" w:rsidRPr="00345CE2">
              <w:rPr>
                <w:webHidden/>
              </w:rPr>
            </w:r>
            <w:r w:rsidR="009F2AE6" w:rsidRPr="00345CE2">
              <w:rPr>
                <w:webHidden/>
              </w:rPr>
              <w:fldChar w:fldCharType="separate"/>
            </w:r>
            <w:r w:rsidR="00F56E2D">
              <w:rPr>
                <w:webHidden/>
              </w:rPr>
              <w:t>16</w:t>
            </w:r>
            <w:r w:rsidR="009F2AE6" w:rsidRPr="00345CE2">
              <w:rPr>
                <w:webHidden/>
              </w:rPr>
              <w:fldChar w:fldCharType="end"/>
            </w:r>
          </w:hyperlink>
        </w:p>
        <w:p w14:paraId="589954C1" w14:textId="523E3A50" w:rsidR="009F2AE6" w:rsidRPr="00345CE2" w:rsidRDefault="00C14EC2">
          <w:pPr>
            <w:pStyle w:val="TOC2"/>
            <w:rPr>
              <w:rFonts w:asciiTheme="minorHAnsi" w:eastAsiaTheme="minorEastAsia" w:hAnsiTheme="minorHAnsi"/>
              <w:lang w:eastAsia="en-GB"/>
            </w:rPr>
          </w:pPr>
          <w:hyperlink w:anchor="_Toc127524310" w:history="1">
            <w:r w:rsidR="009F2AE6" w:rsidRPr="00345CE2">
              <w:rPr>
                <w:rStyle w:val="Hyperlink"/>
                <w:lang w:eastAsia="en-GB"/>
              </w:rPr>
              <w:t xml:space="preserve">  User </w:t>
            </w:r>
            <w:r w:rsidR="009F2AE6" w:rsidRPr="00345CE2">
              <w:rPr>
                <w:rStyle w:val="Hyperlink"/>
              </w:rPr>
              <w:t>actions</w:t>
            </w:r>
            <w:r w:rsidR="009F2AE6" w:rsidRPr="00345CE2">
              <w:rPr>
                <w:webHidden/>
              </w:rPr>
              <w:tab/>
            </w:r>
            <w:r w:rsidR="009F2AE6" w:rsidRPr="00345CE2">
              <w:rPr>
                <w:webHidden/>
              </w:rPr>
              <w:fldChar w:fldCharType="begin"/>
            </w:r>
            <w:r w:rsidR="009F2AE6" w:rsidRPr="00345CE2">
              <w:rPr>
                <w:webHidden/>
              </w:rPr>
              <w:instrText xml:space="preserve"> PAGEREF _Toc127524310 \h </w:instrText>
            </w:r>
            <w:r w:rsidR="009F2AE6" w:rsidRPr="00345CE2">
              <w:rPr>
                <w:webHidden/>
              </w:rPr>
            </w:r>
            <w:r w:rsidR="009F2AE6" w:rsidRPr="00345CE2">
              <w:rPr>
                <w:webHidden/>
              </w:rPr>
              <w:fldChar w:fldCharType="separate"/>
            </w:r>
            <w:r w:rsidR="00F56E2D">
              <w:rPr>
                <w:webHidden/>
              </w:rPr>
              <w:t>18</w:t>
            </w:r>
            <w:r w:rsidR="009F2AE6" w:rsidRPr="00345CE2">
              <w:rPr>
                <w:webHidden/>
              </w:rPr>
              <w:fldChar w:fldCharType="end"/>
            </w:r>
          </w:hyperlink>
        </w:p>
        <w:p w14:paraId="0D554BE7" w14:textId="6B1449B1" w:rsidR="009F2AE6" w:rsidRPr="00345CE2" w:rsidRDefault="00C14EC2">
          <w:pPr>
            <w:pStyle w:val="TOC2"/>
            <w:rPr>
              <w:rFonts w:asciiTheme="minorHAnsi" w:eastAsiaTheme="minorEastAsia" w:hAnsiTheme="minorHAnsi"/>
              <w:lang w:eastAsia="en-GB"/>
            </w:rPr>
          </w:pPr>
          <w:hyperlink w:anchor="_Toc127524311" w:history="1">
            <w:r w:rsidR="009F2AE6" w:rsidRPr="00345CE2">
              <w:rPr>
                <w:rStyle w:val="Hyperlink"/>
              </w:rPr>
              <w:t>Reporting and responding</w:t>
            </w:r>
            <w:r w:rsidR="009F2AE6" w:rsidRPr="00345CE2">
              <w:rPr>
                <w:webHidden/>
              </w:rPr>
              <w:tab/>
            </w:r>
            <w:r w:rsidR="009F2AE6" w:rsidRPr="00345CE2">
              <w:rPr>
                <w:webHidden/>
              </w:rPr>
              <w:fldChar w:fldCharType="begin"/>
            </w:r>
            <w:r w:rsidR="009F2AE6" w:rsidRPr="00345CE2">
              <w:rPr>
                <w:webHidden/>
              </w:rPr>
              <w:instrText xml:space="preserve"> PAGEREF _Toc127524311 \h </w:instrText>
            </w:r>
            <w:r w:rsidR="009F2AE6" w:rsidRPr="00345CE2">
              <w:rPr>
                <w:webHidden/>
              </w:rPr>
            </w:r>
            <w:r w:rsidR="009F2AE6" w:rsidRPr="00345CE2">
              <w:rPr>
                <w:webHidden/>
              </w:rPr>
              <w:fldChar w:fldCharType="separate"/>
            </w:r>
            <w:r w:rsidR="00F56E2D">
              <w:rPr>
                <w:webHidden/>
              </w:rPr>
              <w:t>21</w:t>
            </w:r>
            <w:r w:rsidR="009F2AE6" w:rsidRPr="00345CE2">
              <w:rPr>
                <w:webHidden/>
              </w:rPr>
              <w:fldChar w:fldCharType="end"/>
            </w:r>
          </w:hyperlink>
        </w:p>
        <w:p w14:paraId="1C4DA3F4" w14:textId="5A5A63CC" w:rsidR="009F2AE6" w:rsidRPr="00345CE2" w:rsidRDefault="00C14EC2">
          <w:pPr>
            <w:pStyle w:val="TOC2"/>
            <w:rPr>
              <w:rFonts w:asciiTheme="minorHAnsi" w:eastAsiaTheme="minorEastAsia" w:hAnsiTheme="minorHAnsi"/>
              <w:lang w:eastAsia="en-GB"/>
            </w:rPr>
          </w:pPr>
          <w:hyperlink w:anchor="_Toc127524312" w:history="1">
            <w:r w:rsidR="009F2AE6" w:rsidRPr="00345CE2">
              <w:rPr>
                <w:rStyle w:val="Hyperlink"/>
                <w:rFonts w:cs="Arial"/>
                <w:lang w:eastAsia="en-GB"/>
              </w:rPr>
              <w:t>Responding to Learner Actions</w:t>
            </w:r>
            <w:r w:rsidR="009F2AE6" w:rsidRPr="00345CE2">
              <w:rPr>
                <w:webHidden/>
              </w:rPr>
              <w:tab/>
            </w:r>
            <w:r w:rsidR="009F2AE6" w:rsidRPr="00345CE2">
              <w:rPr>
                <w:webHidden/>
              </w:rPr>
              <w:fldChar w:fldCharType="begin"/>
            </w:r>
            <w:r w:rsidR="009F2AE6" w:rsidRPr="00345CE2">
              <w:rPr>
                <w:webHidden/>
              </w:rPr>
              <w:instrText xml:space="preserve"> PAGEREF _Toc127524312 \h </w:instrText>
            </w:r>
            <w:r w:rsidR="009F2AE6" w:rsidRPr="00345CE2">
              <w:rPr>
                <w:webHidden/>
              </w:rPr>
            </w:r>
            <w:r w:rsidR="009F2AE6" w:rsidRPr="00345CE2">
              <w:rPr>
                <w:webHidden/>
              </w:rPr>
              <w:fldChar w:fldCharType="separate"/>
            </w:r>
            <w:r w:rsidR="00F56E2D">
              <w:rPr>
                <w:webHidden/>
              </w:rPr>
              <w:t>26</w:t>
            </w:r>
            <w:r w:rsidR="009F2AE6" w:rsidRPr="00345CE2">
              <w:rPr>
                <w:webHidden/>
              </w:rPr>
              <w:fldChar w:fldCharType="end"/>
            </w:r>
          </w:hyperlink>
        </w:p>
        <w:p w14:paraId="6997829B" w14:textId="78BC09D9" w:rsidR="009F2AE6" w:rsidRPr="00345CE2" w:rsidRDefault="00C14EC2">
          <w:pPr>
            <w:pStyle w:val="TOC2"/>
            <w:rPr>
              <w:rFonts w:asciiTheme="minorHAnsi" w:eastAsiaTheme="minorEastAsia" w:hAnsiTheme="minorHAnsi"/>
              <w:lang w:eastAsia="en-GB"/>
            </w:rPr>
          </w:pPr>
          <w:hyperlink w:anchor="_Toc127524313" w:history="1">
            <w:r w:rsidR="009F2AE6" w:rsidRPr="00345CE2">
              <w:rPr>
                <w:rStyle w:val="Hyperlink"/>
                <w:rFonts w:cs="Arial"/>
              </w:rPr>
              <w:t>Responding to Staff Actions</w:t>
            </w:r>
            <w:r w:rsidR="009F2AE6" w:rsidRPr="00345CE2">
              <w:rPr>
                <w:webHidden/>
              </w:rPr>
              <w:tab/>
            </w:r>
            <w:r w:rsidR="009F2AE6" w:rsidRPr="00345CE2">
              <w:rPr>
                <w:webHidden/>
              </w:rPr>
              <w:fldChar w:fldCharType="begin"/>
            </w:r>
            <w:r w:rsidR="009F2AE6" w:rsidRPr="00345CE2">
              <w:rPr>
                <w:webHidden/>
              </w:rPr>
              <w:instrText xml:space="preserve"> PAGEREF _Toc127524313 \h </w:instrText>
            </w:r>
            <w:r w:rsidR="009F2AE6" w:rsidRPr="00345CE2">
              <w:rPr>
                <w:webHidden/>
              </w:rPr>
            </w:r>
            <w:r w:rsidR="009F2AE6" w:rsidRPr="00345CE2">
              <w:rPr>
                <w:webHidden/>
              </w:rPr>
              <w:fldChar w:fldCharType="separate"/>
            </w:r>
            <w:r w:rsidR="00F56E2D">
              <w:rPr>
                <w:webHidden/>
              </w:rPr>
              <w:t>28</w:t>
            </w:r>
            <w:r w:rsidR="009F2AE6" w:rsidRPr="00345CE2">
              <w:rPr>
                <w:webHidden/>
              </w:rPr>
              <w:fldChar w:fldCharType="end"/>
            </w:r>
          </w:hyperlink>
        </w:p>
        <w:p w14:paraId="747A72A3" w14:textId="0DEBD7A5" w:rsidR="009F2AE6" w:rsidRPr="00345CE2" w:rsidRDefault="00C14EC2">
          <w:pPr>
            <w:pStyle w:val="TOC1"/>
            <w:rPr>
              <w:rFonts w:asciiTheme="minorHAnsi" w:eastAsiaTheme="minorEastAsia" w:hAnsiTheme="minorHAnsi"/>
              <w:noProof/>
              <w:lang w:eastAsia="en-GB"/>
            </w:rPr>
          </w:pPr>
          <w:hyperlink w:anchor="_Toc127524314" w:history="1">
            <w:r w:rsidR="009F2AE6" w:rsidRPr="00345CE2">
              <w:rPr>
                <w:rStyle w:val="Hyperlink"/>
                <w:noProof/>
              </w:rPr>
              <w:t>Education</w:t>
            </w:r>
            <w:r w:rsidR="009F2AE6" w:rsidRPr="00345CE2">
              <w:rPr>
                <w:noProof/>
                <w:webHidden/>
              </w:rPr>
              <w:tab/>
            </w:r>
            <w:r w:rsidR="009F2AE6" w:rsidRPr="00345CE2">
              <w:rPr>
                <w:noProof/>
                <w:webHidden/>
              </w:rPr>
              <w:fldChar w:fldCharType="begin"/>
            </w:r>
            <w:r w:rsidR="009F2AE6" w:rsidRPr="00345CE2">
              <w:rPr>
                <w:noProof/>
                <w:webHidden/>
              </w:rPr>
              <w:instrText xml:space="preserve"> PAGEREF _Toc127524314 \h </w:instrText>
            </w:r>
            <w:r w:rsidR="009F2AE6" w:rsidRPr="00345CE2">
              <w:rPr>
                <w:noProof/>
                <w:webHidden/>
              </w:rPr>
            </w:r>
            <w:r w:rsidR="009F2AE6" w:rsidRPr="00345CE2">
              <w:rPr>
                <w:noProof/>
                <w:webHidden/>
              </w:rPr>
              <w:fldChar w:fldCharType="separate"/>
            </w:r>
            <w:r w:rsidR="00F56E2D">
              <w:rPr>
                <w:noProof/>
                <w:webHidden/>
              </w:rPr>
              <w:t>29</w:t>
            </w:r>
            <w:r w:rsidR="009F2AE6" w:rsidRPr="00345CE2">
              <w:rPr>
                <w:noProof/>
                <w:webHidden/>
              </w:rPr>
              <w:fldChar w:fldCharType="end"/>
            </w:r>
          </w:hyperlink>
        </w:p>
        <w:p w14:paraId="188CBA7F" w14:textId="7906F6D8" w:rsidR="009F2AE6" w:rsidRPr="00345CE2" w:rsidRDefault="00C14EC2">
          <w:pPr>
            <w:pStyle w:val="TOC2"/>
            <w:rPr>
              <w:rFonts w:asciiTheme="minorHAnsi" w:eastAsiaTheme="minorEastAsia" w:hAnsiTheme="minorHAnsi"/>
              <w:lang w:eastAsia="en-GB"/>
            </w:rPr>
          </w:pPr>
          <w:hyperlink w:anchor="_Toc127524315" w:history="1">
            <w:r w:rsidR="009F2AE6" w:rsidRPr="00345CE2">
              <w:rPr>
                <w:rStyle w:val="Hyperlink"/>
              </w:rPr>
              <w:t>Online Safety Education Programme</w:t>
            </w:r>
            <w:r w:rsidR="009F2AE6" w:rsidRPr="00345CE2">
              <w:rPr>
                <w:webHidden/>
              </w:rPr>
              <w:tab/>
            </w:r>
            <w:r w:rsidR="009F2AE6" w:rsidRPr="00345CE2">
              <w:rPr>
                <w:webHidden/>
              </w:rPr>
              <w:fldChar w:fldCharType="begin"/>
            </w:r>
            <w:r w:rsidR="009F2AE6" w:rsidRPr="00345CE2">
              <w:rPr>
                <w:webHidden/>
              </w:rPr>
              <w:instrText xml:space="preserve"> PAGEREF _Toc127524315 \h </w:instrText>
            </w:r>
            <w:r w:rsidR="009F2AE6" w:rsidRPr="00345CE2">
              <w:rPr>
                <w:webHidden/>
              </w:rPr>
            </w:r>
            <w:r w:rsidR="009F2AE6" w:rsidRPr="00345CE2">
              <w:rPr>
                <w:webHidden/>
              </w:rPr>
              <w:fldChar w:fldCharType="separate"/>
            </w:r>
            <w:r w:rsidR="00F56E2D">
              <w:rPr>
                <w:webHidden/>
              </w:rPr>
              <w:t>29</w:t>
            </w:r>
            <w:r w:rsidR="009F2AE6" w:rsidRPr="00345CE2">
              <w:rPr>
                <w:webHidden/>
              </w:rPr>
              <w:fldChar w:fldCharType="end"/>
            </w:r>
          </w:hyperlink>
        </w:p>
        <w:p w14:paraId="69DB6789" w14:textId="69D34DDA" w:rsidR="009F2AE6" w:rsidRPr="00345CE2" w:rsidRDefault="00C14EC2">
          <w:pPr>
            <w:pStyle w:val="TOC2"/>
            <w:rPr>
              <w:rFonts w:asciiTheme="minorHAnsi" w:eastAsiaTheme="minorEastAsia" w:hAnsiTheme="minorHAnsi"/>
              <w:lang w:eastAsia="en-GB"/>
            </w:rPr>
          </w:pPr>
          <w:hyperlink w:anchor="_Toc127524316" w:history="1">
            <w:r w:rsidR="009F2AE6" w:rsidRPr="00345CE2">
              <w:rPr>
                <w:rStyle w:val="Hyperlink"/>
              </w:rPr>
              <w:t>Contribution of Learners</w:t>
            </w:r>
            <w:r w:rsidR="009F2AE6" w:rsidRPr="00345CE2">
              <w:rPr>
                <w:webHidden/>
              </w:rPr>
              <w:tab/>
            </w:r>
            <w:r w:rsidR="009F2AE6" w:rsidRPr="00345CE2">
              <w:rPr>
                <w:webHidden/>
              </w:rPr>
              <w:fldChar w:fldCharType="begin"/>
            </w:r>
            <w:r w:rsidR="009F2AE6" w:rsidRPr="00345CE2">
              <w:rPr>
                <w:webHidden/>
              </w:rPr>
              <w:instrText xml:space="preserve"> PAGEREF _Toc127524316 \h </w:instrText>
            </w:r>
            <w:r w:rsidR="009F2AE6" w:rsidRPr="00345CE2">
              <w:rPr>
                <w:webHidden/>
              </w:rPr>
            </w:r>
            <w:r w:rsidR="009F2AE6" w:rsidRPr="00345CE2">
              <w:rPr>
                <w:webHidden/>
              </w:rPr>
              <w:fldChar w:fldCharType="separate"/>
            </w:r>
            <w:r w:rsidR="00F56E2D">
              <w:rPr>
                <w:webHidden/>
              </w:rPr>
              <w:t>31</w:t>
            </w:r>
            <w:r w:rsidR="009F2AE6" w:rsidRPr="00345CE2">
              <w:rPr>
                <w:webHidden/>
              </w:rPr>
              <w:fldChar w:fldCharType="end"/>
            </w:r>
          </w:hyperlink>
        </w:p>
        <w:p w14:paraId="211FE4F6" w14:textId="4C17CBC0" w:rsidR="009F2AE6" w:rsidRPr="00345CE2" w:rsidRDefault="00C14EC2">
          <w:pPr>
            <w:pStyle w:val="TOC2"/>
            <w:rPr>
              <w:rFonts w:asciiTheme="minorHAnsi" w:eastAsiaTheme="minorEastAsia" w:hAnsiTheme="minorHAnsi"/>
              <w:lang w:eastAsia="en-GB"/>
            </w:rPr>
          </w:pPr>
          <w:hyperlink w:anchor="_Toc127524317" w:history="1">
            <w:r w:rsidR="009F2AE6" w:rsidRPr="00345CE2">
              <w:rPr>
                <w:rStyle w:val="Hyperlink"/>
              </w:rPr>
              <w:t>Staff/volunteers</w:t>
            </w:r>
            <w:r w:rsidR="009F2AE6" w:rsidRPr="00345CE2">
              <w:rPr>
                <w:webHidden/>
              </w:rPr>
              <w:tab/>
            </w:r>
            <w:r w:rsidR="009F2AE6" w:rsidRPr="00345CE2">
              <w:rPr>
                <w:webHidden/>
              </w:rPr>
              <w:fldChar w:fldCharType="begin"/>
            </w:r>
            <w:r w:rsidR="009F2AE6" w:rsidRPr="00345CE2">
              <w:rPr>
                <w:webHidden/>
              </w:rPr>
              <w:instrText xml:space="preserve"> PAGEREF _Toc127524317 \h </w:instrText>
            </w:r>
            <w:r w:rsidR="009F2AE6" w:rsidRPr="00345CE2">
              <w:rPr>
                <w:webHidden/>
              </w:rPr>
            </w:r>
            <w:r w:rsidR="009F2AE6" w:rsidRPr="00345CE2">
              <w:rPr>
                <w:webHidden/>
              </w:rPr>
              <w:fldChar w:fldCharType="separate"/>
            </w:r>
            <w:r w:rsidR="00F56E2D">
              <w:rPr>
                <w:webHidden/>
              </w:rPr>
              <w:t>32</w:t>
            </w:r>
            <w:r w:rsidR="009F2AE6" w:rsidRPr="00345CE2">
              <w:rPr>
                <w:webHidden/>
              </w:rPr>
              <w:fldChar w:fldCharType="end"/>
            </w:r>
          </w:hyperlink>
        </w:p>
        <w:p w14:paraId="5F9F8450" w14:textId="6E635641" w:rsidR="009F2AE6" w:rsidRPr="00345CE2" w:rsidRDefault="00C14EC2">
          <w:pPr>
            <w:pStyle w:val="TOC2"/>
            <w:rPr>
              <w:rFonts w:asciiTheme="minorHAnsi" w:eastAsiaTheme="minorEastAsia" w:hAnsiTheme="minorHAnsi"/>
              <w:lang w:eastAsia="en-GB"/>
            </w:rPr>
          </w:pPr>
          <w:hyperlink w:anchor="_Toc127524318" w:history="1">
            <w:r w:rsidR="009F2AE6" w:rsidRPr="00345CE2">
              <w:rPr>
                <w:rStyle w:val="Hyperlink"/>
              </w:rPr>
              <w:t>Governors</w:t>
            </w:r>
            <w:r w:rsidR="009F2AE6" w:rsidRPr="00345CE2">
              <w:rPr>
                <w:webHidden/>
              </w:rPr>
              <w:tab/>
            </w:r>
            <w:r w:rsidR="009F2AE6" w:rsidRPr="00345CE2">
              <w:rPr>
                <w:webHidden/>
              </w:rPr>
              <w:fldChar w:fldCharType="begin"/>
            </w:r>
            <w:r w:rsidR="009F2AE6" w:rsidRPr="00345CE2">
              <w:rPr>
                <w:webHidden/>
              </w:rPr>
              <w:instrText xml:space="preserve"> PAGEREF _Toc127524318 \h </w:instrText>
            </w:r>
            <w:r w:rsidR="009F2AE6" w:rsidRPr="00345CE2">
              <w:rPr>
                <w:webHidden/>
              </w:rPr>
            </w:r>
            <w:r w:rsidR="009F2AE6" w:rsidRPr="00345CE2">
              <w:rPr>
                <w:webHidden/>
              </w:rPr>
              <w:fldChar w:fldCharType="separate"/>
            </w:r>
            <w:r w:rsidR="00F56E2D">
              <w:rPr>
                <w:webHidden/>
              </w:rPr>
              <w:t>33</w:t>
            </w:r>
            <w:r w:rsidR="009F2AE6" w:rsidRPr="00345CE2">
              <w:rPr>
                <w:webHidden/>
              </w:rPr>
              <w:fldChar w:fldCharType="end"/>
            </w:r>
          </w:hyperlink>
        </w:p>
        <w:p w14:paraId="05A3CDD4" w14:textId="7C39126E" w:rsidR="009F2AE6" w:rsidRPr="00345CE2" w:rsidRDefault="00C14EC2">
          <w:pPr>
            <w:pStyle w:val="TOC2"/>
            <w:rPr>
              <w:rFonts w:asciiTheme="minorHAnsi" w:eastAsiaTheme="minorEastAsia" w:hAnsiTheme="minorHAnsi"/>
              <w:lang w:eastAsia="en-GB"/>
            </w:rPr>
          </w:pPr>
          <w:hyperlink w:anchor="_Toc127524319" w:history="1">
            <w:r w:rsidR="009F2AE6" w:rsidRPr="00345CE2">
              <w:rPr>
                <w:rStyle w:val="Hyperlink"/>
              </w:rPr>
              <w:t>Families</w:t>
            </w:r>
            <w:r w:rsidR="009F2AE6" w:rsidRPr="00345CE2">
              <w:rPr>
                <w:webHidden/>
              </w:rPr>
              <w:tab/>
            </w:r>
            <w:r w:rsidR="009F2AE6" w:rsidRPr="00345CE2">
              <w:rPr>
                <w:webHidden/>
              </w:rPr>
              <w:fldChar w:fldCharType="begin"/>
            </w:r>
            <w:r w:rsidR="009F2AE6" w:rsidRPr="00345CE2">
              <w:rPr>
                <w:webHidden/>
              </w:rPr>
              <w:instrText xml:space="preserve"> PAGEREF _Toc127524319 \h </w:instrText>
            </w:r>
            <w:r w:rsidR="009F2AE6" w:rsidRPr="00345CE2">
              <w:rPr>
                <w:webHidden/>
              </w:rPr>
            </w:r>
            <w:r w:rsidR="009F2AE6" w:rsidRPr="00345CE2">
              <w:rPr>
                <w:webHidden/>
              </w:rPr>
              <w:fldChar w:fldCharType="separate"/>
            </w:r>
            <w:r w:rsidR="00F56E2D">
              <w:rPr>
                <w:webHidden/>
              </w:rPr>
              <w:t>33</w:t>
            </w:r>
            <w:r w:rsidR="009F2AE6" w:rsidRPr="00345CE2">
              <w:rPr>
                <w:webHidden/>
              </w:rPr>
              <w:fldChar w:fldCharType="end"/>
            </w:r>
          </w:hyperlink>
        </w:p>
        <w:p w14:paraId="781BEC8B" w14:textId="6C6760BB" w:rsidR="009F2AE6" w:rsidRPr="00345CE2" w:rsidRDefault="00C14EC2">
          <w:pPr>
            <w:pStyle w:val="TOC2"/>
            <w:rPr>
              <w:rFonts w:asciiTheme="minorHAnsi" w:eastAsiaTheme="minorEastAsia" w:hAnsiTheme="minorHAnsi"/>
              <w:lang w:eastAsia="en-GB"/>
            </w:rPr>
          </w:pPr>
          <w:hyperlink w:anchor="_Toc127524320" w:history="1">
            <w:r w:rsidR="009F2AE6" w:rsidRPr="00345CE2">
              <w:rPr>
                <w:rStyle w:val="Hyperlink"/>
              </w:rPr>
              <w:t>Adults and Agencies</w:t>
            </w:r>
            <w:r w:rsidR="009F2AE6" w:rsidRPr="00345CE2">
              <w:rPr>
                <w:webHidden/>
              </w:rPr>
              <w:tab/>
            </w:r>
            <w:r w:rsidR="009F2AE6" w:rsidRPr="00345CE2">
              <w:rPr>
                <w:webHidden/>
              </w:rPr>
              <w:fldChar w:fldCharType="begin"/>
            </w:r>
            <w:r w:rsidR="009F2AE6" w:rsidRPr="00345CE2">
              <w:rPr>
                <w:webHidden/>
              </w:rPr>
              <w:instrText xml:space="preserve"> PAGEREF _Toc127524320 \h </w:instrText>
            </w:r>
            <w:r w:rsidR="009F2AE6" w:rsidRPr="00345CE2">
              <w:rPr>
                <w:webHidden/>
              </w:rPr>
            </w:r>
            <w:r w:rsidR="009F2AE6" w:rsidRPr="00345CE2">
              <w:rPr>
                <w:webHidden/>
              </w:rPr>
              <w:fldChar w:fldCharType="separate"/>
            </w:r>
            <w:r w:rsidR="00F56E2D">
              <w:rPr>
                <w:webHidden/>
              </w:rPr>
              <w:t>34</w:t>
            </w:r>
            <w:r w:rsidR="009F2AE6" w:rsidRPr="00345CE2">
              <w:rPr>
                <w:webHidden/>
              </w:rPr>
              <w:fldChar w:fldCharType="end"/>
            </w:r>
          </w:hyperlink>
        </w:p>
        <w:p w14:paraId="624E88FB" w14:textId="1A66F266" w:rsidR="009F2AE6" w:rsidRPr="00345CE2" w:rsidRDefault="00C14EC2">
          <w:pPr>
            <w:pStyle w:val="TOC1"/>
            <w:rPr>
              <w:rFonts w:asciiTheme="minorHAnsi" w:eastAsiaTheme="minorEastAsia" w:hAnsiTheme="minorHAnsi"/>
              <w:noProof/>
              <w:lang w:eastAsia="en-GB"/>
            </w:rPr>
          </w:pPr>
          <w:hyperlink w:anchor="_Toc127524321" w:history="1">
            <w:r w:rsidR="009F2AE6" w:rsidRPr="00345CE2">
              <w:rPr>
                <w:rStyle w:val="Hyperlink"/>
                <w:noProof/>
              </w:rPr>
              <w:t>Technology</w:t>
            </w:r>
            <w:r w:rsidR="009F2AE6" w:rsidRPr="00345CE2">
              <w:rPr>
                <w:noProof/>
                <w:webHidden/>
              </w:rPr>
              <w:tab/>
            </w:r>
            <w:r w:rsidR="009F2AE6" w:rsidRPr="00345CE2">
              <w:rPr>
                <w:noProof/>
                <w:webHidden/>
              </w:rPr>
              <w:fldChar w:fldCharType="begin"/>
            </w:r>
            <w:r w:rsidR="009F2AE6" w:rsidRPr="00345CE2">
              <w:rPr>
                <w:noProof/>
                <w:webHidden/>
              </w:rPr>
              <w:instrText xml:space="preserve"> PAGEREF _Toc127524321 \h </w:instrText>
            </w:r>
            <w:r w:rsidR="009F2AE6" w:rsidRPr="00345CE2">
              <w:rPr>
                <w:noProof/>
                <w:webHidden/>
              </w:rPr>
            </w:r>
            <w:r w:rsidR="009F2AE6" w:rsidRPr="00345CE2">
              <w:rPr>
                <w:noProof/>
                <w:webHidden/>
              </w:rPr>
              <w:fldChar w:fldCharType="separate"/>
            </w:r>
            <w:r w:rsidR="00F56E2D">
              <w:rPr>
                <w:noProof/>
                <w:webHidden/>
              </w:rPr>
              <w:t>35</w:t>
            </w:r>
            <w:r w:rsidR="009F2AE6" w:rsidRPr="00345CE2">
              <w:rPr>
                <w:noProof/>
                <w:webHidden/>
              </w:rPr>
              <w:fldChar w:fldCharType="end"/>
            </w:r>
          </w:hyperlink>
        </w:p>
        <w:p w14:paraId="79E9E204" w14:textId="67A744C1" w:rsidR="009F2AE6" w:rsidRPr="00345CE2" w:rsidRDefault="00C14EC2">
          <w:pPr>
            <w:pStyle w:val="TOC2"/>
            <w:rPr>
              <w:rFonts w:asciiTheme="minorHAnsi" w:eastAsiaTheme="minorEastAsia" w:hAnsiTheme="minorHAnsi"/>
              <w:lang w:eastAsia="en-GB"/>
            </w:rPr>
          </w:pPr>
          <w:hyperlink w:anchor="_Toc127524322" w:history="1">
            <w:r w:rsidR="009F2AE6" w:rsidRPr="00345CE2">
              <w:rPr>
                <w:rStyle w:val="Hyperlink"/>
              </w:rPr>
              <w:t>Filtering</w:t>
            </w:r>
            <w:r w:rsidR="009F2AE6" w:rsidRPr="00345CE2">
              <w:rPr>
                <w:webHidden/>
              </w:rPr>
              <w:tab/>
            </w:r>
            <w:r w:rsidR="009F2AE6" w:rsidRPr="00345CE2">
              <w:rPr>
                <w:webHidden/>
              </w:rPr>
              <w:fldChar w:fldCharType="begin"/>
            </w:r>
            <w:r w:rsidR="009F2AE6" w:rsidRPr="00345CE2">
              <w:rPr>
                <w:webHidden/>
              </w:rPr>
              <w:instrText xml:space="preserve"> PAGEREF _Toc127524322 \h </w:instrText>
            </w:r>
            <w:r w:rsidR="009F2AE6" w:rsidRPr="00345CE2">
              <w:rPr>
                <w:webHidden/>
              </w:rPr>
            </w:r>
            <w:r w:rsidR="009F2AE6" w:rsidRPr="00345CE2">
              <w:rPr>
                <w:webHidden/>
              </w:rPr>
              <w:fldChar w:fldCharType="separate"/>
            </w:r>
            <w:r w:rsidR="00F56E2D">
              <w:rPr>
                <w:webHidden/>
              </w:rPr>
              <w:t>36</w:t>
            </w:r>
            <w:r w:rsidR="009F2AE6" w:rsidRPr="00345CE2">
              <w:rPr>
                <w:webHidden/>
              </w:rPr>
              <w:fldChar w:fldCharType="end"/>
            </w:r>
          </w:hyperlink>
        </w:p>
        <w:p w14:paraId="1C90B5AE" w14:textId="4AD07888" w:rsidR="009F2AE6" w:rsidRPr="00345CE2" w:rsidRDefault="00C14EC2">
          <w:pPr>
            <w:pStyle w:val="TOC2"/>
            <w:rPr>
              <w:rFonts w:asciiTheme="minorHAnsi" w:eastAsiaTheme="minorEastAsia" w:hAnsiTheme="minorHAnsi"/>
              <w:lang w:eastAsia="en-GB"/>
            </w:rPr>
          </w:pPr>
          <w:hyperlink w:anchor="_Toc127524323" w:history="1">
            <w:r w:rsidR="009F2AE6" w:rsidRPr="00345CE2">
              <w:rPr>
                <w:rStyle w:val="Hyperlink"/>
              </w:rPr>
              <w:t>Monitoring</w:t>
            </w:r>
            <w:r w:rsidR="009F2AE6" w:rsidRPr="00345CE2">
              <w:rPr>
                <w:webHidden/>
              </w:rPr>
              <w:tab/>
            </w:r>
            <w:r w:rsidR="009F2AE6" w:rsidRPr="00345CE2">
              <w:rPr>
                <w:webHidden/>
              </w:rPr>
              <w:fldChar w:fldCharType="begin"/>
            </w:r>
            <w:r w:rsidR="009F2AE6" w:rsidRPr="00345CE2">
              <w:rPr>
                <w:webHidden/>
              </w:rPr>
              <w:instrText xml:space="preserve"> PAGEREF _Toc127524323 \h </w:instrText>
            </w:r>
            <w:r w:rsidR="009F2AE6" w:rsidRPr="00345CE2">
              <w:rPr>
                <w:webHidden/>
              </w:rPr>
            </w:r>
            <w:r w:rsidR="009F2AE6" w:rsidRPr="00345CE2">
              <w:rPr>
                <w:webHidden/>
              </w:rPr>
              <w:fldChar w:fldCharType="separate"/>
            </w:r>
            <w:r w:rsidR="00F56E2D">
              <w:rPr>
                <w:webHidden/>
              </w:rPr>
              <w:t>37</w:t>
            </w:r>
            <w:r w:rsidR="009F2AE6" w:rsidRPr="00345CE2">
              <w:rPr>
                <w:webHidden/>
              </w:rPr>
              <w:fldChar w:fldCharType="end"/>
            </w:r>
          </w:hyperlink>
        </w:p>
        <w:p w14:paraId="7696A25C" w14:textId="159DCDA1" w:rsidR="009F2AE6" w:rsidRPr="00345CE2" w:rsidRDefault="00C14EC2">
          <w:pPr>
            <w:pStyle w:val="TOC2"/>
            <w:rPr>
              <w:rFonts w:asciiTheme="minorHAnsi" w:eastAsiaTheme="minorEastAsia" w:hAnsiTheme="minorHAnsi"/>
              <w:lang w:eastAsia="en-GB"/>
            </w:rPr>
          </w:pPr>
          <w:hyperlink w:anchor="_Toc127524324" w:history="1">
            <w:r w:rsidR="009F2AE6" w:rsidRPr="00345CE2">
              <w:rPr>
                <w:rStyle w:val="Hyperlink"/>
              </w:rPr>
              <w:t>Technical Security</w:t>
            </w:r>
            <w:r w:rsidR="009F2AE6" w:rsidRPr="00345CE2">
              <w:rPr>
                <w:webHidden/>
              </w:rPr>
              <w:tab/>
            </w:r>
            <w:r w:rsidR="009F2AE6" w:rsidRPr="00345CE2">
              <w:rPr>
                <w:webHidden/>
              </w:rPr>
              <w:fldChar w:fldCharType="begin"/>
            </w:r>
            <w:r w:rsidR="009F2AE6" w:rsidRPr="00345CE2">
              <w:rPr>
                <w:webHidden/>
              </w:rPr>
              <w:instrText xml:space="preserve"> PAGEREF _Toc127524324 \h </w:instrText>
            </w:r>
            <w:r w:rsidR="009F2AE6" w:rsidRPr="00345CE2">
              <w:rPr>
                <w:webHidden/>
              </w:rPr>
            </w:r>
            <w:r w:rsidR="009F2AE6" w:rsidRPr="00345CE2">
              <w:rPr>
                <w:webHidden/>
              </w:rPr>
              <w:fldChar w:fldCharType="separate"/>
            </w:r>
            <w:r w:rsidR="00F56E2D">
              <w:rPr>
                <w:webHidden/>
              </w:rPr>
              <w:t>37</w:t>
            </w:r>
            <w:r w:rsidR="009F2AE6" w:rsidRPr="00345CE2">
              <w:rPr>
                <w:webHidden/>
              </w:rPr>
              <w:fldChar w:fldCharType="end"/>
            </w:r>
          </w:hyperlink>
        </w:p>
        <w:p w14:paraId="0BDF8E93" w14:textId="59E73FA0" w:rsidR="009F2AE6" w:rsidRPr="00345CE2" w:rsidRDefault="00C14EC2">
          <w:pPr>
            <w:pStyle w:val="TOC2"/>
            <w:rPr>
              <w:rFonts w:asciiTheme="minorHAnsi" w:eastAsiaTheme="minorEastAsia" w:hAnsiTheme="minorHAnsi"/>
              <w:lang w:eastAsia="en-GB"/>
            </w:rPr>
          </w:pPr>
          <w:hyperlink w:anchor="_Toc127524325" w:history="1">
            <w:r w:rsidR="009F2AE6" w:rsidRPr="00345CE2">
              <w:rPr>
                <w:rStyle w:val="Hyperlink"/>
              </w:rPr>
              <w:t>Mobile technologies</w:t>
            </w:r>
            <w:r w:rsidR="009F2AE6" w:rsidRPr="00345CE2">
              <w:rPr>
                <w:webHidden/>
              </w:rPr>
              <w:tab/>
            </w:r>
            <w:r w:rsidR="009F2AE6" w:rsidRPr="00345CE2">
              <w:rPr>
                <w:webHidden/>
              </w:rPr>
              <w:fldChar w:fldCharType="begin"/>
            </w:r>
            <w:r w:rsidR="009F2AE6" w:rsidRPr="00345CE2">
              <w:rPr>
                <w:webHidden/>
              </w:rPr>
              <w:instrText xml:space="preserve"> PAGEREF _Toc127524325 \h </w:instrText>
            </w:r>
            <w:r w:rsidR="009F2AE6" w:rsidRPr="00345CE2">
              <w:rPr>
                <w:webHidden/>
              </w:rPr>
            </w:r>
            <w:r w:rsidR="009F2AE6" w:rsidRPr="00345CE2">
              <w:rPr>
                <w:webHidden/>
              </w:rPr>
              <w:fldChar w:fldCharType="separate"/>
            </w:r>
            <w:r w:rsidR="00F56E2D">
              <w:rPr>
                <w:webHidden/>
              </w:rPr>
              <w:t>39</w:t>
            </w:r>
            <w:r w:rsidR="009F2AE6" w:rsidRPr="00345CE2">
              <w:rPr>
                <w:webHidden/>
              </w:rPr>
              <w:fldChar w:fldCharType="end"/>
            </w:r>
          </w:hyperlink>
        </w:p>
        <w:p w14:paraId="1A6D474A" w14:textId="44983E1F" w:rsidR="009F2AE6" w:rsidRPr="00345CE2" w:rsidRDefault="00C14EC2">
          <w:pPr>
            <w:pStyle w:val="TOC2"/>
            <w:rPr>
              <w:rFonts w:asciiTheme="minorHAnsi" w:eastAsiaTheme="minorEastAsia" w:hAnsiTheme="minorHAnsi"/>
              <w:lang w:eastAsia="en-GB"/>
            </w:rPr>
          </w:pPr>
          <w:hyperlink w:anchor="_Toc127524326" w:history="1">
            <w:r w:rsidR="009F2AE6" w:rsidRPr="00345CE2">
              <w:rPr>
                <w:rStyle w:val="Hyperlink"/>
              </w:rPr>
              <w:t>Social media</w:t>
            </w:r>
            <w:r w:rsidR="009F2AE6" w:rsidRPr="00345CE2">
              <w:rPr>
                <w:webHidden/>
              </w:rPr>
              <w:tab/>
            </w:r>
            <w:r w:rsidR="009F2AE6" w:rsidRPr="00345CE2">
              <w:rPr>
                <w:webHidden/>
              </w:rPr>
              <w:fldChar w:fldCharType="begin"/>
            </w:r>
            <w:r w:rsidR="009F2AE6" w:rsidRPr="00345CE2">
              <w:rPr>
                <w:webHidden/>
              </w:rPr>
              <w:instrText xml:space="preserve"> PAGEREF _Toc127524326 \h </w:instrText>
            </w:r>
            <w:r w:rsidR="009F2AE6" w:rsidRPr="00345CE2">
              <w:rPr>
                <w:webHidden/>
              </w:rPr>
            </w:r>
            <w:r w:rsidR="009F2AE6" w:rsidRPr="00345CE2">
              <w:rPr>
                <w:webHidden/>
              </w:rPr>
              <w:fldChar w:fldCharType="separate"/>
            </w:r>
            <w:r w:rsidR="00F56E2D">
              <w:rPr>
                <w:webHidden/>
              </w:rPr>
              <w:t>42</w:t>
            </w:r>
            <w:r w:rsidR="009F2AE6" w:rsidRPr="00345CE2">
              <w:rPr>
                <w:webHidden/>
              </w:rPr>
              <w:fldChar w:fldCharType="end"/>
            </w:r>
          </w:hyperlink>
        </w:p>
        <w:p w14:paraId="6D54A9F6" w14:textId="0B07D9F8" w:rsidR="009F2AE6" w:rsidRPr="00345CE2" w:rsidRDefault="00C14EC2">
          <w:pPr>
            <w:pStyle w:val="TOC2"/>
            <w:rPr>
              <w:rFonts w:asciiTheme="minorHAnsi" w:eastAsiaTheme="minorEastAsia" w:hAnsiTheme="minorHAnsi"/>
              <w:lang w:eastAsia="en-GB"/>
            </w:rPr>
          </w:pPr>
          <w:hyperlink w:anchor="_Toc127524327" w:history="1">
            <w:r w:rsidR="009F2AE6" w:rsidRPr="00345CE2">
              <w:rPr>
                <w:rStyle w:val="Hyperlink"/>
              </w:rPr>
              <w:t>Digital and video images</w:t>
            </w:r>
            <w:r w:rsidR="009F2AE6" w:rsidRPr="00345CE2">
              <w:rPr>
                <w:webHidden/>
              </w:rPr>
              <w:tab/>
            </w:r>
            <w:r w:rsidR="009F2AE6" w:rsidRPr="00345CE2">
              <w:rPr>
                <w:webHidden/>
              </w:rPr>
              <w:fldChar w:fldCharType="begin"/>
            </w:r>
            <w:r w:rsidR="009F2AE6" w:rsidRPr="00345CE2">
              <w:rPr>
                <w:webHidden/>
              </w:rPr>
              <w:instrText xml:space="preserve"> PAGEREF _Toc127524327 \h </w:instrText>
            </w:r>
            <w:r w:rsidR="009F2AE6" w:rsidRPr="00345CE2">
              <w:rPr>
                <w:webHidden/>
              </w:rPr>
            </w:r>
            <w:r w:rsidR="009F2AE6" w:rsidRPr="00345CE2">
              <w:rPr>
                <w:webHidden/>
              </w:rPr>
              <w:fldChar w:fldCharType="separate"/>
            </w:r>
            <w:r w:rsidR="00F56E2D">
              <w:rPr>
                <w:webHidden/>
              </w:rPr>
              <w:t>44</w:t>
            </w:r>
            <w:r w:rsidR="009F2AE6" w:rsidRPr="00345CE2">
              <w:rPr>
                <w:webHidden/>
              </w:rPr>
              <w:fldChar w:fldCharType="end"/>
            </w:r>
          </w:hyperlink>
        </w:p>
        <w:p w14:paraId="64093887" w14:textId="3D586920" w:rsidR="009F2AE6" w:rsidRPr="00345CE2" w:rsidRDefault="00C14EC2">
          <w:pPr>
            <w:pStyle w:val="TOC2"/>
            <w:rPr>
              <w:rFonts w:asciiTheme="minorHAnsi" w:eastAsiaTheme="minorEastAsia" w:hAnsiTheme="minorHAnsi"/>
              <w:lang w:eastAsia="en-GB"/>
            </w:rPr>
          </w:pPr>
          <w:hyperlink w:anchor="_Toc127524328" w:history="1">
            <w:r w:rsidR="009F2AE6" w:rsidRPr="00345CE2">
              <w:rPr>
                <w:rStyle w:val="Hyperlink"/>
              </w:rPr>
              <w:t>Online Publishing</w:t>
            </w:r>
            <w:r w:rsidR="009F2AE6" w:rsidRPr="00345CE2">
              <w:rPr>
                <w:webHidden/>
              </w:rPr>
              <w:tab/>
            </w:r>
            <w:r w:rsidR="009F2AE6" w:rsidRPr="00345CE2">
              <w:rPr>
                <w:webHidden/>
              </w:rPr>
              <w:fldChar w:fldCharType="begin"/>
            </w:r>
            <w:r w:rsidR="009F2AE6" w:rsidRPr="00345CE2">
              <w:rPr>
                <w:webHidden/>
              </w:rPr>
              <w:instrText xml:space="preserve"> PAGEREF _Toc127524328 \h </w:instrText>
            </w:r>
            <w:r w:rsidR="009F2AE6" w:rsidRPr="00345CE2">
              <w:rPr>
                <w:webHidden/>
              </w:rPr>
            </w:r>
            <w:r w:rsidR="009F2AE6" w:rsidRPr="00345CE2">
              <w:rPr>
                <w:webHidden/>
              </w:rPr>
              <w:fldChar w:fldCharType="separate"/>
            </w:r>
            <w:r w:rsidR="00F56E2D">
              <w:rPr>
                <w:webHidden/>
              </w:rPr>
              <w:t>45</w:t>
            </w:r>
            <w:r w:rsidR="009F2AE6" w:rsidRPr="00345CE2">
              <w:rPr>
                <w:webHidden/>
              </w:rPr>
              <w:fldChar w:fldCharType="end"/>
            </w:r>
          </w:hyperlink>
        </w:p>
        <w:p w14:paraId="50CA7E1D" w14:textId="57AFB4FC" w:rsidR="009F2AE6" w:rsidRPr="00345CE2" w:rsidRDefault="00C14EC2">
          <w:pPr>
            <w:pStyle w:val="TOC2"/>
            <w:rPr>
              <w:rFonts w:asciiTheme="minorHAnsi" w:eastAsiaTheme="minorEastAsia" w:hAnsiTheme="minorHAnsi"/>
              <w:lang w:eastAsia="en-GB"/>
            </w:rPr>
          </w:pPr>
          <w:hyperlink w:anchor="_Toc127524329" w:history="1">
            <w:r w:rsidR="009F2AE6" w:rsidRPr="00345CE2">
              <w:rPr>
                <w:rStyle w:val="Hyperlink"/>
              </w:rPr>
              <w:t>Data Protection</w:t>
            </w:r>
            <w:r w:rsidR="009F2AE6" w:rsidRPr="00345CE2">
              <w:rPr>
                <w:webHidden/>
              </w:rPr>
              <w:tab/>
            </w:r>
            <w:r w:rsidR="009F2AE6" w:rsidRPr="00345CE2">
              <w:rPr>
                <w:webHidden/>
              </w:rPr>
              <w:fldChar w:fldCharType="begin"/>
            </w:r>
            <w:r w:rsidR="009F2AE6" w:rsidRPr="00345CE2">
              <w:rPr>
                <w:webHidden/>
              </w:rPr>
              <w:instrText xml:space="preserve"> PAGEREF _Toc127524329 \h </w:instrText>
            </w:r>
            <w:r w:rsidR="009F2AE6" w:rsidRPr="00345CE2">
              <w:rPr>
                <w:webHidden/>
              </w:rPr>
            </w:r>
            <w:r w:rsidR="009F2AE6" w:rsidRPr="00345CE2">
              <w:rPr>
                <w:webHidden/>
              </w:rPr>
              <w:fldChar w:fldCharType="separate"/>
            </w:r>
            <w:r w:rsidR="00F56E2D">
              <w:rPr>
                <w:webHidden/>
              </w:rPr>
              <w:t>46</w:t>
            </w:r>
            <w:r w:rsidR="009F2AE6" w:rsidRPr="00345CE2">
              <w:rPr>
                <w:webHidden/>
              </w:rPr>
              <w:fldChar w:fldCharType="end"/>
            </w:r>
          </w:hyperlink>
        </w:p>
        <w:p w14:paraId="03550E08" w14:textId="5F346726" w:rsidR="009F2AE6" w:rsidRPr="00345CE2" w:rsidRDefault="00C14EC2">
          <w:pPr>
            <w:pStyle w:val="TOC2"/>
            <w:rPr>
              <w:rFonts w:asciiTheme="minorHAnsi" w:eastAsiaTheme="minorEastAsia" w:hAnsiTheme="minorHAnsi"/>
              <w:lang w:eastAsia="en-GB"/>
            </w:rPr>
          </w:pPr>
          <w:hyperlink w:anchor="_Toc127524330" w:history="1">
            <w:r w:rsidR="009F2AE6" w:rsidRPr="00345CE2">
              <w:rPr>
                <w:rStyle w:val="Hyperlink"/>
              </w:rPr>
              <w:t>Cyber Security</w:t>
            </w:r>
            <w:r w:rsidR="009F2AE6" w:rsidRPr="00345CE2">
              <w:rPr>
                <w:webHidden/>
              </w:rPr>
              <w:tab/>
            </w:r>
            <w:r w:rsidR="009F2AE6" w:rsidRPr="00345CE2">
              <w:rPr>
                <w:webHidden/>
              </w:rPr>
              <w:fldChar w:fldCharType="begin"/>
            </w:r>
            <w:r w:rsidR="009F2AE6" w:rsidRPr="00345CE2">
              <w:rPr>
                <w:webHidden/>
              </w:rPr>
              <w:instrText xml:space="preserve"> PAGEREF _Toc127524330 \h </w:instrText>
            </w:r>
            <w:r w:rsidR="009F2AE6" w:rsidRPr="00345CE2">
              <w:rPr>
                <w:webHidden/>
              </w:rPr>
            </w:r>
            <w:r w:rsidR="009F2AE6" w:rsidRPr="00345CE2">
              <w:rPr>
                <w:webHidden/>
              </w:rPr>
              <w:fldChar w:fldCharType="separate"/>
            </w:r>
            <w:r w:rsidR="00F56E2D">
              <w:rPr>
                <w:webHidden/>
              </w:rPr>
              <w:t>48</w:t>
            </w:r>
            <w:r w:rsidR="009F2AE6" w:rsidRPr="00345CE2">
              <w:rPr>
                <w:webHidden/>
              </w:rPr>
              <w:fldChar w:fldCharType="end"/>
            </w:r>
          </w:hyperlink>
        </w:p>
        <w:p w14:paraId="7108072B" w14:textId="7D8E08C3" w:rsidR="009F2AE6" w:rsidRPr="00345CE2" w:rsidRDefault="00C14EC2">
          <w:pPr>
            <w:pStyle w:val="TOC1"/>
            <w:rPr>
              <w:rFonts w:asciiTheme="minorHAnsi" w:eastAsiaTheme="minorEastAsia" w:hAnsiTheme="minorHAnsi"/>
              <w:noProof/>
              <w:lang w:eastAsia="en-GB"/>
            </w:rPr>
          </w:pPr>
          <w:hyperlink w:anchor="_Toc127524331" w:history="1">
            <w:r w:rsidR="009F2AE6" w:rsidRPr="00345CE2">
              <w:rPr>
                <w:rStyle w:val="Hyperlink"/>
                <w:noProof/>
              </w:rPr>
              <w:t>Outcomes</w:t>
            </w:r>
            <w:r w:rsidR="009F2AE6" w:rsidRPr="00345CE2">
              <w:rPr>
                <w:noProof/>
                <w:webHidden/>
              </w:rPr>
              <w:tab/>
            </w:r>
            <w:r w:rsidR="009F2AE6" w:rsidRPr="00345CE2">
              <w:rPr>
                <w:noProof/>
                <w:webHidden/>
              </w:rPr>
              <w:fldChar w:fldCharType="begin"/>
            </w:r>
            <w:r w:rsidR="009F2AE6" w:rsidRPr="00345CE2">
              <w:rPr>
                <w:noProof/>
                <w:webHidden/>
              </w:rPr>
              <w:instrText xml:space="preserve"> PAGEREF _Toc127524331 \h </w:instrText>
            </w:r>
            <w:r w:rsidR="009F2AE6" w:rsidRPr="00345CE2">
              <w:rPr>
                <w:noProof/>
                <w:webHidden/>
              </w:rPr>
            </w:r>
            <w:r w:rsidR="009F2AE6" w:rsidRPr="00345CE2">
              <w:rPr>
                <w:noProof/>
                <w:webHidden/>
              </w:rPr>
              <w:fldChar w:fldCharType="separate"/>
            </w:r>
            <w:r w:rsidR="00F56E2D">
              <w:rPr>
                <w:noProof/>
                <w:webHidden/>
              </w:rPr>
              <w:t>49</w:t>
            </w:r>
            <w:r w:rsidR="009F2AE6" w:rsidRPr="00345CE2">
              <w:rPr>
                <w:noProof/>
                <w:webHidden/>
              </w:rPr>
              <w:fldChar w:fldCharType="end"/>
            </w:r>
          </w:hyperlink>
        </w:p>
        <w:p w14:paraId="5C07FAA7" w14:textId="24928867" w:rsidR="009F2AE6" w:rsidRPr="00345CE2" w:rsidRDefault="00C14EC2">
          <w:pPr>
            <w:pStyle w:val="TOC1"/>
            <w:rPr>
              <w:rFonts w:asciiTheme="minorHAnsi" w:eastAsiaTheme="minorEastAsia" w:hAnsiTheme="minorHAnsi"/>
              <w:noProof/>
              <w:lang w:eastAsia="en-GB"/>
            </w:rPr>
          </w:pPr>
          <w:hyperlink w:anchor="_Toc127524332" w:history="1">
            <w:r w:rsidR="009F2AE6" w:rsidRPr="00345CE2">
              <w:rPr>
                <w:rStyle w:val="Hyperlink"/>
                <w:noProof/>
              </w:rPr>
              <w:t>Appendices</w:t>
            </w:r>
            <w:r w:rsidR="009F2AE6" w:rsidRPr="00345CE2">
              <w:rPr>
                <w:noProof/>
                <w:webHidden/>
              </w:rPr>
              <w:tab/>
            </w:r>
            <w:r w:rsidR="009F2AE6" w:rsidRPr="00345CE2">
              <w:rPr>
                <w:noProof/>
                <w:webHidden/>
              </w:rPr>
              <w:fldChar w:fldCharType="begin"/>
            </w:r>
            <w:r w:rsidR="009F2AE6" w:rsidRPr="00345CE2">
              <w:rPr>
                <w:noProof/>
                <w:webHidden/>
              </w:rPr>
              <w:instrText xml:space="preserve"> PAGEREF _Toc127524332 \h </w:instrText>
            </w:r>
            <w:r w:rsidR="009F2AE6" w:rsidRPr="00345CE2">
              <w:rPr>
                <w:noProof/>
                <w:webHidden/>
              </w:rPr>
            </w:r>
            <w:r w:rsidR="009F2AE6" w:rsidRPr="00345CE2">
              <w:rPr>
                <w:noProof/>
                <w:webHidden/>
              </w:rPr>
              <w:fldChar w:fldCharType="separate"/>
            </w:r>
            <w:r w:rsidR="00F56E2D">
              <w:rPr>
                <w:noProof/>
                <w:webHidden/>
              </w:rPr>
              <w:t>51</w:t>
            </w:r>
            <w:r w:rsidR="009F2AE6" w:rsidRPr="00345CE2">
              <w:rPr>
                <w:noProof/>
                <w:webHidden/>
              </w:rPr>
              <w:fldChar w:fldCharType="end"/>
            </w:r>
          </w:hyperlink>
        </w:p>
        <w:p w14:paraId="3927B727" w14:textId="01C543E4" w:rsidR="009F2AE6" w:rsidRPr="00345CE2" w:rsidRDefault="00C14EC2">
          <w:pPr>
            <w:pStyle w:val="TOC1"/>
            <w:rPr>
              <w:rFonts w:asciiTheme="minorHAnsi" w:eastAsiaTheme="minorEastAsia" w:hAnsiTheme="minorHAnsi"/>
              <w:noProof/>
              <w:lang w:eastAsia="en-GB"/>
            </w:rPr>
          </w:pPr>
          <w:hyperlink w:anchor="_Toc127524333" w:history="1">
            <w:r w:rsidR="009F2AE6" w:rsidRPr="00345CE2">
              <w:rPr>
                <w:rStyle w:val="Hyperlink"/>
                <w:noProof/>
              </w:rPr>
              <w:t>A1 Learner Acceptable Use Agreement template – for older learners</w:t>
            </w:r>
            <w:r w:rsidR="009F2AE6" w:rsidRPr="00345CE2">
              <w:rPr>
                <w:noProof/>
                <w:webHidden/>
              </w:rPr>
              <w:tab/>
            </w:r>
            <w:r w:rsidR="009F2AE6" w:rsidRPr="00345CE2">
              <w:rPr>
                <w:noProof/>
                <w:webHidden/>
              </w:rPr>
              <w:fldChar w:fldCharType="begin"/>
            </w:r>
            <w:r w:rsidR="009F2AE6" w:rsidRPr="00345CE2">
              <w:rPr>
                <w:noProof/>
                <w:webHidden/>
              </w:rPr>
              <w:instrText xml:space="preserve"> PAGEREF _Toc127524333 \h </w:instrText>
            </w:r>
            <w:r w:rsidR="009F2AE6" w:rsidRPr="00345CE2">
              <w:rPr>
                <w:noProof/>
                <w:webHidden/>
              </w:rPr>
            </w:r>
            <w:r w:rsidR="009F2AE6" w:rsidRPr="00345CE2">
              <w:rPr>
                <w:noProof/>
                <w:webHidden/>
              </w:rPr>
              <w:fldChar w:fldCharType="separate"/>
            </w:r>
            <w:r w:rsidR="00F56E2D">
              <w:rPr>
                <w:noProof/>
                <w:webHidden/>
              </w:rPr>
              <w:t>52</w:t>
            </w:r>
            <w:r w:rsidR="009F2AE6" w:rsidRPr="00345CE2">
              <w:rPr>
                <w:noProof/>
                <w:webHidden/>
              </w:rPr>
              <w:fldChar w:fldCharType="end"/>
            </w:r>
          </w:hyperlink>
        </w:p>
        <w:p w14:paraId="43AA2EE1" w14:textId="7118BDC7" w:rsidR="009F2AE6" w:rsidRPr="00345CE2" w:rsidRDefault="00C14EC2">
          <w:pPr>
            <w:pStyle w:val="TOC1"/>
            <w:rPr>
              <w:rFonts w:asciiTheme="minorHAnsi" w:eastAsiaTheme="minorEastAsia" w:hAnsiTheme="minorHAnsi"/>
              <w:noProof/>
              <w:lang w:eastAsia="en-GB"/>
            </w:rPr>
          </w:pPr>
          <w:hyperlink w:anchor="_Toc127524334" w:history="1">
            <w:r w:rsidR="009F2AE6" w:rsidRPr="00345CE2">
              <w:rPr>
                <w:rStyle w:val="Hyperlink"/>
                <w:noProof/>
              </w:rPr>
              <w:t>A2 Learner Acceptable Use Agreement Template – for KS2</w:t>
            </w:r>
            <w:r w:rsidR="009F2AE6" w:rsidRPr="00345CE2">
              <w:rPr>
                <w:noProof/>
                <w:webHidden/>
              </w:rPr>
              <w:tab/>
            </w:r>
            <w:r w:rsidR="009F2AE6" w:rsidRPr="00345CE2">
              <w:rPr>
                <w:noProof/>
                <w:webHidden/>
              </w:rPr>
              <w:fldChar w:fldCharType="begin"/>
            </w:r>
            <w:r w:rsidR="009F2AE6" w:rsidRPr="00345CE2">
              <w:rPr>
                <w:noProof/>
                <w:webHidden/>
              </w:rPr>
              <w:instrText xml:space="preserve"> PAGEREF _Toc127524334 \h </w:instrText>
            </w:r>
            <w:r w:rsidR="009F2AE6" w:rsidRPr="00345CE2">
              <w:rPr>
                <w:noProof/>
                <w:webHidden/>
              </w:rPr>
            </w:r>
            <w:r w:rsidR="009F2AE6" w:rsidRPr="00345CE2">
              <w:rPr>
                <w:noProof/>
                <w:webHidden/>
              </w:rPr>
              <w:fldChar w:fldCharType="separate"/>
            </w:r>
            <w:r w:rsidR="00F56E2D">
              <w:rPr>
                <w:noProof/>
                <w:webHidden/>
              </w:rPr>
              <w:t>56</w:t>
            </w:r>
            <w:r w:rsidR="009F2AE6" w:rsidRPr="00345CE2">
              <w:rPr>
                <w:noProof/>
                <w:webHidden/>
              </w:rPr>
              <w:fldChar w:fldCharType="end"/>
            </w:r>
          </w:hyperlink>
        </w:p>
        <w:p w14:paraId="72D5542A" w14:textId="66CC7882" w:rsidR="009F2AE6" w:rsidRPr="00345CE2" w:rsidRDefault="00C14EC2">
          <w:pPr>
            <w:pStyle w:val="TOC1"/>
            <w:rPr>
              <w:rFonts w:asciiTheme="minorHAnsi" w:eastAsiaTheme="minorEastAsia" w:hAnsiTheme="minorHAnsi"/>
              <w:noProof/>
              <w:lang w:eastAsia="en-GB"/>
            </w:rPr>
          </w:pPr>
          <w:hyperlink w:anchor="_Toc127524335" w:history="1">
            <w:r w:rsidR="009F2AE6" w:rsidRPr="00345CE2">
              <w:rPr>
                <w:rStyle w:val="Hyperlink"/>
                <w:noProof/>
              </w:rPr>
              <w:t>A3 Learner Acceptable Use Policy Agreement Template – for younger pupils</w:t>
            </w:r>
            <w:r w:rsidR="009F2AE6" w:rsidRPr="00345CE2">
              <w:rPr>
                <w:noProof/>
                <w:webHidden/>
              </w:rPr>
              <w:tab/>
            </w:r>
            <w:r w:rsidR="009F2AE6" w:rsidRPr="00345CE2">
              <w:rPr>
                <w:noProof/>
                <w:webHidden/>
              </w:rPr>
              <w:fldChar w:fldCharType="begin"/>
            </w:r>
            <w:r w:rsidR="009F2AE6" w:rsidRPr="00345CE2">
              <w:rPr>
                <w:noProof/>
                <w:webHidden/>
              </w:rPr>
              <w:instrText xml:space="preserve"> PAGEREF _Toc127524335 \h </w:instrText>
            </w:r>
            <w:r w:rsidR="009F2AE6" w:rsidRPr="00345CE2">
              <w:rPr>
                <w:noProof/>
                <w:webHidden/>
              </w:rPr>
            </w:r>
            <w:r w:rsidR="009F2AE6" w:rsidRPr="00345CE2">
              <w:rPr>
                <w:noProof/>
                <w:webHidden/>
              </w:rPr>
              <w:fldChar w:fldCharType="separate"/>
            </w:r>
            <w:r w:rsidR="00F56E2D">
              <w:rPr>
                <w:noProof/>
                <w:webHidden/>
              </w:rPr>
              <w:t>59</w:t>
            </w:r>
            <w:r w:rsidR="009F2AE6" w:rsidRPr="00345CE2">
              <w:rPr>
                <w:noProof/>
                <w:webHidden/>
              </w:rPr>
              <w:fldChar w:fldCharType="end"/>
            </w:r>
          </w:hyperlink>
        </w:p>
        <w:p w14:paraId="7D0AB4B5" w14:textId="7A0F22FC" w:rsidR="009F2AE6" w:rsidRPr="00345CE2" w:rsidRDefault="00C14EC2">
          <w:pPr>
            <w:pStyle w:val="TOC1"/>
            <w:rPr>
              <w:rFonts w:asciiTheme="minorHAnsi" w:eastAsiaTheme="minorEastAsia" w:hAnsiTheme="minorHAnsi"/>
              <w:noProof/>
              <w:lang w:eastAsia="en-GB"/>
            </w:rPr>
          </w:pPr>
          <w:hyperlink w:anchor="_Toc127524336" w:history="1">
            <w:r w:rsidR="009F2AE6" w:rsidRPr="00345CE2">
              <w:rPr>
                <w:rStyle w:val="Hyperlink"/>
                <w:noProof/>
              </w:rPr>
              <w:t>A4 Parent/Carer Acceptable Use Agreement Template and permission forms</w:t>
            </w:r>
            <w:r w:rsidR="009F2AE6" w:rsidRPr="00345CE2">
              <w:rPr>
                <w:noProof/>
                <w:webHidden/>
              </w:rPr>
              <w:tab/>
            </w:r>
            <w:r w:rsidR="009F2AE6" w:rsidRPr="00345CE2">
              <w:rPr>
                <w:noProof/>
                <w:webHidden/>
              </w:rPr>
              <w:fldChar w:fldCharType="begin"/>
            </w:r>
            <w:r w:rsidR="009F2AE6" w:rsidRPr="00345CE2">
              <w:rPr>
                <w:noProof/>
                <w:webHidden/>
              </w:rPr>
              <w:instrText xml:space="preserve"> PAGEREF _Toc127524336 \h </w:instrText>
            </w:r>
            <w:r w:rsidR="009F2AE6" w:rsidRPr="00345CE2">
              <w:rPr>
                <w:noProof/>
                <w:webHidden/>
              </w:rPr>
            </w:r>
            <w:r w:rsidR="009F2AE6" w:rsidRPr="00345CE2">
              <w:rPr>
                <w:noProof/>
                <w:webHidden/>
              </w:rPr>
              <w:fldChar w:fldCharType="separate"/>
            </w:r>
            <w:r w:rsidR="00F56E2D">
              <w:rPr>
                <w:noProof/>
                <w:webHidden/>
              </w:rPr>
              <w:t>60</w:t>
            </w:r>
            <w:r w:rsidR="009F2AE6" w:rsidRPr="00345CE2">
              <w:rPr>
                <w:noProof/>
                <w:webHidden/>
              </w:rPr>
              <w:fldChar w:fldCharType="end"/>
            </w:r>
          </w:hyperlink>
        </w:p>
        <w:p w14:paraId="1EC381DC" w14:textId="6506C664" w:rsidR="009F2AE6" w:rsidRPr="00345CE2" w:rsidRDefault="00C14EC2">
          <w:pPr>
            <w:pStyle w:val="TOC1"/>
            <w:rPr>
              <w:rFonts w:asciiTheme="minorHAnsi" w:eastAsiaTheme="minorEastAsia" w:hAnsiTheme="minorHAnsi"/>
              <w:noProof/>
              <w:lang w:eastAsia="en-GB"/>
            </w:rPr>
          </w:pPr>
          <w:hyperlink w:anchor="_Toc127524337" w:history="1">
            <w:r w:rsidR="009F2AE6" w:rsidRPr="00345CE2">
              <w:rPr>
                <w:rStyle w:val="Hyperlink"/>
                <w:noProof/>
              </w:rPr>
              <w:t>A5 Staff (and Volunteer) Acceptable Use Policy Agreement Template</w:t>
            </w:r>
            <w:r w:rsidR="009F2AE6" w:rsidRPr="00345CE2">
              <w:rPr>
                <w:noProof/>
                <w:webHidden/>
              </w:rPr>
              <w:tab/>
            </w:r>
            <w:r w:rsidR="009F2AE6" w:rsidRPr="00345CE2">
              <w:rPr>
                <w:noProof/>
                <w:webHidden/>
              </w:rPr>
              <w:fldChar w:fldCharType="begin"/>
            </w:r>
            <w:r w:rsidR="009F2AE6" w:rsidRPr="00345CE2">
              <w:rPr>
                <w:noProof/>
                <w:webHidden/>
              </w:rPr>
              <w:instrText xml:space="preserve"> PAGEREF _Toc127524337 \h </w:instrText>
            </w:r>
            <w:r w:rsidR="009F2AE6" w:rsidRPr="00345CE2">
              <w:rPr>
                <w:noProof/>
                <w:webHidden/>
              </w:rPr>
            </w:r>
            <w:r w:rsidR="009F2AE6" w:rsidRPr="00345CE2">
              <w:rPr>
                <w:noProof/>
                <w:webHidden/>
              </w:rPr>
              <w:fldChar w:fldCharType="separate"/>
            </w:r>
            <w:r w:rsidR="00F56E2D">
              <w:rPr>
                <w:noProof/>
                <w:webHidden/>
              </w:rPr>
              <w:t>68</w:t>
            </w:r>
            <w:r w:rsidR="009F2AE6" w:rsidRPr="00345CE2">
              <w:rPr>
                <w:noProof/>
                <w:webHidden/>
              </w:rPr>
              <w:fldChar w:fldCharType="end"/>
            </w:r>
          </w:hyperlink>
        </w:p>
        <w:p w14:paraId="4D59A35F" w14:textId="23848B02" w:rsidR="009F2AE6" w:rsidRPr="00345CE2" w:rsidRDefault="00C14EC2">
          <w:pPr>
            <w:pStyle w:val="TOC1"/>
            <w:rPr>
              <w:rFonts w:asciiTheme="minorHAnsi" w:eastAsiaTheme="minorEastAsia" w:hAnsiTheme="minorHAnsi"/>
              <w:noProof/>
              <w:lang w:eastAsia="en-GB"/>
            </w:rPr>
          </w:pPr>
          <w:hyperlink w:anchor="_Toc127524338" w:history="1">
            <w:r w:rsidR="009F2AE6" w:rsidRPr="00345CE2">
              <w:rPr>
                <w:rStyle w:val="Hyperlink"/>
                <w:noProof/>
              </w:rPr>
              <w:t>A6 Acceptable Use Agreement for Community Users Template</w:t>
            </w:r>
            <w:r w:rsidR="009F2AE6" w:rsidRPr="00345CE2">
              <w:rPr>
                <w:noProof/>
                <w:webHidden/>
              </w:rPr>
              <w:tab/>
            </w:r>
            <w:r w:rsidR="009F2AE6" w:rsidRPr="00345CE2">
              <w:rPr>
                <w:noProof/>
                <w:webHidden/>
              </w:rPr>
              <w:fldChar w:fldCharType="begin"/>
            </w:r>
            <w:r w:rsidR="009F2AE6" w:rsidRPr="00345CE2">
              <w:rPr>
                <w:noProof/>
                <w:webHidden/>
              </w:rPr>
              <w:instrText xml:space="preserve"> PAGEREF _Toc127524338 \h </w:instrText>
            </w:r>
            <w:r w:rsidR="009F2AE6" w:rsidRPr="00345CE2">
              <w:rPr>
                <w:noProof/>
                <w:webHidden/>
              </w:rPr>
            </w:r>
            <w:r w:rsidR="009F2AE6" w:rsidRPr="00345CE2">
              <w:rPr>
                <w:noProof/>
                <w:webHidden/>
              </w:rPr>
              <w:fldChar w:fldCharType="separate"/>
            </w:r>
            <w:r w:rsidR="00F56E2D">
              <w:rPr>
                <w:noProof/>
                <w:webHidden/>
              </w:rPr>
              <w:t>72</w:t>
            </w:r>
            <w:r w:rsidR="009F2AE6" w:rsidRPr="00345CE2">
              <w:rPr>
                <w:noProof/>
                <w:webHidden/>
              </w:rPr>
              <w:fldChar w:fldCharType="end"/>
            </w:r>
          </w:hyperlink>
        </w:p>
        <w:p w14:paraId="02DD542C" w14:textId="53FE6BB4" w:rsidR="009F2AE6" w:rsidRPr="00345CE2" w:rsidRDefault="00C14EC2">
          <w:pPr>
            <w:pStyle w:val="TOC1"/>
            <w:rPr>
              <w:rFonts w:asciiTheme="minorHAnsi" w:eastAsiaTheme="minorEastAsia" w:hAnsiTheme="minorHAnsi"/>
              <w:noProof/>
              <w:lang w:eastAsia="en-GB"/>
            </w:rPr>
          </w:pPr>
          <w:hyperlink w:anchor="_Toc127524339" w:history="1">
            <w:r w:rsidR="009F2AE6" w:rsidRPr="00345CE2">
              <w:rPr>
                <w:rStyle w:val="Hyperlink"/>
                <w:noProof/>
              </w:rPr>
              <w:t>A7 Online Safety Group Terms of Reference template</w:t>
            </w:r>
            <w:r w:rsidR="009F2AE6" w:rsidRPr="00345CE2">
              <w:rPr>
                <w:noProof/>
                <w:webHidden/>
              </w:rPr>
              <w:tab/>
            </w:r>
            <w:r w:rsidR="009F2AE6" w:rsidRPr="00345CE2">
              <w:rPr>
                <w:noProof/>
                <w:webHidden/>
              </w:rPr>
              <w:fldChar w:fldCharType="begin"/>
            </w:r>
            <w:r w:rsidR="009F2AE6" w:rsidRPr="00345CE2">
              <w:rPr>
                <w:noProof/>
                <w:webHidden/>
              </w:rPr>
              <w:instrText xml:space="preserve"> PAGEREF _Toc127524339 \h </w:instrText>
            </w:r>
            <w:r w:rsidR="009F2AE6" w:rsidRPr="00345CE2">
              <w:rPr>
                <w:noProof/>
                <w:webHidden/>
              </w:rPr>
            </w:r>
            <w:r w:rsidR="009F2AE6" w:rsidRPr="00345CE2">
              <w:rPr>
                <w:noProof/>
                <w:webHidden/>
              </w:rPr>
              <w:fldChar w:fldCharType="separate"/>
            </w:r>
            <w:r w:rsidR="00F56E2D">
              <w:rPr>
                <w:noProof/>
                <w:webHidden/>
              </w:rPr>
              <w:t>74</w:t>
            </w:r>
            <w:r w:rsidR="009F2AE6" w:rsidRPr="00345CE2">
              <w:rPr>
                <w:noProof/>
                <w:webHidden/>
              </w:rPr>
              <w:fldChar w:fldCharType="end"/>
            </w:r>
          </w:hyperlink>
        </w:p>
        <w:p w14:paraId="7FF2DB98" w14:textId="7E1EF8EC" w:rsidR="009F2AE6" w:rsidRPr="00345CE2" w:rsidRDefault="00C14EC2">
          <w:pPr>
            <w:pStyle w:val="TOC1"/>
            <w:rPr>
              <w:rFonts w:asciiTheme="minorHAnsi" w:eastAsiaTheme="minorEastAsia" w:hAnsiTheme="minorHAnsi"/>
              <w:noProof/>
              <w:lang w:eastAsia="en-GB"/>
            </w:rPr>
          </w:pPr>
          <w:hyperlink w:anchor="_Toc127524340" w:history="1">
            <w:r w:rsidR="009F2AE6" w:rsidRPr="00345CE2">
              <w:rPr>
                <w:rStyle w:val="Hyperlink"/>
                <w:noProof/>
              </w:rPr>
              <w:t>A8 Responding to incidents of misuse – flow chart</w:t>
            </w:r>
            <w:r w:rsidR="009F2AE6" w:rsidRPr="00345CE2">
              <w:rPr>
                <w:noProof/>
                <w:webHidden/>
              </w:rPr>
              <w:tab/>
            </w:r>
            <w:r w:rsidR="009F2AE6" w:rsidRPr="00345CE2">
              <w:rPr>
                <w:noProof/>
                <w:webHidden/>
              </w:rPr>
              <w:fldChar w:fldCharType="begin"/>
            </w:r>
            <w:r w:rsidR="009F2AE6" w:rsidRPr="00345CE2">
              <w:rPr>
                <w:noProof/>
                <w:webHidden/>
              </w:rPr>
              <w:instrText xml:space="preserve"> PAGEREF _Toc127524340 \h </w:instrText>
            </w:r>
            <w:r w:rsidR="009F2AE6" w:rsidRPr="00345CE2">
              <w:rPr>
                <w:noProof/>
                <w:webHidden/>
              </w:rPr>
            </w:r>
            <w:r w:rsidR="009F2AE6" w:rsidRPr="00345CE2">
              <w:rPr>
                <w:noProof/>
                <w:webHidden/>
              </w:rPr>
              <w:fldChar w:fldCharType="separate"/>
            </w:r>
            <w:r w:rsidR="00F56E2D">
              <w:rPr>
                <w:noProof/>
                <w:webHidden/>
              </w:rPr>
              <w:t>77</w:t>
            </w:r>
            <w:r w:rsidR="009F2AE6" w:rsidRPr="00345CE2">
              <w:rPr>
                <w:noProof/>
                <w:webHidden/>
              </w:rPr>
              <w:fldChar w:fldCharType="end"/>
            </w:r>
          </w:hyperlink>
        </w:p>
        <w:p w14:paraId="22DF5E98" w14:textId="13F3B5A2" w:rsidR="009F2AE6" w:rsidRPr="00345CE2" w:rsidRDefault="00C14EC2">
          <w:pPr>
            <w:pStyle w:val="TOC1"/>
            <w:rPr>
              <w:rFonts w:asciiTheme="minorHAnsi" w:eastAsiaTheme="minorEastAsia" w:hAnsiTheme="minorHAnsi"/>
              <w:noProof/>
              <w:lang w:eastAsia="en-GB"/>
            </w:rPr>
          </w:pPr>
          <w:hyperlink w:anchor="_Toc127524341" w:history="1">
            <w:r w:rsidR="009F2AE6" w:rsidRPr="00345CE2">
              <w:rPr>
                <w:rStyle w:val="Hyperlink"/>
                <w:noProof/>
              </w:rPr>
              <w:t>A9 Record of reviewing devices/internet sites</w:t>
            </w:r>
            <w:r w:rsidR="009F2AE6" w:rsidRPr="00345CE2">
              <w:rPr>
                <w:noProof/>
                <w:webHidden/>
              </w:rPr>
              <w:tab/>
            </w:r>
            <w:r w:rsidR="009F2AE6" w:rsidRPr="00345CE2">
              <w:rPr>
                <w:noProof/>
                <w:webHidden/>
              </w:rPr>
              <w:fldChar w:fldCharType="begin"/>
            </w:r>
            <w:r w:rsidR="009F2AE6" w:rsidRPr="00345CE2">
              <w:rPr>
                <w:noProof/>
                <w:webHidden/>
              </w:rPr>
              <w:instrText xml:space="preserve"> PAGEREF _Toc127524341 \h </w:instrText>
            </w:r>
            <w:r w:rsidR="009F2AE6" w:rsidRPr="00345CE2">
              <w:rPr>
                <w:noProof/>
                <w:webHidden/>
              </w:rPr>
            </w:r>
            <w:r w:rsidR="009F2AE6" w:rsidRPr="00345CE2">
              <w:rPr>
                <w:noProof/>
                <w:webHidden/>
              </w:rPr>
              <w:fldChar w:fldCharType="separate"/>
            </w:r>
            <w:r w:rsidR="00F56E2D">
              <w:rPr>
                <w:noProof/>
                <w:webHidden/>
              </w:rPr>
              <w:t>78</w:t>
            </w:r>
            <w:r w:rsidR="009F2AE6" w:rsidRPr="00345CE2">
              <w:rPr>
                <w:noProof/>
                <w:webHidden/>
              </w:rPr>
              <w:fldChar w:fldCharType="end"/>
            </w:r>
          </w:hyperlink>
        </w:p>
        <w:p w14:paraId="6E3CA7E3" w14:textId="154286D7" w:rsidR="009F2AE6" w:rsidRPr="00345CE2" w:rsidRDefault="00C14EC2">
          <w:pPr>
            <w:pStyle w:val="TOC1"/>
            <w:rPr>
              <w:rFonts w:asciiTheme="minorHAnsi" w:eastAsiaTheme="minorEastAsia" w:hAnsiTheme="minorHAnsi"/>
              <w:noProof/>
              <w:lang w:eastAsia="en-GB"/>
            </w:rPr>
          </w:pPr>
          <w:hyperlink w:anchor="_Toc127524342" w:history="1">
            <w:r w:rsidR="009F2AE6" w:rsidRPr="00345CE2">
              <w:rPr>
                <w:rStyle w:val="Hyperlink"/>
                <w:noProof/>
              </w:rPr>
              <w:t>A10 Reporting Log</w:t>
            </w:r>
            <w:r w:rsidR="009F2AE6" w:rsidRPr="00345CE2">
              <w:rPr>
                <w:noProof/>
                <w:webHidden/>
              </w:rPr>
              <w:tab/>
            </w:r>
            <w:r w:rsidR="009F2AE6" w:rsidRPr="00345CE2">
              <w:rPr>
                <w:noProof/>
                <w:webHidden/>
              </w:rPr>
              <w:fldChar w:fldCharType="begin"/>
            </w:r>
            <w:r w:rsidR="009F2AE6" w:rsidRPr="00345CE2">
              <w:rPr>
                <w:noProof/>
                <w:webHidden/>
              </w:rPr>
              <w:instrText xml:space="preserve"> PAGEREF _Toc127524342 \h </w:instrText>
            </w:r>
            <w:r w:rsidR="009F2AE6" w:rsidRPr="00345CE2">
              <w:rPr>
                <w:noProof/>
                <w:webHidden/>
              </w:rPr>
            </w:r>
            <w:r w:rsidR="009F2AE6" w:rsidRPr="00345CE2">
              <w:rPr>
                <w:noProof/>
                <w:webHidden/>
              </w:rPr>
              <w:fldChar w:fldCharType="separate"/>
            </w:r>
            <w:r w:rsidR="00F56E2D">
              <w:rPr>
                <w:noProof/>
                <w:webHidden/>
              </w:rPr>
              <w:t>79</w:t>
            </w:r>
            <w:r w:rsidR="009F2AE6" w:rsidRPr="00345CE2">
              <w:rPr>
                <w:noProof/>
                <w:webHidden/>
              </w:rPr>
              <w:fldChar w:fldCharType="end"/>
            </w:r>
          </w:hyperlink>
        </w:p>
        <w:p w14:paraId="280191EC" w14:textId="6D6B9BB4" w:rsidR="009F2AE6" w:rsidRPr="00345CE2" w:rsidRDefault="00C14EC2">
          <w:pPr>
            <w:pStyle w:val="TOC1"/>
            <w:rPr>
              <w:rFonts w:asciiTheme="minorHAnsi" w:eastAsiaTheme="minorEastAsia" w:hAnsiTheme="minorHAnsi"/>
              <w:noProof/>
              <w:lang w:eastAsia="en-GB"/>
            </w:rPr>
          </w:pPr>
          <w:hyperlink w:anchor="_Toc127524343" w:history="1">
            <w:r w:rsidR="009F2AE6" w:rsidRPr="00345CE2">
              <w:rPr>
                <w:rStyle w:val="Hyperlink"/>
                <w:noProof/>
              </w:rPr>
              <w:t>B1 Training Needs Audit Log</w:t>
            </w:r>
            <w:r w:rsidR="009F2AE6" w:rsidRPr="00345CE2">
              <w:rPr>
                <w:noProof/>
                <w:webHidden/>
              </w:rPr>
              <w:tab/>
            </w:r>
            <w:r w:rsidR="009F2AE6" w:rsidRPr="00345CE2">
              <w:rPr>
                <w:noProof/>
                <w:webHidden/>
              </w:rPr>
              <w:fldChar w:fldCharType="begin"/>
            </w:r>
            <w:r w:rsidR="009F2AE6" w:rsidRPr="00345CE2">
              <w:rPr>
                <w:noProof/>
                <w:webHidden/>
              </w:rPr>
              <w:instrText xml:space="preserve"> PAGEREF _Toc127524343 \h </w:instrText>
            </w:r>
            <w:r w:rsidR="009F2AE6" w:rsidRPr="00345CE2">
              <w:rPr>
                <w:noProof/>
                <w:webHidden/>
              </w:rPr>
            </w:r>
            <w:r w:rsidR="009F2AE6" w:rsidRPr="00345CE2">
              <w:rPr>
                <w:noProof/>
                <w:webHidden/>
              </w:rPr>
              <w:fldChar w:fldCharType="separate"/>
            </w:r>
            <w:r w:rsidR="00F56E2D">
              <w:rPr>
                <w:noProof/>
                <w:webHidden/>
              </w:rPr>
              <w:t>80</w:t>
            </w:r>
            <w:r w:rsidR="009F2AE6" w:rsidRPr="00345CE2">
              <w:rPr>
                <w:noProof/>
                <w:webHidden/>
              </w:rPr>
              <w:fldChar w:fldCharType="end"/>
            </w:r>
          </w:hyperlink>
        </w:p>
        <w:p w14:paraId="5F47D849" w14:textId="660C723D" w:rsidR="009F2AE6" w:rsidRPr="00345CE2" w:rsidRDefault="00C14EC2">
          <w:pPr>
            <w:pStyle w:val="TOC1"/>
            <w:rPr>
              <w:rFonts w:asciiTheme="minorHAnsi" w:eastAsiaTheme="minorEastAsia" w:hAnsiTheme="minorHAnsi"/>
              <w:noProof/>
              <w:lang w:eastAsia="en-GB"/>
            </w:rPr>
          </w:pPr>
          <w:hyperlink w:anchor="_Toc127524344" w:history="1">
            <w:r w:rsidR="009F2AE6" w:rsidRPr="00345CE2">
              <w:rPr>
                <w:rStyle w:val="Hyperlink"/>
                <w:noProof/>
              </w:rPr>
              <w:t>C1 Technical Security Policy Template (including filtering and passwords)</w:t>
            </w:r>
            <w:r w:rsidR="009F2AE6" w:rsidRPr="00345CE2">
              <w:rPr>
                <w:noProof/>
                <w:webHidden/>
              </w:rPr>
              <w:tab/>
            </w:r>
            <w:r w:rsidR="009F2AE6" w:rsidRPr="00345CE2">
              <w:rPr>
                <w:noProof/>
                <w:webHidden/>
              </w:rPr>
              <w:fldChar w:fldCharType="begin"/>
            </w:r>
            <w:r w:rsidR="009F2AE6" w:rsidRPr="00345CE2">
              <w:rPr>
                <w:noProof/>
                <w:webHidden/>
              </w:rPr>
              <w:instrText xml:space="preserve"> PAGEREF _Toc127524344 \h </w:instrText>
            </w:r>
            <w:r w:rsidR="009F2AE6" w:rsidRPr="00345CE2">
              <w:rPr>
                <w:noProof/>
                <w:webHidden/>
              </w:rPr>
            </w:r>
            <w:r w:rsidR="009F2AE6" w:rsidRPr="00345CE2">
              <w:rPr>
                <w:noProof/>
                <w:webHidden/>
              </w:rPr>
              <w:fldChar w:fldCharType="separate"/>
            </w:r>
            <w:r w:rsidR="00F56E2D">
              <w:rPr>
                <w:noProof/>
                <w:webHidden/>
              </w:rPr>
              <w:t>81</w:t>
            </w:r>
            <w:r w:rsidR="009F2AE6" w:rsidRPr="00345CE2">
              <w:rPr>
                <w:noProof/>
                <w:webHidden/>
              </w:rPr>
              <w:fldChar w:fldCharType="end"/>
            </w:r>
          </w:hyperlink>
        </w:p>
        <w:p w14:paraId="62414248" w14:textId="17598F63" w:rsidR="009F2AE6" w:rsidRPr="00345CE2" w:rsidRDefault="00C14EC2">
          <w:pPr>
            <w:pStyle w:val="TOC1"/>
            <w:rPr>
              <w:rFonts w:asciiTheme="minorHAnsi" w:eastAsiaTheme="minorEastAsia" w:hAnsiTheme="minorHAnsi"/>
              <w:noProof/>
              <w:lang w:eastAsia="en-GB"/>
            </w:rPr>
          </w:pPr>
          <w:hyperlink w:anchor="_Toc127524345" w:history="1">
            <w:r w:rsidR="009F2AE6" w:rsidRPr="00345CE2">
              <w:rPr>
                <w:rStyle w:val="Hyperlink"/>
                <w:noProof/>
              </w:rPr>
              <w:t>C2 Personal Data Advice and Guidance</w:t>
            </w:r>
            <w:r w:rsidR="009F2AE6" w:rsidRPr="00345CE2">
              <w:rPr>
                <w:noProof/>
                <w:webHidden/>
              </w:rPr>
              <w:tab/>
            </w:r>
            <w:r w:rsidR="009F2AE6" w:rsidRPr="00345CE2">
              <w:rPr>
                <w:noProof/>
                <w:webHidden/>
              </w:rPr>
              <w:fldChar w:fldCharType="begin"/>
            </w:r>
            <w:r w:rsidR="009F2AE6" w:rsidRPr="00345CE2">
              <w:rPr>
                <w:noProof/>
                <w:webHidden/>
              </w:rPr>
              <w:instrText xml:space="preserve"> PAGEREF _Toc127524345 \h </w:instrText>
            </w:r>
            <w:r w:rsidR="009F2AE6" w:rsidRPr="00345CE2">
              <w:rPr>
                <w:noProof/>
                <w:webHidden/>
              </w:rPr>
            </w:r>
            <w:r w:rsidR="009F2AE6" w:rsidRPr="00345CE2">
              <w:rPr>
                <w:noProof/>
                <w:webHidden/>
              </w:rPr>
              <w:fldChar w:fldCharType="separate"/>
            </w:r>
            <w:r w:rsidR="00F56E2D">
              <w:rPr>
                <w:noProof/>
                <w:webHidden/>
              </w:rPr>
              <w:t>91</w:t>
            </w:r>
            <w:r w:rsidR="009F2AE6" w:rsidRPr="00345CE2">
              <w:rPr>
                <w:noProof/>
                <w:webHidden/>
              </w:rPr>
              <w:fldChar w:fldCharType="end"/>
            </w:r>
          </w:hyperlink>
        </w:p>
        <w:p w14:paraId="7C98B538" w14:textId="2E8CB5E8" w:rsidR="009F2AE6" w:rsidRPr="00345CE2" w:rsidRDefault="00C14EC2">
          <w:pPr>
            <w:pStyle w:val="TOC1"/>
            <w:rPr>
              <w:rFonts w:asciiTheme="minorHAnsi" w:eastAsiaTheme="minorEastAsia" w:hAnsiTheme="minorHAnsi"/>
              <w:noProof/>
              <w:lang w:eastAsia="en-GB"/>
            </w:rPr>
          </w:pPr>
          <w:hyperlink w:anchor="_Toc127524346" w:history="1">
            <w:r w:rsidR="009F2AE6" w:rsidRPr="00345CE2">
              <w:rPr>
                <w:rStyle w:val="Hyperlink"/>
                <w:noProof/>
              </w:rPr>
              <w:t>C3 Mobile Technologies Policy Template (inc. BYOD/BYOT)</w:t>
            </w:r>
            <w:r w:rsidR="009F2AE6" w:rsidRPr="00345CE2">
              <w:rPr>
                <w:noProof/>
                <w:webHidden/>
              </w:rPr>
              <w:tab/>
            </w:r>
            <w:r w:rsidR="009F2AE6" w:rsidRPr="00345CE2">
              <w:rPr>
                <w:noProof/>
                <w:webHidden/>
              </w:rPr>
              <w:fldChar w:fldCharType="begin"/>
            </w:r>
            <w:r w:rsidR="009F2AE6" w:rsidRPr="00345CE2">
              <w:rPr>
                <w:noProof/>
                <w:webHidden/>
              </w:rPr>
              <w:instrText xml:space="preserve"> PAGEREF _Toc127524346 \h </w:instrText>
            </w:r>
            <w:r w:rsidR="009F2AE6" w:rsidRPr="00345CE2">
              <w:rPr>
                <w:noProof/>
                <w:webHidden/>
              </w:rPr>
            </w:r>
            <w:r w:rsidR="009F2AE6" w:rsidRPr="00345CE2">
              <w:rPr>
                <w:noProof/>
                <w:webHidden/>
              </w:rPr>
              <w:fldChar w:fldCharType="separate"/>
            </w:r>
            <w:r w:rsidR="00F56E2D">
              <w:rPr>
                <w:noProof/>
                <w:webHidden/>
              </w:rPr>
              <w:t>106</w:t>
            </w:r>
            <w:r w:rsidR="009F2AE6" w:rsidRPr="00345CE2">
              <w:rPr>
                <w:noProof/>
                <w:webHidden/>
              </w:rPr>
              <w:fldChar w:fldCharType="end"/>
            </w:r>
          </w:hyperlink>
        </w:p>
        <w:p w14:paraId="096D2939" w14:textId="03B6B36A" w:rsidR="009F2AE6" w:rsidRPr="00345CE2" w:rsidRDefault="00C14EC2">
          <w:pPr>
            <w:pStyle w:val="TOC1"/>
            <w:rPr>
              <w:rFonts w:asciiTheme="minorHAnsi" w:eastAsiaTheme="minorEastAsia" w:hAnsiTheme="minorHAnsi"/>
              <w:noProof/>
              <w:lang w:eastAsia="en-GB"/>
            </w:rPr>
          </w:pPr>
          <w:hyperlink w:anchor="_Toc127524347" w:history="1">
            <w:r w:rsidR="009F2AE6" w:rsidRPr="00345CE2">
              <w:rPr>
                <w:rStyle w:val="Hyperlink"/>
                <w:noProof/>
              </w:rPr>
              <w:t>C4 Social Media Policy Template</w:t>
            </w:r>
            <w:r w:rsidR="009F2AE6" w:rsidRPr="00345CE2">
              <w:rPr>
                <w:noProof/>
                <w:webHidden/>
              </w:rPr>
              <w:tab/>
            </w:r>
            <w:r w:rsidR="009F2AE6" w:rsidRPr="00345CE2">
              <w:rPr>
                <w:noProof/>
                <w:webHidden/>
              </w:rPr>
              <w:fldChar w:fldCharType="begin"/>
            </w:r>
            <w:r w:rsidR="009F2AE6" w:rsidRPr="00345CE2">
              <w:rPr>
                <w:noProof/>
                <w:webHidden/>
              </w:rPr>
              <w:instrText xml:space="preserve"> PAGEREF _Toc127524347 \h </w:instrText>
            </w:r>
            <w:r w:rsidR="009F2AE6" w:rsidRPr="00345CE2">
              <w:rPr>
                <w:noProof/>
                <w:webHidden/>
              </w:rPr>
            </w:r>
            <w:r w:rsidR="009F2AE6" w:rsidRPr="00345CE2">
              <w:rPr>
                <w:noProof/>
                <w:webHidden/>
              </w:rPr>
              <w:fldChar w:fldCharType="separate"/>
            </w:r>
            <w:r w:rsidR="00F56E2D">
              <w:rPr>
                <w:noProof/>
                <w:webHidden/>
              </w:rPr>
              <w:t>110</w:t>
            </w:r>
            <w:r w:rsidR="009F2AE6" w:rsidRPr="00345CE2">
              <w:rPr>
                <w:noProof/>
                <w:webHidden/>
              </w:rPr>
              <w:fldChar w:fldCharType="end"/>
            </w:r>
          </w:hyperlink>
        </w:p>
        <w:p w14:paraId="3BD31732" w14:textId="0D299744" w:rsidR="009F2AE6" w:rsidRPr="00345CE2" w:rsidRDefault="00C14EC2">
          <w:pPr>
            <w:pStyle w:val="TOC1"/>
            <w:rPr>
              <w:rFonts w:asciiTheme="minorHAnsi" w:eastAsiaTheme="minorEastAsia" w:hAnsiTheme="minorHAnsi"/>
              <w:noProof/>
              <w:lang w:eastAsia="en-GB"/>
            </w:rPr>
          </w:pPr>
          <w:hyperlink w:anchor="_Toc127524348" w:history="1">
            <w:r w:rsidR="009F2AE6" w:rsidRPr="00345CE2">
              <w:rPr>
                <w:rStyle w:val="Hyperlink"/>
                <w:noProof/>
              </w:rPr>
              <w:t>Legislation</w:t>
            </w:r>
            <w:r w:rsidR="009F2AE6" w:rsidRPr="00345CE2">
              <w:rPr>
                <w:noProof/>
                <w:webHidden/>
              </w:rPr>
              <w:tab/>
            </w:r>
            <w:r w:rsidR="009F2AE6" w:rsidRPr="00345CE2">
              <w:rPr>
                <w:noProof/>
                <w:webHidden/>
              </w:rPr>
              <w:fldChar w:fldCharType="begin"/>
            </w:r>
            <w:r w:rsidR="009F2AE6" w:rsidRPr="00345CE2">
              <w:rPr>
                <w:noProof/>
                <w:webHidden/>
              </w:rPr>
              <w:instrText xml:space="preserve"> PAGEREF _Toc127524348 \h </w:instrText>
            </w:r>
            <w:r w:rsidR="009F2AE6" w:rsidRPr="00345CE2">
              <w:rPr>
                <w:noProof/>
                <w:webHidden/>
              </w:rPr>
            </w:r>
            <w:r w:rsidR="009F2AE6" w:rsidRPr="00345CE2">
              <w:rPr>
                <w:noProof/>
                <w:webHidden/>
              </w:rPr>
              <w:fldChar w:fldCharType="separate"/>
            </w:r>
            <w:r w:rsidR="00F56E2D">
              <w:rPr>
                <w:noProof/>
                <w:webHidden/>
              </w:rPr>
              <w:t>116</w:t>
            </w:r>
            <w:r w:rsidR="009F2AE6" w:rsidRPr="00345CE2">
              <w:rPr>
                <w:noProof/>
                <w:webHidden/>
              </w:rPr>
              <w:fldChar w:fldCharType="end"/>
            </w:r>
          </w:hyperlink>
        </w:p>
        <w:p w14:paraId="2C2DA871" w14:textId="09BE4C23" w:rsidR="009F2AE6" w:rsidRPr="00345CE2" w:rsidRDefault="00C14EC2">
          <w:pPr>
            <w:pStyle w:val="TOC1"/>
            <w:rPr>
              <w:rFonts w:asciiTheme="minorHAnsi" w:eastAsiaTheme="minorEastAsia" w:hAnsiTheme="minorHAnsi"/>
              <w:noProof/>
              <w:lang w:eastAsia="en-GB"/>
            </w:rPr>
          </w:pPr>
          <w:hyperlink w:anchor="_Toc127524349" w:history="1">
            <w:r w:rsidR="009F2AE6" w:rsidRPr="00345CE2">
              <w:rPr>
                <w:rStyle w:val="Hyperlink"/>
                <w:noProof/>
              </w:rPr>
              <w:t>Links to other organisations or documents</w:t>
            </w:r>
            <w:r w:rsidR="009F2AE6" w:rsidRPr="00345CE2">
              <w:rPr>
                <w:noProof/>
                <w:webHidden/>
              </w:rPr>
              <w:tab/>
            </w:r>
            <w:r w:rsidR="009F2AE6" w:rsidRPr="00345CE2">
              <w:rPr>
                <w:noProof/>
                <w:webHidden/>
              </w:rPr>
              <w:fldChar w:fldCharType="begin"/>
            </w:r>
            <w:r w:rsidR="009F2AE6" w:rsidRPr="00345CE2">
              <w:rPr>
                <w:noProof/>
                <w:webHidden/>
              </w:rPr>
              <w:instrText xml:space="preserve"> PAGEREF _Toc127524349 \h </w:instrText>
            </w:r>
            <w:r w:rsidR="009F2AE6" w:rsidRPr="00345CE2">
              <w:rPr>
                <w:noProof/>
                <w:webHidden/>
              </w:rPr>
            </w:r>
            <w:r w:rsidR="009F2AE6" w:rsidRPr="00345CE2">
              <w:rPr>
                <w:noProof/>
                <w:webHidden/>
              </w:rPr>
              <w:fldChar w:fldCharType="separate"/>
            </w:r>
            <w:r w:rsidR="00F56E2D">
              <w:rPr>
                <w:noProof/>
                <w:webHidden/>
              </w:rPr>
              <w:t>121</w:t>
            </w:r>
            <w:r w:rsidR="009F2AE6" w:rsidRPr="00345CE2">
              <w:rPr>
                <w:noProof/>
                <w:webHidden/>
              </w:rPr>
              <w:fldChar w:fldCharType="end"/>
            </w:r>
          </w:hyperlink>
        </w:p>
        <w:p w14:paraId="60E1A3D2" w14:textId="77777777" w:rsidR="00C14EC2" w:rsidRDefault="009F2AE6" w:rsidP="00C14EC2">
          <w:pPr>
            <w:rPr>
              <w:noProof/>
            </w:rPr>
          </w:pPr>
          <w:r w:rsidRPr="00345CE2">
            <w:fldChar w:fldCharType="end"/>
          </w:r>
        </w:p>
      </w:sdtContent>
    </w:sdt>
    <w:bookmarkEnd w:id="9" w:displacedByCustomXml="prev"/>
    <w:bookmarkEnd w:id="10" w:displacedByCustomXml="prev"/>
    <w:p w14:paraId="099E5E2B" w14:textId="77777777" w:rsidR="000D2E40" w:rsidRPr="00345CE2" w:rsidRDefault="000D2E40" w:rsidP="000D2E40">
      <w:pPr>
        <w:spacing w:after="200" w:line="276" w:lineRule="auto"/>
        <w:rPr>
          <w:rFonts w:cs="Arial"/>
        </w:rPr>
      </w:pPr>
      <w:r w:rsidRPr="00345CE2">
        <w:rPr>
          <w:rFonts w:cs="Arial"/>
        </w:rPr>
        <w:br w:type="page"/>
      </w:r>
    </w:p>
    <w:p w14:paraId="515E024D" w14:textId="170AFE35" w:rsidR="000D2E40" w:rsidRPr="00345CE2" w:rsidRDefault="00C14EC2" w:rsidP="000D2E40">
      <w:pPr>
        <w:jc w:val="center"/>
        <w:rPr>
          <w:rFonts w:cs="Arial"/>
          <w:sz w:val="44"/>
          <w:szCs w:val="44"/>
          <w:lang w:val="en-US"/>
        </w:rPr>
      </w:pPr>
      <w:r>
        <w:rPr>
          <w:rFonts w:cs="Arial"/>
          <w:sz w:val="44"/>
          <w:szCs w:val="44"/>
          <w:lang w:val="en-US"/>
        </w:rPr>
        <w:lastRenderedPageBreak/>
        <w:t xml:space="preserve">Johnston C.P. School </w:t>
      </w:r>
    </w:p>
    <w:p w14:paraId="1E8B31E5" w14:textId="6D97583F" w:rsidR="000D2E40" w:rsidRPr="00345CE2" w:rsidRDefault="000D2E40" w:rsidP="000D2E40">
      <w:pPr>
        <w:pStyle w:val="Heading1"/>
        <w:jc w:val="center"/>
        <w:rPr>
          <w:sz w:val="72"/>
          <w:szCs w:val="72"/>
          <w:lang w:val="en-US"/>
        </w:rPr>
      </w:pPr>
      <w:bookmarkStart w:id="11" w:name="_Toc61445976"/>
      <w:bookmarkStart w:id="12" w:name="_Toc61452096"/>
      <w:bookmarkStart w:id="13" w:name="_Toc127524298"/>
      <w:r w:rsidRPr="00345CE2">
        <w:rPr>
          <w:sz w:val="72"/>
          <w:szCs w:val="72"/>
          <w:lang w:val="en-US"/>
        </w:rPr>
        <w:t>Online Safety Policy</w:t>
      </w:r>
      <w:bookmarkEnd w:id="11"/>
      <w:bookmarkEnd w:id="12"/>
      <w:bookmarkEnd w:id="13"/>
    </w:p>
    <w:p w14:paraId="5D05E393" w14:textId="77777777" w:rsidR="000D2E40" w:rsidRPr="00345CE2" w:rsidRDefault="000D2E40" w:rsidP="000D2E40">
      <w:pPr>
        <w:rPr>
          <w:rFonts w:cs="Arial"/>
          <w:lang w:val="en-US"/>
        </w:rPr>
      </w:pPr>
    </w:p>
    <w:p w14:paraId="45F85FE2" w14:textId="77777777" w:rsidR="000D2E40" w:rsidRPr="00345CE2" w:rsidRDefault="000D2E40" w:rsidP="000D2E40">
      <w:pPr>
        <w:rPr>
          <w:rFonts w:cs="Arial"/>
        </w:rPr>
      </w:pPr>
    </w:p>
    <w:p w14:paraId="64834701" w14:textId="77777777" w:rsidR="000D2E40" w:rsidRPr="00345CE2" w:rsidRDefault="000D2E40" w:rsidP="000D2E40">
      <w:pPr>
        <w:pBdr>
          <w:top w:val="single" w:sz="4" w:space="0" w:color="auto"/>
          <w:left w:val="single" w:sz="4" w:space="4" w:color="auto"/>
          <w:bottom w:val="single" w:sz="4" w:space="1" w:color="auto"/>
          <w:right w:val="single" w:sz="4" w:space="4" w:color="auto"/>
        </w:pBdr>
        <w:ind w:left="993" w:right="963"/>
        <w:rPr>
          <w:rFonts w:cs="Arial"/>
        </w:rPr>
      </w:pPr>
    </w:p>
    <w:p w14:paraId="1B47CC67" w14:textId="77777777" w:rsidR="000D2E40" w:rsidRPr="00345CE2" w:rsidRDefault="000D2E40" w:rsidP="000D2E40">
      <w:pPr>
        <w:pBdr>
          <w:top w:val="single" w:sz="4" w:space="0" w:color="auto"/>
          <w:left w:val="single" w:sz="4" w:space="4" w:color="auto"/>
          <w:bottom w:val="single" w:sz="4" w:space="1" w:color="auto"/>
          <w:right w:val="single" w:sz="4" w:space="4" w:color="auto"/>
        </w:pBdr>
        <w:ind w:left="993" w:right="963"/>
        <w:rPr>
          <w:rFonts w:cs="Arial"/>
        </w:rPr>
      </w:pPr>
      <w:r w:rsidRPr="00345CE2">
        <w:rPr>
          <w:rFonts w:cs="Arial"/>
        </w:rPr>
        <w:t>This policy applies to all members of the school</w:t>
      </w:r>
      <w:r w:rsidRPr="00345CE2">
        <w:rPr>
          <w:rFonts w:cs="Arial"/>
          <w:i/>
        </w:rPr>
        <w:t xml:space="preserve"> </w:t>
      </w:r>
      <w:r w:rsidRPr="00345CE2">
        <w:rPr>
          <w:rFonts w:cs="Arial"/>
        </w:rPr>
        <w:t>community (including staff, learners, volunteers, parents and carers, visitors, community users) who have access to and are users of school digital systems, both in and out of the school. It also applies to the use of personal digital technology on the school site (where allowed).</w:t>
      </w:r>
    </w:p>
    <w:p w14:paraId="2C79597F" w14:textId="77777777" w:rsidR="000D2E40" w:rsidRPr="00345CE2" w:rsidRDefault="000D2E40" w:rsidP="000D2E40">
      <w:pPr>
        <w:pBdr>
          <w:top w:val="single" w:sz="4" w:space="0" w:color="auto"/>
          <w:left w:val="single" w:sz="4" w:space="4" w:color="auto"/>
          <w:bottom w:val="single" w:sz="4" w:space="1" w:color="auto"/>
          <w:right w:val="single" w:sz="4" w:space="4" w:color="auto"/>
        </w:pBdr>
        <w:ind w:left="993" w:right="963"/>
        <w:rPr>
          <w:rFonts w:cs="Arial"/>
        </w:rPr>
      </w:pPr>
    </w:p>
    <w:p w14:paraId="466B1AF4" w14:textId="77777777" w:rsidR="000D2E40" w:rsidRPr="00345CE2" w:rsidRDefault="000D2E40" w:rsidP="000D2E40">
      <w:pPr>
        <w:pStyle w:val="Heading1"/>
        <w:rPr>
          <w:rFonts w:cs="Arial"/>
          <w:b/>
          <w:sz w:val="32"/>
          <w:szCs w:val="32"/>
        </w:rPr>
      </w:pPr>
    </w:p>
    <w:p w14:paraId="15F5D6DD" w14:textId="4E402600" w:rsidR="000D2E40" w:rsidRPr="00345CE2" w:rsidRDefault="000D2E40" w:rsidP="00C14EC2">
      <w:pPr>
        <w:jc w:val="right"/>
        <w:rPr>
          <w:rFonts w:cs="Arial"/>
        </w:rPr>
      </w:pPr>
      <w:r w:rsidRPr="00345CE2">
        <w:rPr>
          <w:rFonts w:cs="Arial"/>
        </w:rPr>
        <w:t>Version: [</w:t>
      </w:r>
      <w:r w:rsidR="00C14EC2">
        <w:rPr>
          <w:rFonts w:cs="Arial"/>
        </w:rPr>
        <w:t>1</w:t>
      </w:r>
      <w:r w:rsidRPr="00345CE2">
        <w:rPr>
          <w:rFonts w:cs="Arial"/>
        </w:rPr>
        <w:t>}</w:t>
      </w:r>
    </w:p>
    <w:p w14:paraId="1340960F" w14:textId="5AAA838E" w:rsidR="000D2E40" w:rsidRPr="00345CE2" w:rsidRDefault="000D2E40" w:rsidP="00C14EC2">
      <w:pPr>
        <w:jc w:val="right"/>
        <w:rPr>
          <w:rFonts w:cs="Arial"/>
        </w:rPr>
      </w:pPr>
      <w:r w:rsidRPr="00345CE2">
        <w:rPr>
          <w:rFonts w:cs="Arial"/>
        </w:rPr>
        <w:t>Date created: [</w:t>
      </w:r>
      <w:r w:rsidR="00C14EC2">
        <w:rPr>
          <w:rFonts w:cs="Arial"/>
        </w:rPr>
        <w:t>25/03/23</w:t>
      </w:r>
      <w:r w:rsidRPr="00345CE2">
        <w:rPr>
          <w:rFonts w:cs="Arial"/>
        </w:rPr>
        <w:t>]</w:t>
      </w:r>
    </w:p>
    <w:p w14:paraId="2FC972A6" w14:textId="5DDD6EB4" w:rsidR="000D2E40" w:rsidRPr="00345CE2" w:rsidRDefault="000D2E40" w:rsidP="00C14EC2">
      <w:pPr>
        <w:jc w:val="right"/>
        <w:rPr>
          <w:rFonts w:cs="Arial"/>
        </w:rPr>
      </w:pPr>
      <w:r w:rsidRPr="00345CE2">
        <w:rPr>
          <w:rFonts w:cs="Arial"/>
        </w:rPr>
        <w:t>Next review date: [</w:t>
      </w:r>
      <w:r w:rsidR="00C14EC2">
        <w:rPr>
          <w:rFonts w:cs="Arial"/>
        </w:rPr>
        <w:t>25/03/24</w:t>
      </w:r>
      <w:r w:rsidRPr="00345CE2">
        <w:rPr>
          <w:rFonts w:cs="Arial"/>
        </w:rPr>
        <w:t>]</w:t>
      </w:r>
    </w:p>
    <w:p w14:paraId="5E4022CB" w14:textId="77777777" w:rsidR="000D2E40" w:rsidRPr="00345CE2" w:rsidRDefault="000D2E40" w:rsidP="000D2E40">
      <w:pPr>
        <w:rPr>
          <w:rFonts w:cs="Arial"/>
        </w:rPr>
      </w:pPr>
    </w:p>
    <w:p w14:paraId="5D83B371" w14:textId="77777777" w:rsidR="000D2E40" w:rsidRPr="00345CE2" w:rsidRDefault="000D2E40" w:rsidP="000D2E40">
      <w:pPr>
        <w:spacing w:after="200" w:line="276" w:lineRule="auto"/>
        <w:rPr>
          <w:rFonts w:cs="Arial"/>
        </w:rPr>
      </w:pPr>
      <w:r w:rsidRPr="00345CE2">
        <w:rPr>
          <w:rFonts w:cs="Arial"/>
        </w:rPr>
        <w:br w:type="page"/>
      </w:r>
    </w:p>
    <w:p w14:paraId="2087CCE5" w14:textId="5AA3FAD6" w:rsidR="000D2E40" w:rsidRPr="00345CE2" w:rsidRDefault="000D2E40" w:rsidP="000D2E40">
      <w:pPr>
        <w:pStyle w:val="Heading2"/>
      </w:pPr>
      <w:bookmarkStart w:id="14" w:name="_Toc448745590"/>
      <w:bookmarkStart w:id="15" w:name="_Toc448745803"/>
      <w:bookmarkStart w:id="16" w:name="_Toc511315099"/>
      <w:bookmarkStart w:id="17" w:name="_Toc25747618"/>
      <w:bookmarkStart w:id="18" w:name="_Toc61445977"/>
      <w:bookmarkStart w:id="19" w:name="_Toc61452097"/>
      <w:bookmarkStart w:id="20" w:name="_Toc127524299"/>
      <w:r w:rsidRPr="00345CE2">
        <w:lastRenderedPageBreak/>
        <w:t>Scope of the Online Safety Policy</w:t>
      </w:r>
      <w:bookmarkStart w:id="21" w:name="_Toc29915708"/>
      <w:bookmarkEnd w:id="14"/>
      <w:bookmarkEnd w:id="15"/>
      <w:bookmarkEnd w:id="16"/>
      <w:bookmarkEnd w:id="17"/>
      <w:bookmarkEnd w:id="18"/>
      <w:bookmarkEnd w:id="19"/>
      <w:bookmarkEnd w:id="20"/>
    </w:p>
    <w:p w14:paraId="790D8F43" w14:textId="4803A043" w:rsidR="000D2E40" w:rsidRPr="00345CE2" w:rsidRDefault="000D2E40" w:rsidP="00C14EC2">
      <w:pPr>
        <w:rPr>
          <w:rFonts w:cs="Arial"/>
        </w:rPr>
      </w:pPr>
      <w:r w:rsidRPr="00345CE2">
        <w:rPr>
          <w:rFonts w:cs="Arial"/>
        </w:rPr>
        <w:t>This Online Safety Pol</w:t>
      </w:r>
      <w:r w:rsidR="00C14EC2">
        <w:rPr>
          <w:rFonts w:cs="Arial"/>
        </w:rPr>
        <w:t xml:space="preserve">icy outlines the commitment of Johnston C.P. School </w:t>
      </w:r>
      <w:r w:rsidRPr="00345CE2">
        <w:rPr>
          <w:rFonts w:cs="Arial"/>
        </w:rPr>
        <w:t>to safeguard members of our school community online</w:t>
      </w:r>
      <w:r w:rsidRPr="00345CE2" w:rsidDel="00BE6C5B">
        <w:rPr>
          <w:rFonts w:cs="Arial"/>
        </w:rPr>
        <w:t xml:space="preserve"> </w:t>
      </w:r>
      <w:r w:rsidRPr="00345CE2">
        <w:rPr>
          <w:rFonts w:cs="Arial"/>
        </w:rPr>
        <w:t>in accordance with principles of open government and with the law. Schools should be aware of the legislative framework under which this Online Safety Policy template and guidance has been produced as outlined in the attached ‘Legislation’ Appendix.</w:t>
      </w:r>
    </w:p>
    <w:p w14:paraId="19381D15" w14:textId="77777777" w:rsidR="000D2E40" w:rsidRPr="00345CE2" w:rsidRDefault="000D2E40" w:rsidP="000D2E40">
      <w:pPr>
        <w:ind w:right="-29"/>
        <w:rPr>
          <w:rFonts w:cs="Arial"/>
          <w:b/>
        </w:rPr>
      </w:pPr>
      <w:r w:rsidRPr="00345CE2">
        <w:rPr>
          <w:rFonts w:cs="Arial"/>
          <w:b/>
        </w:rPr>
        <w:t>This Online Safety Policy applies to all members of the school</w:t>
      </w:r>
      <w:r w:rsidRPr="00345CE2">
        <w:rPr>
          <w:rFonts w:cs="Arial"/>
          <w:b/>
          <w:i/>
        </w:rPr>
        <w:t xml:space="preserve"> </w:t>
      </w:r>
      <w:r w:rsidRPr="00345CE2">
        <w:rPr>
          <w:rFonts w:cs="Arial"/>
          <w:b/>
        </w:rPr>
        <w:t>community (including staff, learners, volunteers, parents and carers, visitors, community users) who have access to and are users of school digital systems, both in and out of the school. It also applies to the use of personal digital technology on the school site (where allowed).</w:t>
      </w:r>
    </w:p>
    <w:p w14:paraId="28358F56" w14:textId="2349DC3D" w:rsidR="000D2E40" w:rsidRPr="00345CE2" w:rsidRDefault="00924A19" w:rsidP="000D2E40">
      <w:pPr>
        <w:rPr>
          <w:rFonts w:cs="Arial"/>
        </w:rPr>
      </w:pPr>
      <w:r>
        <w:rPr>
          <w:rFonts w:cs="Arial"/>
        </w:rPr>
        <w:t>Johnston C.P. School</w:t>
      </w:r>
      <w:r w:rsidR="000D2E40" w:rsidRPr="00345CE2">
        <w:rPr>
          <w:rFonts w:cs="Arial"/>
        </w:rPr>
        <w:t xml:space="preserve"> will deal with such incidents within this policy and associated behaviour and anti-bullying policies and will, where known, inform parents/carers of incidents of inappropriate online safety behaviour that take place out of school.</w:t>
      </w:r>
    </w:p>
    <w:p w14:paraId="29C89230" w14:textId="2F331391" w:rsidR="000D2E40" w:rsidRPr="00345CE2" w:rsidRDefault="000D2E40" w:rsidP="000D2E40">
      <w:pPr>
        <w:pStyle w:val="Heading2"/>
      </w:pPr>
      <w:bookmarkStart w:id="22" w:name="_Toc61445978"/>
      <w:bookmarkStart w:id="23" w:name="_Toc61452098"/>
      <w:bookmarkStart w:id="24" w:name="_Toc127524300"/>
      <w:r w:rsidRPr="00345CE2">
        <w:rPr>
          <w:noProof/>
          <w:lang w:eastAsia="en-GB"/>
        </w:rPr>
        <mc:AlternateContent>
          <mc:Choice Requires="wps">
            <w:drawing>
              <wp:anchor distT="0" distB="0" distL="114300" distR="114300" simplePos="0" relativeHeight="251658244" behindDoc="0" locked="0" layoutInCell="1" allowOverlap="1" wp14:anchorId="43D7A893" wp14:editId="74E036AE">
                <wp:simplePos x="0" y="0"/>
                <wp:positionH relativeFrom="column">
                  <wp:posOffset>-1784985</wp:posOffset>
                </wp:positionH>
                <wp:positionV relativeFrom="paragraph">
                  <wp:posOffset>7903845</wp:posOffset>
                </wp:positionV>
                <wp:extent cx="800100" cy="571500"/>
                <wp:effectExtent l="0" t="0" r="3810" b="63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742480" w14:textId="77777777" w:rsidR="00C14EC2" w:rsidRDefault="00C14EC2" w:rsidP="000D2E40">
                            <w:pPr>
                              <w:jc w:val="center"/>
                            </w:pPr>
                            <w:r>
                              <w:rPr>
                                <w:color w:val="FFFFFF"/>
                                <w:sz w:val="6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D7A893" id="_x0000_t202" coordsize="21600,21600" o:spt="202" path="m,l,21600r21600,l21600,xe">
                <v:stroke joinstyle="miter"/>
                <v:path gradientshapeok="t" o:connecttype="rect"/>
              </v:shapetype>
              <v:shape id="Text Box 13" o:spid="_x0000_s1026" type="#_x0000_t202" style="position:absolute;margin-left:-140.55pt;margin-top:622.35pt;width:63pt;height:4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GOFsgIAALoFAAAOAAAAZHJzL2Uyb0RvYy54bWysVG1vmzAQ/j5p/8Hyd8pLTRJQSdWGME3q&#10;XqR2P8ABE6yBzWwn0E377zubJE1bTZq28QGd787PvT2+q+uxa9GeKc2lyHB4EWDERCkrLrYZ/vJQ&#10;eAuMtKGioq0ULMOPTOPr5ds3V0Ofskg2sq2YQgAidDr0GW6M6VPf12XDOqovZM8EGGupOmrgqLZ+&#10;pegA6F3rR0Ew8wepql7JkmkN2nwy4qXDr2tWmk91rZlBbYYhN+P+yv039u8vr2i6VbRveHlIg/5F&#10;Fh3lAoKeoHJqKNop/gqq46WSWtbmopSdL+ual8zVANWEwYtq7hvaM1cLNEf3pzbp/wdbftx/VohX&#10;MLtLjATtYEYPbDToVo4IVNCfodcpuN334GhG0IOvq1X3d7L8qpGQq4aKLbtRSg4NoxXkF9qb/tnV&#10;CUdbkM3wQVYQh+6MdEBjrTrbPGgHAnSY0+NpNjaXEpSLAPoDlhJM8TyMQbYRaHq83Ctt3jHZIStk&#10;WMHoHTjd32kzuR5dbCwhC962oKdpK54pAHPSQGi4am02CTfNH0mQrBfrBfFINFt7JMhz76ZYEW9W&#10;hPM4v8xXqzz8aeOGJG14VTFhwxyZFZI/m9yB4xMnTtzSsuWVhbMpabXdrFqF9hSYXbjv0JAzN/95&#10;Gq5fUMuLksKIBLdR4hWzxdwjBYm9ZB4svCBMbpNZQBKSF89LuuOC/XtJaMhwEkfxxKXf1ha473Vt&#10;NO24gd3R8s6xA9ysE00tA9eicrKhvJ3ks1bY9J9aAeM+Dtrx1VJ0IqsZNyOgWBJvZPUIzFUSmAUk&#10;hIUHQiPVd4wGWB4Z1t92VDGM2vcC2J+EhNht4w4knkdwUOeWzbmFihKgMmwwmsSVmTbUrld820Ck&#10;6b0JeQMvpuaOzU9ZHd4ZLAhX1GGZ2Q10fnZeTyt3+QsAAP//AwBQSwMEFAAGAAgAAAAhAPYPLybh&#10;AAAADwEAAA8AAABkcnMvZG93bnJldi54bWxMj81OwzAQhO9IvIO1SNxSO2kCJcSpEIgriPIjcXPj&#10;bRIRr6PYbcLbs5zguN+MZmeq7eIGccIp9J40pCsFAqnxtqdWw9vrY7IBEaIhawZPqOEbA2zr87PK&#10;lNbP9IKnXWwFh1AojYYuxrGUMjQdOhNWfkRi7eAnZyKfUyvtZGYOd4PMlLqSzvTEHzoz4n2Hzdfu&#10;6DS8Px0+P3L13D64Ypz9oiS5G6n15cVydwsi4hL/zPBbn6tDzZ32/kg2iEFDkm3SlL2sZHl+DYI9&#10;SVoUzPbM1mtmsq7k/x31DwAAAP//AwBQSwECLQAUAAYACAAAACEAtoM4kv4AAADhAQAAEwAAAAAA&#10;AAAAAAAAAAAAAAAAW0NvbnRlbnRfVHlwZXNdLnhtbFBLAQItABQABgAIAAAAIQA4/SH/1gAAAJQB&#10;AAALAAAAAAAAAAAAAAAAAC8BAABfcmVscy8ucmVsc1BLAQItABQABgAIAAAAIQBbBGOFsgIAALoF&#10;AAAOAAAAAAAAAAAAAAAAAC4CAABkcnMvZTJvRG9jLnhtbFBLAQItABQABgAIAAAAIQD2Dy8m4QAA&#10;AA8BAAAPAAAAAAAAAAAAAAAAAAwFAABkcnMvZG93bnJldi54bWxQSwUGAAAAAAQABADzAAAAGgYA&#10;AAAA&#10;" filled="f" stroked="f">
                <v:textbox>
                  <w:txbxContent>
                    <w:p w14:paraId="39742480" w14:textId="77777777" w:rsidR="00C14EC2" w:rsidRDefault="00C14EC2" w:rsidP="000D2E40">
                      <w:pPr>
                        <w:jc w:val="center"/>
                      </w:pPr>
                      <w:r>
                        <w:rPr>
                          <w:color w:val="FFFFFF"/>
                          <w:sz w:val="60"/>
                        </w:rPr>
                        <w:t>4</w:t>
                      </w:r>
                    </w:p>
                  </w:txbxContent>
                </v:textbox>
              </v:shape>
            </w:pict>
          </mc:Fallback>
        </mc:AlternateContent>
      </w:r>
      <w:r w:rsidRPr="00345CE2">
        <w:t>Policy development, monitoring and review</w:t>
      </w:r>
      <w:bookmarkEnd w:id="21"/>
      <w:bookmarkEnd w:id="22"/>
      <w:bookmarkEnd w:id="23"/>
      <w:bookmarkEnd w:id="24"/>
    </w:p>
    <w:p w14:paraId="0E9CFAE8" w14:textId="1D9B2DCE" w:rsidR="000D2E40" w:rsidRPr="00345CE2" w:rsidRDefault="000D2E40" w:rsidP="00C14EC2">
      <w:pPr>
        <w:rPr>
          <w:rStyle w:val="GridBlueChar"/>
        </w:rPr>
      </w:pPr>
      <w:r w:rsidRPr="00345CE2">
        <w:t>This Online Safety Policy has been developed by the</w:t>
      </w:r>
      <w:r w:rsidR="00C14EC2">
        <w:rPr>
          <w:i/>
        </w:rPr>
        <w:t>. Online Safety Group</w:t>
      </w:r>
      <w:r w:rsidRPr="00345CE2">
        <w:rPr>
          <w:color w:val="466DB0"/>
        </w:rPr>
        <w:t xml:space="preserve"> </w:t>
      </w:r>
      <w:r w:rsidRPr="00345CE2">
        <w:t xml:space="preserve">made up of: </w:t>
      </w:r>
    </w:p>
    <w:p w14:paraId="6A07131B" w14:textId="77777777" w:rsidR="000D2E40" w:rsidRPr="00345CE2" w:rsidRDefault="000D2E40" w:rsidP="00144607">
      <w:pPr>
        <w:pStyle w:val="ListParagraph"/>
        <w:numPr>
          <w:ilvl w:val="0"/>
          <w:numId w:val="25"/>
        </w:numPr>
        <w:tabs>
          <w:tab w:val="left" w:pos="284"/>
        </w:tabs>
        <w:spacing w:after="0" w:line="240" w:lineRule="auto"/>
        <w:jc w:val="left"/>
        <w:rPr>
          <w:rFonts w:cs="Arial"/>
          <w:i/>
        </w:rPr>
      </w:pPr>
      <w:r w:rsidRPr="00345CE2">
        <w:rPr>
          <w:rFonts w:cs="Arial"/>
          <w:i/>
        </w:rPr>
        <w:t xml:space="preserve">headteacher/senior leaders </w:t>
      </w:r>
    </w:p>
    <w:p w14:paraId="2C74D69D" w14:textId="77777777" w:rsidR="000D2E40" w:rsidRPr="00345CE2" w:rsidRDefault="000D2E40" w:rsidP="00144607">
      <w:pPr>
        <w:pStyle w:val="ListParagraph"/>
        <w:numPr>
          <w:ilvl w:val="0"/>
          <w:numId w:val="25"/>
        </w:numPr>
        <w:tabs>
          <w:tab w:val="left" w:pos="284"/>
        </w:tabs>
        <w:spacing w:after="0" w:line="240" w:lineRule="auto"/>
        <w:jc w:val="left"/>
        <w:rPr>
          <w:rFonts w:cs="Arial"/>
          <w:i/>
        </w:rPr>
      </w:pPr>
      <w:r w:rsidRPr="00345CE2">
        <w:rPr>
          <w:rFonts w:cs="Arial"/>
          <w:i/>
        </w:rPr>
        <w:t>online safety lead</w:t>
      </w:r>
    </w:p>
    <w:p w14:paraId="195A1CC7" w14:textId="77777777" w:rsidR="000D2E40" w:rsidRPr="00345CE2" w:rsidRDefault="000D2E40" w:rsidP="00144607">
      <w:pPr>
        <w:pStyle w:val="ListParagraph"/>
        <w:numPr>
          <w:ilvl w:val="0"/>
          <w:numId w:val="25"/>
        </w:numPr>
        <w:tabs>
          <w:tab w:val="left" w:pos="284"/>
        </w:tabs>
        <w:spacing w:after="0" w:line="240" w:lineRule="auto"/>
        <w:jc w:val="left"/>
        <w:rPr>
          <w:rFonts w:cs="Arial"/>
          <w:i/>
        </w:rPr>
      </w:pPr>
      <w:r w:rsidRPr="00345CE2">
        <w:rPr>
          <w:rFonts w:cs="Arial"/>
          <w:i/>
        </w:rPr>
        <w:t xml:space="preserve">staff – including </w:t>
      </w:r>
      <w:proofErr w:type="gramStart"/>
      <w:r w:rsidRPr="00345CE2">
        <w:rPr>
          <w:rFonts w:cs="Arial"/>
          <w:i/>
        </w:rPr>
        <w:t>teachers</w:t>
      </w:r>
      <w:proofErr w:type="gramEnd"/>
      <w:r w:rsidRPr="00345CE2">
        <w:rPr>
          <w:rFonts w:cs="Arial"/>
          <w:i/>
        </w:rPr>
        <w:t>/education practitioners/support staff/technical staff</w:t>
      </w:r>
    </w:p>
    <w:p w14:paraId="310ECCAB" w14:textId="77777777" w:rsidR="000D2E40" w:rsidRPr="00345CE2" w:rsidRDefault="000D2E40" w:rsidP="00144607">
      <w:pPr>
        <w:pStyle w:val="ListParagraph"/>
        <w:numPr>
          <w:ilvl w:val="0"/>
          <w:numId w:val="25"/>
        </w:numPr>
        <w:tabs>
          <w:tab w:val="left" w:pos="284"/>
        </w:tabs>
        <w:spacing w:after="0" w:line="240" w:lineRule="auto"/>
        <w:jc w:val="left"/>
        <w:rPr>
          <w:rFonts w:cs="Arial"/>
          <w:i/>
        </w:rPr>
      </w:pPr>
      <w:r w:rsidRPr="00345CE2">
        <w:rPr>
          <w:rFonts w:cs="Arial"/>
          <w:i/>
        </w:rPr>
        <w:t>governors</w:t>
      </w:r>
    </w:p>
    <w:p w14:paraId="1FCE95D0" w14:textId="77777777" w:rsidR="000D2E40" w:rsidRPr="00345CE2" w:rsidRDefault="000D2E40" w:rsidP="00144607">
      <w:pPr>
        <w:pStyle w:val="ListParagraph"/>
        <w:numPr>
          <w:ilvl w:val="0"/>
          <w:numId w:val="25"/>
        </w:numPr>
        <w:tabs>
          <w:tab w:val="left" w:pos="284"/>
        </w:tabs>
        <w:spacing w:after="0" w:line="240" w:lineRule="auto"/>
        <w:jc w:val="left"/>
        <w:rPr>
          <w:rFonts w:cs="Arial"/>
          <w:i/>
        </w:rPr>
      </w:pPr>
      <w:r w:rsidRPr="00345CE2">
        <w:rPr>
          <w:rFonts w:cs="Arial"/>
          <w:i/>
        </w:rPr>
        <w:t>parents and carers</w:t>
      </w:r>
    </w:p>
    <w:p w14:paraId="5356104C" w14:textId="77777777" w:rsidR="000D2E40" w:rsidRPr="00345CE2" w:rsidRDefault="000D2E40" w:rsidP="00144607">
      <w:pPr>
        <w:pStyle w:val="ListParagraph"/>
        <w:numPr>
          <w:ilvl w:val="0"/>
          <w:numId w:val="25"/>
        </w:numPr>
        <w:tabs>
          <w:tab w:val="left" w:pos="284"/>
        </w:tabs>
        <w:spacing w:after="0" w:line="240" w:lineRule="auto"/>
        <w:jc w:val="left"/>
        <w:rPr>
          <w:rFonts w:cs="Arial"/>
          <w:i/>
        </w:rPr>
      </w:pPr>
      <w:r w:rsidRPr="00345CE2">
        <w:rPr>
          <w:rFonts w:cs="Arial"/>
          <w:i/>
        </w:rPr>
        <w:t>community users</w:t>
      </w:r>
    </w:p>
    <w:p w14:paraId="52A674E4" w14:textId="77777777" w:rsidR="00D94E62" w:rsidRPr="00345CE2" w:rsidRDefault="00D94E62" w:rsidP="000D2E40">
      <w:pPr>
        <w:rPr>
          <w:rFonts w:cs="Arial"/>
        </w:rPr>
      </w:pPr>
    </w:p>
    <w:p w14:paraId="0FD1A296" w14:textId="3BAFB075" w:rsidR="00D94E62" w:rsidRPr="00345CE2" w:rsidRDefault="000D2E40" w:rsidP="00D94E62">
      <w:pPr>
        <w:rPr>
          <w:rFonts w:cs="Arial"/>
        </w:rPr>
      </w:pPr>
      <w:r w:rsidRPr="00345CE2">
        <w:rPr>
          <w:rFonts w:cs="Arial"/>
        </w:rPr>
        <w:t xml:space="preserve">Consultation with the whole school community has taken place through a range of formal and informal meetings. </w:t>
      </w:r>
      <w:bookmarkStart w:id="25" w:name="_Toc61445979"/>
      <w:bookmarkStart w:id="26" w:name="_Toc61452099"/>
    </w:p>
    <w:p w14:paraId="5B0C3A91" w14:textId="77777777" w:rsidR="00D94E62" w:rsidRPr="00345CE2" w:rsidRDefault="00D94E62">
      <w:pPr>
        <w:spacing w:after="200" w:line="276" w:lineRule="auto"/>
        <w:jc w:val="left"/>
        <w:rPr>
          <w:rFonts w:ascii="Gotham Medium" w:eastAsiaTheme="majorEastAsia" w:hAnsi="Gotham Medium" w:cs="Arial"/>
          <w:bCs/>
          <w:color w:val="000000" w:themeColor="text1"/>
          <w:spacing w:val="-11"/>
          <w:sz w:val="36"/>
          <w:szCs w:val="26"/>
        </w:rPr>
      </w:pPr>
      <w:r w:rsidRPr="00345CE2">
        <w:rPr>
          <w:rFonts w:cs="Arial"/>
        </w:rPr>
        <w:br w:type="page"/>
      </w:r>
    </w:p>
    <w:p w14:paraId="72D107CB" w14:textId="427CDDBD" w:rsidR="000D2E40" w:rsidRPr="00345CE2" w:rsidRDefault="000D2E40" w:rsidP="000D2E40">
      <w:pPr>
        <w:pStyle w:val="Heading2"/>
        <w:rPr>
          <w:rFonts w:cs="Arial"/>
        </w:rPr>
      </w:pPr>
      <w:bookmarkStart w:id="27" w:name="_Toc127524301"/>
      <w:r w:rsidRPr="00345CE2">
        <w:rPr>
          <w:rFonts w:cs="Arial"/>
          <w:noProof/>
          <w:color w:val="13264D"/>
          <w:lang w:eastAsia="en-GB"/>
        </w:rPr>
        <w:lastRenderedPageBreak/>
        <mc:AlternateContent>
          <mc:Choice Requires="wps">
            <w:drawing>
              <wp:anchor distT="0" distB="0" distL="114300" distR="114300" simplePos="0" relativeHeight="251658240" behindDoc="0" locked="0" layoutInCell="1" allowOverlap="1" wp14:anchorId="76ED47EB" wp14:editId="589EA413">
                <wp:simplePos x="0" y="0"/>
                <wp:positionH relativeFrom="column">
                  <wp:posOffset>-1784985</wp:posOffset>
                </wp:positionH>
                <wp:positionV relativeFrom="paragraph">
                  <wp:posOffset>3173095</wp:posOffset>
                </wp:positionV>
                <wp:extent cx="800100" cy="571500"/>
                <wp:effectExtent l="0" t="0" r="3810" b="4445"/>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A919F1" w14:textId="77777777" w:rsidR="00C14EC2" w:rsidRDefault="00C14EC2" w:rsidP="000D2E40">
                            <w:pPr>
                              <w:jc w:val="center"/>
                            </w:pPr>
                            <w:r>
                              <w:rPr>
                                <w:color w:val="FFFFFF"/>
                                <w:sz w:val="60"/>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ED47EB" id="Text Box 12" o:spid="_x0000_s1027" type="#_x0000_t202" style="position:absolute;margin-left:-140.55pt;margin-top:249.85pt;width:63pt;height: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5atQIAAMEFAAAOAAAAZHJzL2Uyb0RvYy54bWysVG1vmzAQ/j5p/8Hyd8rLTBJQSdWGME3q&#10;XqR2P8ABE6yBzWwn0FX77zubJE1bTZq28QGd787PvT2+y6uxa9GeKc2lyHB4EWDERCkrLrYZ/npf&#10;eAuMtKGioq0ULMMPTOOr5ds3l0Ofskg2sq2YQgAidDr0GW6M6VPf12XDOqovZM8EGGupOmrgqLZ+&#10;pegA6F3rR0Ew8wepql7JkmkN2nwy4qXDr2tWms91rZlBbYYhN+P+yv039u8vL2m6VbRveHlIg/5F&#10;Fh3lAoKeoHJqKNop/gqq46WSWtbmopSdL+ual8zVANWEwYtq7hraM1cLNEf3pzbp/wdbftp/UYhX&#10;MLsII0E7mNE9Gw26kSMCFfRn6HUKbnc9OJoR9ODratX9rSy/aSTkqqFiy66VkkPDaAX5hfamf3Z1&#10;wtEWZDN8lBXEoTsjHdBYq842D9qBAB3m9HCajc2lBOUigP6ApQRTPA9jkG0Emh4v90qb90x2yAoZ&#10;VjB6B073t9pMrkcXG0vIgrct6GnaimcKwJw0EBquWptNwk3zMQmS9WK9IB6JZmuPBHnuXRcr4s2K&#10;cB7n7/LVKg9/2rghSRteVUzYMEdmheTPJnfg+MSJE7e0bHll4WxKWm03q1ahPQVmF+47NOTMzX+e&#10;husX1PKipDAiwU2UeMVsMfdIQWIvmQcLLwiTm2QWkITkxfOSbrlg/14SGjKcxFE8cem3tQXue10b&#10;TTtuYHe0vHPsADfrRFPLwLWonGwobyf5rBU2/adWwLiPg3Z8tRSdyGrGzTg9DQtsubyR1QMQWEkg&#10;GHAR9h4IjVQ/MBpgh2RYf99RxTBqPwh4BElIiF067kDieQQHdW7ZnFuoKAEqwwajSVyZaVHtesW3&#10;DUSanp2Q1/Bwau5I/ZTV4bnBnnC1HXaaXUTnZ+f1tHmXvwAAAP//AwBQSwMEFAAGAAgAAAAhABBq&#10;//TgAAAADQEAAA8AAABkcnMvZG93bnJldi54bWxMj01PwzAMhu9I/IfISNy6pNMKbWk6IRBXEOND&#10;4pY1XlvROFWTreXfY07s6NePXj+utosbxAmn0HvSkK4UCKTG255aDe9vT0kOIkRD1gyeUMMPBtjW&#10;lxeVKa2f6RVPu9gKLqFQGg1djGMpZWg6dCas/IjEu4OfnIk8Tq20k5m53A1yrdSNdKYnvtCZER86&#10;bL53R6fh4/nw9blRL+2jy8bZL0qSK6TW11fL/R2IiEv8h+FPn9WhZqe9P5INYtCQrPM0ZVbDpihu&#10;QTCSpFnG0V5DlnMk60qef1H/AgAA//8DAFBLAQItABQABgAIAAAAIQC2gziS/gAAAOEBAAATAAAA&#10;AAAAAAAAAAAAAAAAAABbQ29udGVudF9UeXBlc10ueG1sUEsBAi0AFAAGAAgAAAAhADj9If/WAAAA&#10;lAEAAAsAAAAAAAAAAAAAAAAALwEAAF9yZWxzLy5yZWxzUEsBAi0AFAAGAAgAAAAhAD4ZHlq1AgAA&#10;wQUAAA4AAAAAAAAAAAAAAAAALgIAAGRycy9lMm9Eb2MueG1sUEsBAi0AFAAGAAgAAAAhABBq//Tg&#10;AAAADQEAAA8AAAAAAAAAAAAAAAAADwUAAGRycy9kb3ducmV2LnhtbFBLBQYAAAAABAAEAPMAAAAc&#10;BgAAAAA=&#10;" filled="f" stroked="f">
                <v:textbox>
                  <w:txbxContent>
                    <w:p w14:paraId="37A919F1" w14:textId="77777777" w:rsidR="00C14EC2" w:rsidRDefault="00C14EC2" w:rsidP="000D2E40">
                      <w:pPr>
                        <w:jc w:val="center"/>
                      </w:pPr>
                      <w:r>
                        <w:rPr>
                          <w:color w:val="FFFFFF"/>
                          <w:sz w:val="60"/>
                        </w:rPr>
                        <w:t>5</w:t>
                      </w:r>
                    </w:p>
                  </w:txbxContent>
                </v:textbox>
              </v:shape>
            </w:pict>
          </mc:Fallback>
        </mc:AlternateContent>
      </w:r>
      <w:r w:rsidRPr="00345CE2">
        <w:rPr>
          <w:rFonts w:cs="Arial"/>
        </w:rPr>
        <w:t>Schedule for development, monitoring and review</w:t>
      </w:r>
      <w:bookmarkEnd w:id="25"/>
      <w:bookmarkEnd w:id="26"/>
      <w:bookmarkEnd w:id="27"/>
    </w:p>
    <w:tbl>
      <w:tblPr>
        <w:tblStyle w:val="TableGrid"/>
        <w:tblW w:w="9889" w:type="dxa"/>
        <w:jc w:val="center"/>
        <w:tblLayout w:type="fixed"/>
        <w:tblLook w:val="0000" w:firstRow="0" w:lastRow="0" w:firstColumn="0" w:lastColumn="0" w:noHBand="0" w:noVBand="0"/>
      </w:tblPr>
      <w:tblGrid>
        <w:gridCol w:w="5665"/>
        <w:gridCol w:w="4224"/>
      </w:tblGrid>
      <w:tr w:rsidR="000D2E40" w:rsidRPr="00345CE2" w14:paraId="6ADD92A1" w14:textId="77777777" w:rsidTr="00C256CF">
        <w:trPr>
          <w:trHeight w:val="59"/>
          <w:jc w:val="center"/>
        </w:trPr>
        <w:tc>
          <w:tcPr>
            <w:tcW w:w="5665" w:type="dxa"/>
          </w:tcPr>
          <w:p w14:paraId="1B7EECE9" w14:textId="4F259161" w:rsidR="000D2E40" w:rsidRPr="00345CE2" w:rsidRDefault="000D2E40" w:rsidP="00C256CF">
            <w:pPr>
              <w:rPr>
                <w:rFonts w:cs="Arial"/>
                <w:szCs w:val="21"/>
                <w:lang w:eastAsia="en-GB"/>
              </w:rPr>
            </w:pPr>
            <w:r w:rsidRPr="00345CE2">
              <w:rPr>
                <w:rFonts w:cs="Arial"/>
                <w:szCs w:val="21"/>
                <w:lang w:eastAsia="en-GB"/>
              </w:rPr>
              <w:t xml:space="preserve">This Online Safety Policy was approved by the </w:t>
            </w:r>
            <w:r w:rsidRPr="00345CE2">
              <w:rPr>
                <w:rFonts w:cs="Arial"/>
                <w:i/>
                <w:szCs w:val="21"/>
                <w:lang w:eastAsia="en-GB"/>
              </w:rPr>
              <w:t>school</w:t>
            </w:r>
            <w:r w:rsidRPr="00345CE2">
              <w:rPr>
                <w:rFonts w:cs="Arial"/>
                <w:szCs w:val="21"/>
                <w:lang w:eastAsia="en-GB"/>
              </w:rPr>
              <w:t xml:space="preserve"> </w:t>
            </w:r>
            <w:r w:rsidRPr="00345CE2">
              <w:rPr>
                <w:rFonts w:cs="Arial"/>
                <w:i/>
                <w:szCs w:val="21"/>
                <w:lang w:eastAsia="en-GB"/>
              </w:rPr>
              <w:t>governing body on:</w:t>
            </w:r>
          </w:p>
        </w:tc>
        <w:tc>
          <w:tcPr>
            <w:tcW w:w="4224" w:type="dxa"/>
          </w:tcPr>
          <w:p w14:paraId="6F535480" w14:textId="465981EF" w:rsidR="000D2E40" w:rsidRPr="00345CE2" w:rsidRDefault="000D2E40" w:rsidP="000D2E40">
            <w:pPr>
              <w:rPr>
                <w:rFonts w:cs="Arial"/>
                <w:i/>
                <w:sz w:val="21"/>
                <w:szCs w:val="21"/>
                <w:lang w:eastAsia="en-GB"/>
              </w:rPr>
            </w:pPr>
          </w:p>
        </w:tc>
      </w:tr>
      <w:tr w:rsidR="000D2E40" w:rsidRPr="00345CE2" w14:paraId="7F6447D0" w14:textId="77777777" w:rsidTr="00C256CF">
        <w:trPr>
          <w:trHeight w:val="59"/>
          <w:jc w:val="center"/>
        </w:trPr>
        <w:tc>
          <w:tcPr>
            <w:tcW w:w="5665" w:type="dxa"/>
          </w:tcPr>
          <w:p w14:paraId="514F2C7D" w14:textId="77777777" w:rsidR="000D2E40" w:rsidRPr="00345CE2" w:rsidRDefault="000D2E40" w:rsidP="000D2E40">
            <w:pPr>
              <w:rPr>
                <w:rFonts w:cs="Arial"/>
                <w:szCs w:val="21"/>
                <w:lang w:eastAsia="en-GB"/>
              </w:rPr>
            </w:pPr>
            <w:r w:rsidRPr="00345CE2">
              <w:rPr>
                <w:rFonts w:cs="Arial"/>
                <w:szCs w:val="21"/>
                <w:lang w:eastAsia="en-GB"/>
              </w:rPr>
              <w:t>The implementation of this Online Safety Policy will be monitored by:</w:t>
            </w:r>
          </w:p>
        </w:tc>
        <w:tc>
          <w:tcPr>
            <w:tcW w:w="4224" w:type="dxa"/>
          </w:tcPr>
          <w:p w14:paraId="452D8C18" w14:textId="7E188F28" w:rsidR="000D2E40" w:rsidRPr="00924A19" w:rsidRDefault="00924A19" w:rsidP="00C256CF">
            <w:pPr>
              <w:rPr>
                <w:rFonts w:cs="Arial"/>
                <w:iCs/>
                <w:sz w:val="21"/>
                <w:szCs w:val="21"/>
                <w:lang w:eastAsia="en-GB"/>
              </w:rPr>
            </w:pPr>
            <w:r>
              <w:rPr>
                <w:rFonts w:cs="Arial"/>
                <w:iCs/>
                <w:sz w:val="21"/>
                <w:szCs w:val="21"/>
                <w:lang w:eastAsia="en-GB"/>
              </w:rPr>
              <w:t xml:space="preserve">Curriculum and standards curriculum. </w:t>
            </w:r>
          </w:p>
        </w:tc>
      </w:tr>
      <w:tr w:rsidR="000D2E40" w:rsidRPr="00345CE2" w14:paraId="29A8433C" w14:textId="77777777" w:rsidTr="00C256CF">
        <w:trPr>
          <w:trHeight w:val="765"/>
          <w:jc w:val="center"/>
        </w:trPr>
        <w:tc>
          <w:tcPr>
            <w:tcW w:w="5665" w:type="dxa"/>
          </w:tcPr>
          <w:p w14:paraId="4523E143" w14:textId="77777777" w:rsidR="000D2E40" w:rsidRPr="00345CE2" w:rsidRDefault="000D2E40" w:rsidP="000D2E40">
            <w:pPr>
              <w:rPr>
                <w:rFonts w:cs="Arial"/>
                <w:szCs w:val="21"/>
                <w:lang w:eastAsia="en-GB"/>
              </w:rPr>
            </w:pPr>
            <w:r w:rsidRPr="00345CE2">
              <w:rPr>
                <w:rFonts w:cs="Arial"/>
                <w:szCs w:val="21"/>
                <w:lang w:eastAsia="en-GB"/>
              </w:rPr>
              <w:t>Monitoring will take place at regular intervals:</w:t>
            </w:r>
          </w:p>
        </w:tc>
        <w:tc>
          <w:tcPr>
            <w:tcW w:w="4224" w:type="dxa"/>
          </w:tcPr>
          <w:p w14:paraId="7B8B4A24" w14:textId="356824F1" w:rsidR="000D2E40" w:rsidRPr="00924A19" w:rsidRDefault="00924A19" w:rsidP="00C256CF">
            <w:pPr>
              <w:rPr>
                <w:rFonts w:cs="Arial"/>
                <w:iCs/>
                <w:sz w:val="21"/>
                <w:szCs w:val="21"/>
                <w:lang w:eastAsia="en-GB"/>
              </w:rPr>
            </w:pPr>
            <w:r>
              <w:rPr>
                <w:rFonts w:cs="Arial"/>
                <w:iCs/>
                <w:sz w:val="21"/>
                <w:szCs w:val="21"/>
                <w:lang w:eastAsia="en-GB"/>
              </w:rPr>
              <w:t xml:space="preserve">Once per year. </w:t>
            </w:r>
          </w:p>
        </w:tc>
      </w:tr>
      <w:tr w:rsidR="000D2E40" w:rsidRPr="00345CE2" w14:paraId="41C35AC2" w14:textId="77777777" w:rsidTr="00C256CF">
        <w:trPr>
          <w:trHeight w:val="59"/>
          <w:jc w:val="center"/>
        </w:trPr>
        <w:tc>
          <w:tcPr>
            <w:tcW w:w="5665" w:type="dxa"/>
          </w:tcPr>
          <w:p w14:paraId="1B75362F" w14:textId="24C5E9CA" w:rsidR="000D2E40" w:rsidRPr="00345CE2" w:rsidRDefault="000D2E40" w:rsidP="00C256CF">
            <w:pPr>
              <w:rPr>
                <w:rFonts w:cs="Arial"/>
                <w:szCs w:val="21"/>
                <w:lang w:eastAsia="en-GB"/>
              </w:rPr>
            </w:pPr>
            <w:r w:rsidRPr="00345CE2">
              <w:rPr>
                <w:rFonts w:cs="Arial"/>
                <w:szCs w:val="21"/>
                <w:lang w:eastAsia="en-GB"/>
              </w:rPr>
              <w:t xml:space="preserve">The </w:t>
            </w:r>
            <w:r w:rsidRPr="00345CE2">
              <w:rPr>
                <w:rFonts w:cs="Arial"/>
                <w:i/>
                <w:szCs w:val="21"/>
                <w:lang w:eastAsia="en-GB"/>
              </w:rPr>
              <w:t>governing body</w:t>
            </w:r>
            <w:r w:rsidRPr="00345CE2">
              <w:rPr>
                <w:rFonts w:cs="Arial"/>
                <w:szCs w:val="21"/>
                <w:lang w:eastAsia="en-GB"/>
              </w:rPr>
              <w:t xml:space="preserve"> will receive a report on the implementation of the Online Safety Policy generated by the monitoring group (which will include anonymous details of online safety incidents) at regular intervals:</w:t>
            </w:r>
          </w:p>
        </w:tc>
        <w:tc>
          <w:tcPr>
            <w:tcW w:w="4224" w:type="dxa"/>
          </w:tcPr>
          <w:p w14:paraId="7AAC5EF2" w14:textId="613358A2" w:rsidR="000D2E40" w:rsidRPr="00924A19" w:rsidRDefault="00924A19" w:rsidP="000D2E40">
            <w:pPr>
              <w:rPr>
                <w:rFonts w:cs="Arial"/>
                <w:iCs/>
                <w:sz w:val="21"/>
                <w:szCs w:val="21"/>
                <w:lang w:eastAsia="en-GB"/>
              </w:rPr>
            </w:pPr>
            <w:r w:rsidRPr="00924A19">
              <w:rPr>
                <w:rFonts w:cs="Arial"/>
                <w:iCs/>
                <w:sz w:val="21"/>
                <w:szCs w:val="21"/>
                <w:lang w:eastAsia="en-GB"/>
              </w:rPr>
              <w:t xml:space="preserve">Once per term. </w:t>
            </w:r>
          </w:p>
        </w:tc>
      </w:tr>
      <w:tr w:rsidR="000D2E40" w:rsidRPr="00345CE2" w14:paraId="4B21ECB1" w14:textId="77777777" w:rsidTr="00C256CF">
        <w:trPr>
          <w:trHeight w:val="1795"/>
          <w:jc w:val="center"/>
        </w:trPr>
        <w:tc>
          <w:tcPr>
            <w:tcW w:w="5665" w:type="dxa"/>
          </w:tcPr>
          <w:p w14:paraId="319FF896" w14:textId="2256ECA9" w:rsidR="000D2E40" w:rsidRPr="00345CE2" w:rsidRDefault="000D2E40" w:rsidP="00C256CF">
            <w:pPr>
              <w:rPr>
                <w:rFonts w:cs="Arial"/>
                <w:szCs w:val="21"/>
                <w:lang w:eastAsia="en-GB"/>
              </w:rPr>
            </w:pPr>
            <w:r w:rsidRPr="00345CE2">
              <w:rPr>
                <w:rFonts w:cs="Arial"/>
                <w:spacing w:val="-2"/>
                <w:szCs w:val="21"/>
                <w:lang w:eastAsia="en-GB"/>
              </w:rPr>
              <w:t>The Online Safety Policy will be reviewed annually, or more regularly in the light of any significant new technological developments, new threats to online safety or incidents that have taken place. The next anticipated review date will be:</w:t>
            </w:r>
          </w:p>
        </w:tc>
        <w:tc>
          <w:tcPr>
            <w:tcW w:w="4224" w:type="dxa"/>
          </w:tcPr>
          <w:p w14:paraId="6110588C" w14:textId="6CA04188" w:rsidR="000D2E40" w:rsidRPr="00924A19" w:rsidRDefault="00924A19" w:rsidP="000D2E40">
            <w:pPr>
              <w:rPr>
                <w:rFonts w:cs="Arial"/>
                <w:iCs/>
                <w:sz w:val="21"/>
                <w:szCs w:val="21"/>
                <w:lang w:eastAsia="en-GB"/>
              </w:rPr>
            </w:pPr>
            <w:r w:rsidRPr="00924A19">
              <w:rPr>
                <w:rFonts w:cs="Arial"/>
                <w:iCs/>
                <w:sz w:val="21"/>
                <w:szCs w:val="21"/>
                <w:lang w:eastAsia="en-GB"/>
              </w:rPr>
              <w:t>March -24</w:t>
            </w:r>
          </w:p>
        </w:tc>
      </w:tr>
      <w:tr w:rsidR="000D2E40" w:rsidRPr="00345CE2" w14:paraId="566FAC78" w14:textId="77777777" w:rsidTr="00C256CF">
        <w:trPr>
          <w:trHeight w:val="874"/>
          <w:jc w:val="center"/>
        </w:trPr>
        <w:tc>
          <w:tcPr>
            <w:tcW w:w="5665" w:type="dxa"/>
          </w:tcPr>
          <w:p w14:paraId="6F7E0BBA" w14:textId="40136DA0" w:rsidR="000D2E40" w:rsidRPr="00345CE2" w:rsidRDefault="000D2E40" w:rsidP="00C256CF">
            <w:pPr>
              <w:rPr>
                <w:rFonts w:cs="Arial"/>
                <w:szCs w:val="21"/>
                <w:lang w:eastAsia="en-GB"/>
              </w:rPr>
            </w:pPr>
            <w:r w:rsidRPr="00345CE2">
              <w:rPr>
                <w:rFonts w:cs="Arial"/>
                <w:szCs w:val="21"/>
                <w:lang w:eastAsia="en-GB"/>
              </w:rPr>
              <w:t>Should serious online safety incidents take place, the following external persons/agencies should be informed:</w:t>
            </w:r>
          </w:p>
        </w:tc>
        <w:tc>
          <w:tcPr>
            <w:tcW w:w="4224" w:type="dxa"/>
          </w:tcPr>
          <w:p w14:paraId="5194D9AD" w14:textId="5A8FC82B" w:rsidR="000D2E40" w:rsidRPr="00924A19" w:rsidRDefault="00924A19" w:rsidP="000D2E40">
            <w:pPr>
              <w:rPr>
                <w:rFonts w:cs="Arial"/>
                <w:iCs/>
                <w:sz w:val="21"/>
                <w:szCs w:val="21"/>
                <w:lang w:eastAsia="en-GB"/>
              </w:rPr>
            </w:pPr>
            <w:r>
              <w:rPr>
                <w:rFonts w:cs="Arial"/>
                <w:iCs/>
                <w:sz w:val="21"/>
                <w:szCs w:val="21"/>
                <w:lang w:eastAsia="en-GB"/>
              </w:rPr>
              <w:t xml:space="preserve">D.S.P.- Ross Williams /Caroline Wood </w:t>
            </w:r>
          </w:p>
        </w:tc>
      </w:tr>
    </w:tbl>
    <w:p w14:paraId="2CD2F375" w14:textId="41BDE1DA" w:rsidR="000D2E40" w:rsidRPr="00345CE2" w:rsidRDefault="000D2E40" w:rsidP="00864AE9">
      <w:pPr>
        <w:pStyle w:val="Heading2"/>
      </w:pPr>
      <w:bookmarkStart w:id="28" w:name="_Toc61445980"/>
      <w:bookmarkStart w:id="29" w:name="_Toc61452100"/>
      <w:bookmarkStart w:id="30" w:name="_Toc127524302"/>
      <w:r w:rsidRPr="00345CE2">
        <w:rPr>
          <w:noProof/>
          <w:color w:val="13264D"/>
          <w:lang w:eastAsia="en-GB"/>
        </w:rPr>
        <mc:AlternateContent>
          <mc:Choice Requires="wps">
            <w:drawing>
              <wp:anchor distT="0" distB="0" distL="114300" distR="114300" simplePos="0" relativeHeight="251658245" behindDoc="0" locked="0" layoutInCell="1" allowOverlap="1" wp14:anchorId="2815EF58" wp14:editId="59095846">
                <wp:simplePos x="0" y="0"/>
                <wp:positionH relativeFrom="column">
                  <wp:posOffset>-1784985</wp:posOffset>
                </wp:positionH>
                <wp:positionV relativeFrom="paragraph">
                  <wp:posOffset>3173095</wp:posOffset>
                </wp:positionV>
                <wp:extent cx="800100" cy="571500"/>
                <wp:effectExtent l="0" t="0" r="3810" b="4445"/>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550B6A" w14:textId="77777777" w:rsidR="00C14EC2" w:rsidRDefault="00C14EC2" w:rsidP="000D2E40">
                            <w:pPr>
                              <w:jc w:val="center"/>
                            </w:pPr>
                            <w:r>
                              <w:rPr>
                                <w:color w:val="FFFFFF"/>
                                <w:sz w:val="60"/>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15EF58" id="Text Box 21" o:spid="_x0000_s1028" type="#_x0000_t202" style="position:absolute;margin-left:-140.55pt;margin-top:249.85pt;width:63pt;height:4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7PEtgIAAMEFAAAOAAAAZHJzL2Uyb0RvYy54bWysVG1vmzAQ/j5p/8Hyd8rLTBJQSdWGME3q&#10;XqR2P8ABE6yBzWwn0FX77zubJE1bTZq28QHZvvNz99w9vsursWvRninNpchweBFgxEQpKy62Gf56&#10;X3gLjLShoqKtFCzDD0zjq+XbN5dDn7JINrKtmEIAInQ69BlujOlT39dlwzqqL2TPBBhrqTpqYKu2&#10;fqXoAOhd60dBMPMHqapeyZJpDaf5ZMRLh1/XrDSf61ozg9oMQ27G/ZX7b+zfX17SdKto3/DykAb9&#10;iyw6ygUEPUHl1FC0U/wVVMdLJbWszUUpO1/WNS+Z4wBswuAFm7uG9sxxgeLo/lQm/f9gy0/7Lwrx&#10;KsNRiJGgHfTono0G3cgRwRHUZ+h1Cm53PTiaEc6hz46r7m9l+U0jIVcNFVt2rZQcGkYryM/d9M+u&#10;TjjagmyGj7KCOHRnpAMaa9XZ4kE5EKBDnx5OvbG5lHC4CKA+YCnBFM/DGNaQm0/T4+VeafOeyQ7Z&#10;RYYVtN6B0/2tNpPr0cXGErLgbeva34pnB4A5nUBouGptNgnXzcckSNaL9YJ4JJqtPRLkuXddrIg3&#10;K8J5nL/LV6s8/GnjhiRteFUxYcMclRWSP+vcQeOTJk7a0rLllYWzKWm13axahfYUlF2471CQMzf/&#10;eRquXsDlBaUwIsFNlHjFbDH3SEFiL5kHCy8Ik5tkFpCE5MVzSrdcsH+nhIYMJ3EUT1r6LbfAfa+5&#10;0bTjBmZHyzunDnCzTjS1ClyLyq0N5e20PiuFTf+pFNDuY6OdXq1EJ7GacTNOT8MCWy1vZPUAAlYS&#10;BAZahLkHi0aqHxgNMEMyrL/vqGIYtR8EPIIkJMQOHbch8TyCjTq3bM4tVJQAlWGD0bRcmWlQ7XrF&#10;tw1Emp6dkNfwcGruRP2UFTCyG5gTjtthptlBdL53Xk+Td/kLAAD//wMAUEsDBBQABgAIAAAAIQAQ&#10;av/04AAAAA0BAAAPAAAAZHJzL2Rvd25yZXYueG1sTI9NT8MwDIbvSPyHyEjcuqTTCm1pOiEQVxDj&#10;Q+KWNV5b0ThVk63l32NO7OjXj14/rraLG8QJp9B70pCuFAikxtueWg3vb09JDiJEQ9YMnlDDDwbY&#10;1pcXlSmtn+kVT7vYCi6hUBoNXYxjKWVoOnQmrPyIxLuDn5yJPE6ttJOZudwNcq3UjXSmJ77QmREf&#10;Omy+d0en4eP58PW5US/to8vG2S9Kkiuk1tdXy/0diIhL/IfhT5/VoWanvT+SDWLQkKzzNGVWw6Yo&#10;bkEwkqRZxtFeQ5ZzJOtKnn9R/wIAAP//AwBQSwECLQAUAAYACAAAACEAtoM4kv4AAADhAQAAEwAA&#10;AAAAAAAAAAAAAAAAAAAAW0NvbnRlbnRfVHlwZXNdLnhtbFBLAQItABQABgAIAAAAIQA4/SH/1gAA&#10;AJQBAAALAAAAAAAAAAAAAAAAAC8BAABfcmVscy8ucmVsc1BLAQItABQABgAIAAAAIQCxF7PEtgIA&#10;AMEFAAAOAAAAAAAAAAAAAAAAAC4CAABkcnMvZTJvRG9jLnhtbFBLAQItABQABgAIAAAAIQAQav/0&#10;4AAAAA0BAAAPAAAAAAAAAAAAAAAAABAFAABkcnMvZG93bnJldi54bWxQSwUGAAAAAAQABADzAAAA&#10;HQYAAAAA&#10;" filled="f" stroked="f">
                <v:textbox>
                  <w:txbxContent>
                    <w:p w14:paraId="6D550B6A" w14:textId="77777777" w:rsidR="00C14EC2" w:rsidRDefault="00C14EC2" w:rsidP="000D2E40">
                      <w:pPr>
                        <w:jc w:val="center"/>
                      </w:pPr>
                      <w:r>
                        <w:rPr>
                          <w:color w:val="FFFFFF"/>
                          <w:sz w:val="60"/>
                        </w:rPr>
                        <w:t>5</w:t>
                      </w:r>
                    </w:p>
                  </w:txbxContent>
                </v:textbox>
              </v:shape>
            </w:pict>
          </mc:Fallback>
        </mc:AlternateContent>
      </w:r>
      <w:r w:rsidRPr="00345CE2">
        <w:t>Process for monitoring the impact of the Online Safety Policy</w:t>
      </w:r>
      <w:bookmarkStart w:id="31" w:name="_Hlk62659386"/>
      <w:bookmarkEnd w:id="28"/>
      <w:bookmarkEnd w:id="29"/>
      <w:bookmarkEnd w:id="30"/>
    </w:p>
    <w:p w14:paraId="33D2AC0B" w14:textId="5EED4D72" w:rsidR="000D2E40" w:rsidRPr="00345CE2" w:rsidRDefault="000D2E40" w:rsidP="00924A19">
      <w:pPr>
        <w:rPr>
          <w:rFonts w:cs="Arial"/>
          <w:i/>
          <w:color w:val="494949"/>
        </w:rPr>
      </w:pPr>
      <w:r w:rsidRPr="00345CE2">
        <w:rPr>
          <w:rFonts w:cs="Arial"/>
          <w:color w:val="494949"/>
        </w:rPr>
        <w:t xml:space="preserve">The school will monitor the impact of the policy using: </w:t>
      </w:r>
    </w:p>
    <w:p w14:paraId="1FD05F09" w14:textId="77777777" w:rsidR="000D2E40" w:rsidRPr="00345CE2" w:rsidRDefault="000D2E40" w:rsidP="005A1F89">
      <w:pPr>
        <w:pStyle w:val="ListParagraph"/>
        <w:numPr>
          <w:ilvl w:val="0"/>
          <w:numId w:val="2"/>
        </w:numPr>
        <w:spacing w:after="0" w:line="240" w:lineRule="auto"/>
        <w:jc w:val="left"/>
        <w:rPr>
          <w:rFonts w:cs="Arial"/>
          <w:i/>
          <w:color w:val="494949"/>
        </w:rPr>
      </w:pPr>
      <w:r w:rsidRPr="00345CE2">
        <w:rPr>
          <w:rFonts w:cs="Arial"/>
          <w:i/>
          <w:color w:val="494949"/>
        </w:rPr>
        <w:t>logs of reported incidents</w:t>
      </w:r>
    </w:p>
    <w:p w14:paraId="17DA919F" w14:textId="77777777" w:rsidR="000D2E40" w:rsidRPr="00345CE2" w:rsidRDefault="000D2E40" w:rsidP="005A1F89">
      <w:pPr>
        <w:pStyle w:val="ListParagraph"/>
        <w:numPr>
          <w:ilvl w:val="0"/>
          <w:numId w:val="2"/>
        </w:numPr>
        <w:spacing w:after="0" w:line="240" w:lineRule="auto"/>
        <w:jc w:val="left"/>
        <w:rPr>
          <w:rFonts w:cs="Arial"/>
          <w:i/>
          <w:color w:val="244061" w:themeColor="accent1" w:themeShade="80"/>
        </w:rPr>
      </w:pPr>
      <w:r w:rsidRPr="00345CE2">
        <w:rPr>
          <w:rFonts w:cs="Arial"/>
          <w:i/>
          <w:color w:val="494949"/>
        </w:rPr>
        <w:t>monitoring logs of internet activity (including sites visited</w:t>
      </w:r>
      <w:r w:rsidRPr="00345CE2">
        <w:rPr>
          <w:rFonts w:cs="Arial"/>
          <w:i/>
          <w:color w:val="244061" w:themeColor="accent1" w:themeShade="80"/>
        </w:rPr>
        <w:t xml:space="preserve">) </w:t>
      </w:r>
    </w:p>
    <w:p w14:paraId="371140D4" w14:textId="77777777" w:rsidR="000D2E40" w:rsidRPr="00345CE2" w:rsidRDefault="000D2E40" w:rsidP="005A1F89">
      <w:pPr>
        <w:pStyle w:val="ListParagraph"/>
        <w:numPr>
          <w:ilvl w:val="0"/>
          <w:numId w:val="2"/>
        </w:numPr>
        <w:spacing w:after="0" w:line="240" w:lineRule="auto"/>
        <w:jc w:val="left"/>
        <w:rPr>
          <w:rFonts w:cs="Arial"/>
          <w:i/>
          <w:color w:val="244061" w:themeColor="accent1" w:themeShade="80"/>
        </w:rPr>
      </w:pPr>
      <w:r w:rsidRPr="00345CE2">
        <w:rPr>
          <w:rFonts w:cs="Arial"/>
          <w:i/>
          <w:color w:val="244061" w:themeColor="accent1" w:themeShade="80"/>
        </w:rPr>
        <w:t>i</w:t>
      </w:r>
      <w:r w:rsidRPr="00345CE2">
        <w:rPr>
          <w:rFonts w:cs="Arial"/>
          <w:i/>
          <w:color w:val="494949"/>
        </w:rPr>
        <w:t>nternal monitoring data for network activity</w:t>
      </w:r>
    </w:p>
    <w:p w14:paraId="2BF0C41B" w14:textId="77777777" w:rsidR="000D2E40" w:rsidRPr="00345CE2" w:rsidRDefault="000D2E40" w:rsidP="005A1F89">
      <w:pPr>
        <w:pStyle w:val="ListParagraph"/>
        <w:numPr>
          <w:ilvl w:val="0"/>
          <w:numId w:val="2"/>
        </w:numPr>
        <w:spacing w:after="0" w:line="240" w:lineRule="auto"/>
        <w:jc w:val="left"/>
        <w:rPr>
          <w:rFonts w:cs="Arial"/>
          <w:i/>
          <w:color w:val="494949"/>
        </w:rPr>
      </w:pPr>
      <w:r w:rsidRPr="00345CE2">
        <w:rPr>
          <w:rFonts w:cs="Arial"/>
          <w:i/>
          <w:color w:val="494949"/>
        </w:rPr>
        <w:t xml:space="preserve">surveys/questionnaires of: </w:t>
      </w:r>
    </w:p>
    <w:p w14:paraId="544C6BCD" w14:textId="77777777" w:rsidR="006C3D38" w:rsidRPr="00345CE2" w:rsidRDefault="006C3D38" w:rsidP="006C3D38">
      <w:pPr>
        <w:pStyle w:val="ListParagraph"/>
        <w:spacing w:after="0" w:line="240" w:lineRule="auto"/>
        <w:ind w:left="1800"/>
        <w:jc w:val="left"/>
        <w:rPr>
          <w:rFonts w:cs="Arial"/>
          <w:color w:val="494949"/>
        </w:rPr>
      </w:pPr>
    </w:p>
    <w:p w14:paraId="6EAE8ADB" w14:textId="3CA65660" w:rsidR="000D2E40" w:rsidRPr="00345CE2" w:rsidRDefault="000D2E40" w:rsidP="005A1F89">
      <w:pPr>
        <w:pStyle w:val="ListParagraph"/>
        <w:numPr>
          <w:ilvl w:val="0"/>
          <w:numId w:val="4"/>
        </w:numPr>
        <w:spacing w:after="0" w:line="240" w:lineRule="auto"/>
        <w:jc w:val="left"/>
        <w:rPr>
          <w:rFonts w:cs="Arial"/>
          <w:color w:val="494949"/>
        </w:rPr>
      </w:pPr>
      <w:r w:rsidRPr="00345CE2">
        <w:rPr>
          <w:rFonts w:cs="Arial"/>
          <w:i/>
          <w:color w:val="494949"/>
        </w:rPr>
        <w:t>learners</w:t>
      </w:r>
    </w:p>
    <w:p w14:paraId="3911D57E" w14:textId="77777777" w:rsidR="000D2E40" w:rsidRPr="00345CE2" w:rsidRDefault="000D2E40" w:rsidP="005A1F89">
      <w:pPr>
        <w:pStyle w:val="ListParagraph"/>
        <w:numPr>
          <w:ilvl w:val="0"/>
          <w:numId w:val="4"/>
        </w:numPr>
        <w:spacing w:after="0" w:line="240" w:lineRule="auto"/>
        <w:jc w:val="left"/>
        <w:rPr>
          <w:rFonts w:cs="Arial"/>
          <w:i/>
          <w:color w:val="494949"/>
        </w:rPr>
      </w:pPr>
      <w:r w:rsidRPr="00345CE2">
        <w:rPr>
          <w:rFonts w:cs="Arial"/>
          <w:i/>
          <w:color w:val="494949"/>
        </w:rPr>
        <w:t xml:space="preserve">parents and carers </w:t>
      </w:r>
    </w:p>
    <w:p w14:paraId="0C44AC07" w14:textId="67BF5255" w:rsidR="000D2E40" w:rsidRPr="00345CE2" w:rsidRDefault="000D2E40" w:rsidP="00C256CF">
      <w:pPr>
        <w:pStyle w:val="ListParagraph"/>
        <w:numPr>
          <w:ilvl w:val="0"/>
          <w:numId w:val="4"/>
        </w:numPr>
        <w:spacing w:after="200" w:line="276" w:lineRule="auto"/>
        <w:jc w:val="left"/>
        <w:rPr>
          <w:rFonts w:cs="Arial"/>
        </w:rPr>
      </w:pPr>
      <w:r w:rsidRPr="00345CE2">
        <w:rPr>
          <w:rFonts w:cs="Arial"/>
          <w:i/>
          <w:color w:val="494949"/>
        </w:rPr>
        <w:t>staff.</w:t>
      </w:r>
      <w:bookmarkStart w:id="32" w:name="_Toc29915709"/>
    </w:p>
    <w:p w14:paraId="41882E88" w14:textId="77777777" w:rsidR="000D2E40" w:rsidRPr="00345CE2" w:rsidRDefault="000D2E40" w:rsidP="000D2E40">
      <w:pPr>
        <w:pStyle w:val="Heading1"/>
      </w:pPr>
      <w:bookmarkStart w:id="33" w:name="_Toc61445981"/>
      <w:bookmarkStart w:id="34" w:name="_Toc61452101"/>
      <w:bookmarkStart w:id="35" w:name="_Toc127524303"/>
      <w:bookmarkEnd w:id="31"/>
      <w:r w:rsidRPr="00345CE2">
        <w:lastRenderedPageBreak/>
        <w:t>Policy and leadership</w:t>
      </w:r>
      <w:bookmarkEnd w:id="33"/>
      <w:bookmarkEnd w:id="34"/>
      <w:bookmarkEnd w:id="35"/>
      <w:r w:rsidRPr="00345CE2">
        <w:t xml:space="preserve"> </w:t>
      </w:r>
    </w:p>
    <w:p w14:paraId="206DF4C5" w14:textId="7BDC03F4" w:rsidR="000D2E40" w:rsidRPr="00345CE2" w:rsidRDefault="000D2E40" w:rsidP="000D2E40">
      <w:pPr>
        <w:pStyle w:val="Heading2"/>
      </w:pPr>
      <w:bookmarkStart w:id="36" w:name="_Toc61445982"/>
      <w:bookmarkStart w:id="37" w:name="_Toc61452102"/>
      <w:bookmarkStart w:id="38" w:name="_Toc127524304"/>
      <w:r w:rsidRPr="00345CE2">
        <w:rPr>
          <w:noProof/>
          <w:lang w:eastAsia="en-GB"/>
        </w:rPr>
        <mc:AlternateContent>
          <mc:Choice Requires="wps">
            <w:drawing>
              <wp:anchor distT="0" distB="0" distL="114300" distR="114300" simplePos="0" relativeHeight="251658241" behindDoc="0" locked="0" layoutInCell="1" allowOverlap="1" wp14:anchorId="4A443E29" wp14:editId="568C5A6F">
                <wp:simplePos x="0" y="0"/>
                <wp:positionH relativeFrom="column">
                  <wp:posOffset>-1784985</wp:posOffset>
                </wp:positionH>
                <wp:positionV relativeFrom="paragraph">
                  <wp:posOffset>668020</wp:posOffset>
                </wp:positionV>
                <wp:extent cx="800100" cy="571500"/>
                <wp:effectExtent l="0" t="0" r="3810" b="444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A3CBAE" w14:textId="77777777" w:rsidR="00C14EC2" w:rsidRDefault="00C14EC2" w:rsidP="000D2E40">
                            <w:pPr>
                              <w:jc w:val="center"/>
                            </w:pPr>
                            <w:r>
                              <w:rPr>
                                <w:color w:val="FFFFFF"/>
                                <w:sz w:val="60"/>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43E29" id="Text Box 19" o:spid="_x0000_s1029" type="#_x0000_t202" style="position:absolute;margin-left:-140.55pt;margin-top:52.6pt;width:63pt;height:4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cZtgIAAMEFAAAOAAAAZHJzL2Uyb0RvYy54bWysVG1vmzAQ/j5p/8Hyd8pLTRJQSdWGME3q&#10;XqR2P8ABE6yBzWwn0E377zubJE1bTZq28QGd787PvT2+q+uxa9GeKc2lyHB4EWDERCkrLrYZ/vJQ&#10;eAuMtKGioq0ULMOPTOPr5ds3V0Ofskg2sq2YQgAidDr0GW6M6VPf12XDOqovZM8EGGupOmrgqLZ+&#10;pegA6F3rR0Ew8wepql7JkmkN2nwy4qXDr2tWmk91rZlBbYYhN+P+yv039u8vr2i6VbRveHlIg/5F&#10;Fh3lAoKeoHJqKNop/gqq46WSWtbmopSdL+ual8zVANWEwYtq7hvaM1cLNEf3pzbp/wdbftx/VohX&#10;MLsEI0E7mNEDGw26lSMCFfRn6HUKbvc9OJoR9ODratX9nSy/aiTkqqFiy26UkkPDaAX5hfamf3Z1&#10;wtEWZDN8kBXEoTsjHdBYq842D9qBAB3m9Hiajc2lBOUigP6ApQRTPA9jkG0Emh4v90qbd0x2yAoZ&#10;VjB6B073d9pMrkcXG0vIgrct6GnaimcKwJw0EBquWptNwk3zRxIk68V6QTwSzdYeCfLcuylWxJsV&#10;4TzOL/PVKg9/2rghSRteVUzYMEdmheTPJnfg+MSJE7e0bHll4WxKWm03q1ahPQVmF+47NOTMzX+e&#10;husX1PKipDAiwW2UeMVsMfdIQWIvmQcLLwiT22QWkITkxfOS7rhg/14SGjKcxFE8cem3tQXue10b&#10;TTtuYHe0vHPsADfrRFPLwLWonGwobyf5rBU2/adWwLiPg3Z8tRSdyGrGzeiexqUFtlzeyOoRCKwk&#10;EAy4CHsPhEaq7xgNsEMyrL/tqGIYte8FPIIkJMQuHXcg8TyCgzq3bM4tVJQAlWGD0SSuzLSodr3i&#10;2wYiTc9OyBt4ODV3pH7K6vDcYE+42g47zS6i87Pzetq8y18AAAD//wMAUEsDBBQABgAIAAAAIQAH&#10;eBLf3gAAAA0BAAAPAAAAZHJzL2Rvd25yZXYueG1sTI/BTsMwEETvSPyDtUi9pXaiBrUhTlUVcQXR&#10;AhI3N94mEfE6it0m/D3LCY77ZjQ7U25n14srjqHzpCFdKhBItbcdNRrejk/JGkSIhqzpPaGGbwyw&#10;rW5vSlNYP9ErXg+xERxCoTAa2hiHQspQt+hMWPoBibWzH52JfI6NtKOZONz1MlPqXjrTEX9ozYD7&#10;Fuuvw8VpeH8+f36s1Evz6PJh8rOS5DZS68XdvHsAEXGOf2b4rc/VoeJOJ38hG0SvIcnWacpeVlSe&#10;gWBLkuY5oxOjDSNZlfL/iuoHAAD//wMAUEsBAi0AFAAGAAgAAAAhALaDOJL+AAAA4QEAABMAAAAA&#10;AAAAAAAAAAAAAAAAAFtDb250ZW50X1R5cGVzXS54bWxQSwECLQAUAAYACAAAACEAOP0h/9YAAACU&#10;AQAACwAAAAAAAAAAAAAAAAAvAQAAX3JlbHMvLnJlbHNQSwECLQAUAAYACAAAACEAC4PnGbYCAADB&#10;BQAADgAAAAAAAAAAAAAAAAAuAgAAZHJzL2Uyb0RvYy54bWxQSwECLQAUAAYACAAAACEAB3gS394A&#10;AAANAQAADwAAAAAAAAAAAAAAAAAQBQAAZHJzL2Rvd25yZXYueG1sUEsFBgAAAAAEAAQA8wAAABsG&#10;AAAAAA==&#10;" filled="f" stroked="f">
                <v:textbox>
                  <w:txbxContent>
                    <w:p w14:paraId="72A3CBAE" w14:textId="77777777" w:rsidR="00C14EC2" w:rsidRDefault="00C14EC2" w:rsidP="000D2E40">
                      <w:pPr>
                        <w:jc w:val="center"/>
                      </w:pPr>
                      <w:r>
                        <w:rPr>
                          <w:color w:val="FFFFFF"/>
                          <w:sz w:val="60"/>
                        </w:rPr>
                        <w:t>6</w:t>
                      </w:r>
                    </w:p>
                  </w:txbxContent>
                </v:textbox>
              </v:shape>
            </w:pict>
          </mc:Fallback>
        </mc:AlternateContent>
      </w:r>
      <w:r w:rsidRPr="00345CE2">
        <w:rPr>
          <w:noProof/>
          <w:lang w:eastAsia="en-GB"/>
        </w:rPr>
        <mc:AlternateContent>
          <mc:Choice Requires="wps">
            <w:drawing>
              <wp:anchor distT="0" distB="0" distL="114300" distR="114300" simplePos="0" relativeHeight="251658242" behindDoc="0" locked="0" layoutInCell="1" allowOverlap="1" wp14:anchorId="342408BB" wp14:editId="61762878">
                <wp:simplePos x="0" y="0"/>
                <wp:positionH relativeFrom="column">
                  <wp:posOffset>-1784985</wp:posOffset>
                </wp:positionH>
                <wp:positionV relativeFrom="paragraph">
                  <wp:posOffset>5894705</wp:posOffset>
                </wp:positionV>
                <wp:extent cx="800100" cy="571500"/>
                <wp:effectExtent l="0" t="4445" r="381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9BAE4" w14:textId="77777777" w:rsidR="00C14EC2" w:rsidRDefault="00C14EC2" w:rsidP="000D2E40">
                            <w:pPr>
                              <w:jc w:val="center"/>
                            </w:pPr>
                            <w:r>
                              <w:rPr>
                                <w:color w:val="FFFFFF"/>
                                <w:sz w:val="60"/>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2408BB" id="Text Box 10" o:spid="_x0000_s1030" type="#_x0000_t202" style="position:absolute;margin-left:-140.55pt;margin-top:464.15pt;width:63pt;height:4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LKktQIAAMEFAAAOAAAAZHJzL2Uyb0RvYy54bWysVG1vmzAQ/j5p/8Hyd8rLTBJQSdWGME3q&#10;XqR2P8ABE6yBzWwn0FX77zubJE1bTZq28QGd787PvT2+y6uxa9GeKc2lyHB4EWDERCkrLrYZ/npf&#10;eAuMtKGioq0ULMMPTOOr5ds3l0Ofskg2sq2YQgAidDr0GW6M6VPf12XDOqovZM8EGGupOmrgqLZ+&#10;pegA6F3rR0Ew8wepql7JkmkN2nwy4qXDr2tWms91rZlBbYYhN+P+yv039u8vL2m6VbRveHlIg/5F&#10;Fh3lAoKeoHJqKNop/gqq46WSWtbmopSdL+ual8zVANWEwYtq7hraM1cLNEf3pzbp/wdbftp/UYhX&#10;MDtoj6AdzOiejQbdyBGBCvoz9DoFt7seHM0IevB1ter+VpbfNBJy1VCxZddKyaFhtIL8QnvTP7s6&#10;4WgLshk+ygri0J2RDmisVWebB+1AgA6JPJxmY3MpQbkIoD9gKcEUz8MYZBuBpsfLvdLmPZMdskKG&#10;FYzegdP9rTaT69HFxhKy4G0Lepq24pkCMCcNhIar1maTcNN8TIJkvVgviEei2dojQZ5718WKeLMi&#10;nMf5u3y1ysOfNm5I0oZXFRM2zJFZIfmzyR04PnHixC0tW15ZOJuSVtvNqlVoT4HZhfsODTlz85+n&#10;4foFtbwoKYxIcBMlXjFbzD1SkNhL5sHCC8LkJpkFJCF58bykWy7Yv5eEhgwncRRPXPptbYH7XtdG&#10;044b2B0t7xw7wM060dQycC0qJxvK20k+a4VN/6kVMO7joB1fLUUnsppxM7qnQSyw5fJGVg9AYCWB&#10;YMBF2HsgNFL9wGiAHZJh/X1HFcOo/SDgESQhIeBm3IHE8wgO6tyyObdQUQJUhg1Gk7gy06La9Ypv&#10;G4g0PTshr+Hh1NyR+imrw3ODPeFqO+w0u4jOz87rafMufwEAAP//AwBQSwMEFAAGAAgAAAAhAM9d&#10;z4fgAAAADgEAAA8AAABkcnMvZG93bnJldi54bWxMj01PwzAMhu9I/IfISNy6JIWirms6IRBXEOND&#10;2i1rvbaicaomW8u/x5zg6NePXj8ut4sbxBmn0HsyoFcKBFLtm55aA+9vT0kOIkRLjR08oYFvDLCt&#10;Li9KWzR+plc872IruIRCYQ10MY6FlKHu0Nmw8iMS745+cjbyOLWymezM5W6QqVJ30tme+EJnR3zo&#10;sP7anZyBj+fj/vNWvbSPLhtnvyhJbi2Nub5a7jcgIi7xD4ZffVaHip0O/kRNEIOBJM21ZtbAOs1v&#10;QDCS6Czj6MCw0pzJqpT/36h+AAAA//8DAFBLAQItABQABgAIAAAAIQC2gziS/gAAAOEBAAATAAAA&#10;AAAAAAAAAAAAAAAAAABbQ29udGVudF9UeXBlc10ueG1sUEsBAi0AFAAGAAgAAAAhADj9If/WAAAA&#10;lAEAAAsAAAAAAAAAAAAAAAAALwEAAF9yZWxzLy5yZWxzUEsBAi0AFAAGAAgAAAAhAASEsqS1AgAA&#10;wQUAAA4AAAAAAAAAAAAAAAAALgIAAGRycy9lMm9Eb2MueG1sUEsBAi0AFAAGAAgAAAAhAM9dz4fg&#10;AAAADgEAAA8AAAAAAAAAAAAAAAAADwUAAGRycy9kb3ducmV2LnhtbFBLBQYAAAAABAAEAPMAAAAc&#10;BgAAAAA=&#10;" filled="f" stroked="f">
                <v:textbox>
                  <w:txbxContent>
                    <w:p w14:paraId="10C9BAE4" w14:textId="77777777" w:rsidR="00C14EC2" w:rsidRDefault="00C14EC2" w:rsidP="000D2E40">
                      <w:pPr>
                        <w:jc w:val="center"/>
                      </w:pPr>
                      <w:r>
                        <w:rPr>
                          <w:color w:val="FFFFFF"/>
                          <w:sz w:val="60"/>
                        </w:rPr>
                        <w:t>7</w:t>
                      </w:r>
                    </w:p>
                  </w:txbxContent>
                </v:textbox>
              </v:shape>
            </w:pict>
          </mc:Fallback>
        </mc:AlternateContent>
      </w:r>
      <w:r w:rsidRPr="00345CE2">
        <w:t>Responsibilities</w:t>
      </w:r>
      <w:bookmarkEnd w:id="32"/>
      <w:bookmarkEnd w:id="36"/>
      <w:bookmarkEnd w:id="37"/>
      <w:bookmarkEnd w:id="38"/>
    </w:p>
    <w:p w14:paraId="3553E97B" w14:textId="77777777" w:rsidR="000D2E40" w:rsidRPr="00345CE2" w:rsidRDefault="000D2E40" w:rsidP="00DA42AD">
      <w:r w:rsidRPr="00345CE2">
        <w:t>In order to ensure the online safeguarding of members of our school community it is important that all members of that community work together to develop safe and responsible online behaviours, learning from each other and from good practice elsewhere, reporting inappropriate online behaviours, concerns and misuse as soon as these become apparent. While this will be a team effort, the following sections outline the online safety roles and responsibilities of individuals</w:t>
      </w:r>
      <w:r w:rsidRPr="00345CE2">
        <w:rPr>
          <w:rStyle w:val="FootnoteReference"/>
          <w:rFonts w:cs="Arial"/>
        </w:rPr>
        <w:footnoteReference w:id="2"/>
      </w:r>
      <w:r w:rsidRPr="00345CE2">
        <w:rPr>
          <w:i/>
        </w:rPr>
        <w:t xml:space="preserve"> </w:t>
      </w:r>
      <w:r w:rsidRPr="00345CE2">
        <w:t>and groups within the school.</w:t>
      </w:r>
    </w:p>
    <w:p w14:paraId="42BBE35C" w14:textId="77777777" w:rsidR="000D2E40" w:rsidRPr="00345CE2" w:rsidRDefault="000D2E40" w:rsidP="003737FC">
      <w:pPr>
        <w:pStyle w:val="Heading3"/>
      </w:pPr>
      <w:r w:rsidRPr="00345CE2">
        <w:t>Headteacher and senior leaders</w:t>
      </w:r>
    </w:p>
    <w:p w14:paraId="3D0E268D" w14:textId="77777777" w:rsidR="000D2E40" w:rsidRPr="00345CE2" w:rsidRDefault="000D2E40" w:rsidP="00144607">
      <w:pPr>
        <w:pStyle w:val="ListParagraph"/>
        <w:numPr>
          <w:ilvl w:val="0"/>
          <w:numId w:val="26"/>
        </w:numPr>
      </w:pPr>
      <w:r w:rsidRPr="00345CE2">
        <w:t>The headteacher</w:t>
      </w:r>
      <w:r w:rsidRPr="00345CE2">
        <w:rPr>
          <w:i/>
        </w:rPr>
        <w:t xml:space="preserve"> </w:t>
      </w:r>
      <w:r w:rsidRPr="00345CE2">
        <w:t>has a duty of care for ensuring the safety (including online safety) of members of the school community and fostering a culture of safeguarding, though the day-to-day responsibility for online safety may be delegated to the Online Safety Lead.</w:t>
      </w:r>
    </w:p>
    <w:p w14:paraId="62E9B8CD" w14:textId="77777777" w:rsidR="000D2E40" w:rsidRPr="00345CE2" w:rsidRDefault="000D2E40" w:rsidP="00144607">
      <w:pPr>
        <w:pStyle w:val="ListParagraph"/>
        <w:numPr>
          <w:ilvl w:val="0"/>
          <w:numId w:val="26"/>
        </w:numPr>
      </w:pPr>
      <w:r w:rsidRPr="00345CE2">
        <w:t>The headteacher and (at least) another member of the senior leadership team should be aware of the procedures to be followed in the event of a serious online safety allegation being made against a member of staff</w:t>
      </w:r>
      <w:r w:rsidRPr="00345CE2">
        <w:rPr>
          <w:rStyle w:val="FootnoteReference"/>
          <w:rFonts w:cs="Arial"/>
          <w:bCs/>
          <w:color w:val="494949"/>
        </w:rPr>
        <w:footnoteReference w:id="3"/>
      </w:r>
      <w:r w:rsidRPr="00345CE2">
        <w:t xml:space="preserve">. </w:t>
      </w:r>
    </w:p>
    <w:p w14:paraId="3B63788C" w14:textId="77777777" w:rsidR="000D2E40" w:rsidRPr="00345CE2" w:rsidRDefault="000D2E40" w:rsidP="00144607">
      <w:pPr>
        <w:pStyle w:val="ListParagraph"/>
        <w:numPr>
          <w:ilvl w:val="0"/>
          <w:numId w:val="26"/>
        </w:numPr>
      </w:pPr>
      <w:r w:rsidRPr="00345CE2">
        <w:t xml:space="preserve">The headteacher/senior leaders are responsible for ensuring that the Online Safety Lead, technical staff, and other relevant staff carry out their responsibilities effectively and receive suitable training to enable them to carry out their roles and train other colleagues, as relevant. </w:t>
      </w:r>
    </w:p>
    <w:p w14:paraId="72147829" w14:textId="77777777" w:rsidR="000D2E40" w:rsidRPr="00345CE2" w:rsidRDefault="000D2E40" w:rsidP="00144607">
      <w:pPr>
        <w:pStyle w:val="ListParagraph"/>
        <w:numPr>
          <w:ilvl w:val="0"/>
          <w:numId w:val="26"/>
        </w:numPr>
      </w:pPr>
      <w:r w:rsidRPr="00345CE2">
        <w:t xml:space="preserve">The headteacher/senior leaders will ensure that there is a system in place to allow for monitoring and support of those in school who carry out the internal online safety monitoring role. </w:t>
      </w:r>
    </w:p>
    <w:p w14:paraId="1652ACEA" w14:textId="77777777" w:rsidR="000D2E40" w:rsidRPr="00345CE2" w:rsidRDefault="000D2E40" w:rsidP="00144607">
      <w:pPr>
        <w:pStyle w:val="ListParagraph"/>
        <w:numPr>
          <w:ilvl w:val="0"/>
          <w:numId w:val="26"/>
        </w:numPr>
      </w:pPr>
      <w:r w:rsidRPr="00345CE2">
        <w:t>The headteacher/senior leaders will receive regular monitoring reports from the Online Safety Lead.</w:t>
      </w:r>
    </w:p>
    <w:p w14:paraId="7CC055C3" w14:textId="1959334F" w:rsidR="000D2E40" w:rsidRPr="00345CE2" w:rsidRDefault="000D2E40" w:rsidP="00CF10CB">
      <w:pPr>
        <w:pStyle w:val="Heading3"/>
      </w:pPr>
      <w:r w:rsidRPr="00345CE2">
        <w:t>Governors</w:t>
      </w:r>
      <w:r w:rsidR="00474CFC" w:rsidRPr="00345CE2">
        <w:t xml:space="preserve">  </w:t>
      </w:r>
    </w:p>
    <w:p w14:paraId="25B1BBDB" w14:textId="77777777" w:rsidR="002D255D" w:rsidRPr="00345CE2" w:rsidRDefault="002D255D" w:rsidP="00CF10CB">
      <w:pPr>
        <w:spacing w:after="0"/>
        <w:rPr>
          <w:rFonts w:cs="Arial"/>
        </w:rPr>
      </w:pPr>
    </w:p>
    <w:p w14:paraId="0138F2CF" w14:textId="77777777" w:rsidR="00B37E13" w:rsidRPr="00345CE2" w:rsidRDefault="00C14EC2" w:rsidP="00B37E13">
      <w:pPr>
        <w:spacing w:after="0"/>
        <w:rPr>
          <w:rFonts w:cs="Arial"/>
        </w:rPr>
      </w:pPr>
      <w:hyperlink r:id="rId12">
        <w:r w:rsidR="00CF10CB" w:rsidRPr="00345CE2">
          <w:rPr>
            <w:rStyle w:val="Hyperlink"/>
            <w:rFonts w:cs="Arial"/>
          </w:rPr>
          <w:t>Keeping Learners Safe</w:t>
        </w:r>
      </w:hyperlink>
      <w:r w:rsidR="00CF10CB" w:rsidRPr="00345CE2">
        <w:rPr>
          <w:rFonts w:cs="Arial"/>
        </w:rPr>
        <w:t xml:space="preserve"> states:</w:t>
      </w:r>
    </w:p>
    <w:p w14:paraId="1B9D5514" w14:textId="27D6FC76" w:rsidR="00CF10CB" w:rsidRPr="00345CE2" w:rsidRDefault="00B37E13" w:rsidP="00B37E13">
      <w:pPr>
        <w:ind w:left="720"/>
        <w:rPr>
          <w:iCs/>
          <w:color w:val="0070C0"/>
          <w:lang w:val="cy-GB"/>
        </w:rPr>
      </w:pPr>
      <w:r w:rsidRPr="00345CE2">
        <w:rPr>
          <w:iCs/>
          <w:color w:val="0070C0"/>
          <w:lang w:val="cy-GB"/>
        </w:rPr>
        <w:lastRenderedPageBreak/>
        <w:t xml:space="preserve">2.38. </w:t>
      </w:r>
      <w:r w:rsidR="00CF10CB" w:rsidRPr="00345CE2">
        <w:rPr>
          <w:iCs/>
          <w:color w:val="0070C0"/>
          <w:lang w:val="cy-GB"/>
        </w:rPr>
        <w:t>“All governors, including the chair of governors, should be given access to safeguarding and child protection training to ensure a basic and consistent level of awareness. This training includes, but is not limited to, the Keeping learners safe modules.”</w:t>
      </w:r>
    </w:p>
    <w:p w14:paraId="5536BC42" w14:textId="50379CE9" w:rsidR="005D4426" w:rsidRPr="00345CE2" w:rsidRDefault="00B37E13" w:rsidP="00CF10CB">
      <w:pPr>
        <w:ind w:left="720"/>
        <w:rPr>
          <w:iCs/>
          <w:lang w:val="cy-GB"/>
        </w:rPr>
      </w:pPr>
      <w:r w:rsidRPr="00345CE2">
        <w:rPr>
          <w:iCs/>
          <w:lang w:val="cy-GB"/>
        </w:rPr>
        <w:t xml:space="preserve">3.61. </w:t>
      </w:r>
      <w:r w:rsidR="005D4426" w:rsidRPr="00345CE2">
        <w:rPr>
          <w:iCs/>
          <w:lang w:val="cy-GB"/>
        </w:rPr>
        <w:t>“The DSP should liaise with the designated governor for safeguarding so that the designated governor can report on safeguarding issues, irrespective of whether the issue is online or offline, to the governing body”</w:t>
      </w:r>
    </w:p>
    <w:p w14:paraId="1BAC8AF8" w14:textId="1B21644C" w:rsidR="000D2E40" w:rsidRPr="00345CE2" w:rsidRDefault="000D2E40" w:rsidP="000D2E40">
      <w:r w:rsidRPr="00345CE2">
        <w:rPr>
          <w:rFonts w:cs="Arial"/>
        </w:rPr>
        <w:t xml:space="preserve">Governors are responsible for the approval of the Online Safety Policy and for reviewing the effectiveness of the policy </w:t>
      </w:r>
      <w:r w:rsidRPr="00345CE2">
        <w:rPr>
          <w:rStyle w:val="IntenseEmphasis"/>
          <w:color w:val="auto"/>
          <w:u w:val="none"/>
        </w:rPr>
        <w:t>e.g. by asking the questions posed in the Welsh Government and UKCIS document</w:t>
      </w:r>
      <w:r w:rsidRPr="00345CE2">
        <w:rPr>
          <w:rStyle w:val="IntenseEmphasis"/>
          <w:u w:val="none"/>
        </w:rPr>
        <w:t xml:space="preserve"> </w:t>
      </w:r>
      <w:hyperlink r:id="rId13" w:history="1">
        <w:r w:rsidR="19AB164D" w:rsidRPr="00345CE2">
          <w:rPr>
            <w:rStyle w:val="Hyperlink"/>
          </w:rPr>
          <w:t>Five key questions for governing bodies to help challenge their school to effectively safeguard their learners.</w:t>
        </w:r>
      </w:hyperlink>
      <w:r w:rsidRPr="00345CE2">
        <w:rPr>
          <w:rFonts w:cs="Arial"/>
          <w:color w:val="4F81BD" w:themeColor="accent1"/>
        </w:rPr>
        <w:t xml:space="preserve"> </w:t>
      </w:r>
      <w:r w:rsidRPr="00345CE2">
        <w:rPr>
          <w:rFonts w:cs="Arial"/>
        </w:rPr>
        <w:t>This will be carried out by the (</w:t>
      </w:r>
      <w:r w:rsidRPr="00345CE2">
        <w:rPr>
          <w:rFonts w:cs="Arial"/>
          <w:i/>
        </w:rPr>
        <w:t>insert name of governor group/committee</w:t>
      </w:r>
      <w:r w:rsidRPr="00345CE2">
        <w:rPr>
          <w:rFonts w:cs="Arial"/>
        </w:rPr>
        <w:t xml:space="preserve">) </w:t>
      </w:r>
      <w:r w:rsidRPr="00345CE2">
        <w:t>whose members will receive regular information about online safety incidents and monitoring reports. A member of the governing body will take on the role of Online Safety Governor</w:t>
      </w:r>
      <w:r w:rsidR="00C51952" w:rsidRPr="00345CE2">
        <w:rPr>
          <w:rStyle w:val="FootnoteReference"/>
        </w:rPr>
        <w:footnoteReference w:id="4"/>
      </w:r>
    </w:p>
    <w:p w14:paraId="79A701FD" w14:textId="042C4BF7" w:rsidR="000D2E40" w:rsidRPr="00345CE2" w:rsidRDefault="000D2E40" w:rsidP="000D2E40">
      <w:r w:rsidRPr="00345CE2">
        <w:t xml:space="preserve"> to include:</w:t>
      </w:r>
    </w:p>
    <w:p w14:paraId="1732176D" w14:textId="77777777" w:rsidR="000D2E40" w:rsidRPr="00345CE2" w:rsidRDefault="000D2E40" w:rsidP="00144607">
      <w:pPr>
        <w:pStyle w:val="ListParagraph"/>
        <w:numPr>
          <w:ilvl w:val="0"/>
          <w:numId w:val="27"/>
        </w:numPr>
        <w:tabs>
          <w:tab w:val="left" w:pos="284"/>
        </w:tabs>
        <w:spacing w:after="0" w:line="240" w:lineRule="auto"/>
        <w:jc w:val="left"/>
        <w:rPr>
          <w:rFonts w:cs="Arial"/>
          <w:b/>
          <w:bCs/>
        </w:rPr>
      </w:pPr>
      <w:r w:rsidRPr="00345CE2">
        <w:rPr>
          <w:rFonts w:cs="Arial"/>
          <w:b/>
          <w:bCs/>
        </w:rPr>
        <w:t>regular meetings with the Online Safety Lead</w:t>
      </w:r>
    </w:p>
    <w:p w14:paraId="77B97860" w14:textId="77777777" w:rsidR="000D2E40" w:rsidRPr="00345CE2" w:rsidRDefault="000D2E40" w:rsidP="00144607">
      <w:pPr>
        <w:pStyle w:val="ListParagraph"/>
        <w:numPr>
          <w:ilvl w:val="0"/>
          <w:numId w:val="27"/>
        </w:numPr>
        <w:tabs>
          <w:tab w:val="left" w:pos="284"/>
        </w:tabs>
        <w:spacing w:after="0" w:line="240" w:lineRule="auto"/>
        <w:jc w:val="left"/>
        <w:rPr>
          <w:rFonts w:cs="Arial"/>
          <w:b/>
          <w:bCs/>
        </w:rPr>
      </w:pPr>
      <w:r w:rsidRPr="00345CE2">
        <w:rPr>
          <w:rFonts w:cs="Arial"/>
          <w:b/>
          <w:bCs/>
        </w:rPr>
        <w:t>regularly receiving (collated and anonymised) reports of online safety incidents</w:t>
      </w:r>
    </w:p>
    <w:p w14:paraId="214BFB87" w14:textId="77777777" w:rsidR="000D2E40" w:rsidRPr="00345CE2" w:rsidRDefault="000D2E40" w:rsidP="00144607">
      <w:pPr>
        <w:pStyle w:val="ListParagraph"/>
        <w:numPr>
          <w:ilvl w:val="0"/>
          <w:numId w:val="27"/>
        </w:numPr>
        <w:tabs>
          <w:tab w:val="left" w:pos="284"/>
        </w:tabs>
        <w:spacing w:after="0" w:line="240" w:lineRule="auto"/>
        <w:jc w:val="left"/>
        <w:rPr>
          <w:rFonts w:cs="Arial"/>
          <w:b/>
          <w:bCs/>
        </w:rPr>
      </w:pPr>
      <w:r w:rsidRPr="00345CE2">
        <w:rPr>
          <w:rFonts w:cs="Arial"/>
          <w:b/>
          <w:bCs/>
        </w:rPr>
        <w:t>checking that provision outlined in the Online Safety Policy (e.g. online safety education provision and staff training is taking place as intended)</w:t>
      </w:r>
    </w:p>
    <w:p w14:paraId="7AFD3F3C" w14:textId="182E96A5" w:rsidR="000D2E40" w:rsidRPr="00345CE2" w:rsidRDefault="000D2E40" w:rsidP="00144607">
      <w:pPr>
        <w:pStyle w:val="ListParagraph"/>
        <w:numPr>
          <w:ilvl w:val="0"/>
          <w:numId w:val="27"/>
        </w:numPr>
        <w:tabs>
          <w:tab w:val="left" w:pos="284"/>
        </w:tabs>
        <w:spacing w:after="0" w:line="240" w:lineRule="auto"/>
        <w:jc w:val="left"/>
        <w:rPr>
          <w:rFonts w:cs="Arial"/>
          <w:b/>
          <w:bCs/>
        </w:rPr>
      </w:pPr>
      <w:r w:rsidRPr="00345CE2">
        <w:rPr>
          <w:rFonts w:cs="Arial"/>
          <w:b/>
          <w:bCs/>
        </w:rPr>
        <w:t xml:space="preserve">reporting to relevant </w:t>
      </w:r>
      <w:r w:rsidRPr="00345CE2">
        <w:rPr>
          <w:rFonts w:cs="Arial"/>
          <w:b/>
          <w:bCs/>
          <w:i/>
          <w:iCs/>
        </w:rPr>
        <w:t>governors group/meeting</w:t>
      </w:r>
      <w:r w:rsidR="00BF35BD" w:rsidRPr="00345CE2">
        <w:rPr>
          <w:rFonts w:cs="Arial"/>
          <w:b/>
          <w:bCs/>
        </w:rPr>
        <w:t xml:space="preserve"> </w:t>
      </w:r>
      <w:r w:rsidRPr="00345CE2">
        <w:rPr>
          <w:rFonts w:cs="Arial"/>
          <w:b/>
          <w:bCs/>
        </w:rPr>
        <w:t xml:space="preserve"> </w:t>
      </w:r>
    </w:p>
    <w:p w14:paraId="606FCECA" w14:textId="77777777" w:rsidR="000D2E40" w:rsidRPr="00345CE2" w:rsidRDefault="000D2E40" w:rsidP="00144607">
      <w:pPr>
        <w:pStyle w:val="ListParagraph"/>
        <w:numPr>
          <w:ilvl w:val="0"/>
          <w:numId w:val="27"/>
        </w:numPr>
        <w:tabs>
          <w:tab w:val="left" w:pos="284"/>
        </w:tabs>
        <w:spacing w:after="0" w:line="240" w:lineRule="auto"/>
        <w:jc w:val="left"/>
        <w:rPr>
          <w:rFonts w:cs="Arial"/>
          <w:i/>
          <w:iCs/>
        </w:rPr>
      </w:pPr>
      <w:r w:rsidRPr="00345CE2">
        <w:rPr>
          <w:rFonts w:cs="Arial"/>
          <w:i/>
          <w:iCs/>
        </w:rPr>
        <w:t>membership of the school Online Safety Group</w:t>
      </w:r>
      <w:r w:rsidRPr="00345CE2">
        <w:rPr>
          <w:rFonts w:cs="Arial"/>
          <w:b/>
          <w:bCs/>
        </w:rPr>
        <w:t xml:space="preserve"> </w:t>
      </w:r>
    </w:p>
    <w:p w14:paraId="66B9F215" w14:textId="34CAD7C6" w:rsidR="00D94E62" w:rsidRPr="00345CE2" w:rsidRDefault="000D2E40" w:rsidP="00144607">
      <w:pPr>
        <w:pStyle w:val="ListParagraph"/>
        <w:numPr>
          <w:ilvl w:val="0"/>
          <w:numId w:val="27"/>
        </w:numPr>
        <w:tabs>
          <w:tab w:val="left" w:pos="284"/>
        </w:tabs>
        <w:spacing w:after="0" w:line="240" w:lineRule="auto"/>
        <w:jc w:val="left"/>
        <w:rPr>
          <w:rFonts w:cs="Arial"/>
          <w:i/>
          <w:iCs/>
        </w:rPr>
      </w:pPr>
      <w:r w:rsidRPr="00345CE2">
        <w:rPr>
          <w:rFonts w:cs="Arial"/>
          <w:i/>
          <w:iCs/>
        </w:rPr>
        <w:t>occasional review of the filtering change control logs and the monitoring of filtering logs (where possible)</w:t>
      </w:r>
    </w:p>
    <w:p w14:paraId="64C4912F" w14:textId="77777777" w:rsidR="00DA42AD" w:rsidRPr="00345CE2" w:rsidRDefault="00DA42AD" w:rsidP="00DA42AD">
      <w:pPr>
        <w:pStyle w:val="ListParagraph"/>
        <w:tabs>
          <w:tab w:val="left" w:pos="284"/>
        </w:tabs>
        <w:spacing w:after="0" w:line="240" w:lineRule="auto"/>
        <w:ind w:left="284"/>
        <w:jc w:val="left"/>
        <w:rPr>
          <w:rFonts w:cs="Arial"/>
          <w:i/>
          <w:iCs/>
        </w:rPr>
      </w:pPr>
    </w:p>
    <w:p w14:paraId="71B47F53" w14:textId="7F2FC588" w:rsidR="000D2E40" w:rsidRPr="00345CE2" w:rsidRDefault="000D2E40" w:rsidP="000D2E40">
      <w:pPr>
        <w:tabs>
          <w:tab w:val="left" w:pos="284"/>
        </w:tabs>
        <w:rPr>
          <w:rFonts w:cs="Arial"/>
        </w:rPr>
      </w:pPr>
      <w:r w:rsidRPr="00345CE2">
        <w:rPr>
          <w:rFonts w:cs="Arial"/>
        </w:rPr>
        <w:t>The governing body will also support the school in encouraging parents/carers and the wider community to become engaged in online safety activities.</w:t>
      </w:r>
    </w:p>
    <w:p w14:paraId="0319BFBE" w14:textId="77777777" w:rsidR="000D2E40" w:rsidRPr="00345CE2" w:rsidRDefault="000D2E40" w:rsidP="00C57FFA">
      <w:pPr>
        <w:pStyle w:val="Heading3"/>
      </w:pPr>
      <w:r w:rsidRPr="00345CE2">
        <w:t>Online Safety Lead</w:t>
      </w:r>
    </w:p>
    <w:p w14:paraId="09AB7E19" w14:textId="6B7CB4AB" w:rsidR="000D2E40" w:rsidRPr="00345CE2" w:rsidRDefault="000D2E40" w:rsidP="006C3D38">
      <w:pPr>
        <w:rPr>
          <w:rStyle w:val="IntenseEmphasis"/>
        </w:rPr>
      </w:pPr>
      <w:r w:rsidRPr="00345CE2">
        <w:rPr>
          <w:rStyle w:val="IntenseEmphasis"/>
        </w:rPr>
        <w:t>NOTE: It is strongly recommended that each school should have a named member of staff with a day-to-day responsibility for online safety; some schools may choose to combine this with the Designated Safeguarding Person (DSP) role. Schools may choose to appoint a person with a child welfare background, preferably with good knowledge and understanding of the new technologies, rather than a technical member of staff – but this will be the choice of the school.</w:t>
      </w:r>
    </w:p>
    <w:p w14:paraId="17269273" w14:textId="640D40D2" w:rsidR="000D2E40" w:rsidRPr="00345CE2" w:rsidRDefault="000D2E40" w:rsidP="000D2E40">
      <w:pPr>
        <w:rPr>
          <w:rFonts w:cs="Arial"/>
        </w:rPr>
      </w:pPr>
      <w:r w:rsidRPr="00345CE2">
        <w:rPr>
          <w:rFonts w:cs="Arial"/>
        </w:rPr>
        <w:t>The online safety lead will:</w:t>
      </w:r>
    </w:p>
    <w:p w14:paraId="3DCD13C7" w14:textId="77777777" w:rsidR="000D2E40" w:rsidRPr="00345CE2" w:rsidRDefault="000D2E40" w:rsidP="00144607">
      <w:pPr>
        <w:pStyle w:val="ListParagraph"/>
        <w:numPr>
          <w:ilvl w:val="0"/>
          <w:numId w:val="28"/>
        </w:numPr>
      </w:pPr>
      <w:r w:rsidRPr="00345CE2">
        <w:t>lead the Online Safety Group</w:t>
      </w:r>
    </w:p>
    <w:p w14:paraId="7F7C9680" w14:textId="77777777" w:rsidR="000D2E40" w:rsidRPr="00345CE2" w:rsidRDefault="000D2E40" w:rsidP="00144607">
      <w:pPr>
        <w:pStyle w:val="ListParagraph"/>
        <w:numPr>
          <w:ilvl w:val="0"/>
          <w:numId w:val="28"/>
        </w:numPr>
      </w:pPr>
      <w:r w:rsidRPr="00345CE2">
        <w:lastRenderedPageBreak/>
        <w:t>work closely on a day-to-day basis with the Designated Safeguarding Person (DSP), where these roles are not combined</w:t>
      </w:r>
    </w:p>
    <w:p w14:paraId="69A6AB34" w14:textId="77777777" w:rsidR="000D2E40" w:rsidRPr="00345CE2" w:rsidRDefault="000D2E40" w:rsidP="00144607">
      <w:pPr>
        <w:pStyle w:val="ListParagraph"/>
        <w:numPr>
          <w:ilvl w:val="0"/>
          <w:numId w:val="28"/>
        </w:numPr>
      </w:pPr>
      <w:r w:rsidRPr="00345CE2">
        <w:t>take day-to-day responsibility for online safety issues, being aware of the potential for serious child protection concerns</w:t>
      </w:r>
    </w:p>
    <w:p w14:paraId="3A02C9B9" w14:textId="77777777" w:rsidR="000D2E40" w:rsidRPr="00345CE2" w:rsidRDefault="000D2E40" w:rsidP="00144607">
      <w:pPr>
        <w:pStyle w:val="ListParagraph"/>
        <w:numPr>
          <w:ilvl w:val="0"/>
          <w:numId w:val="28"/>
        </w:numPr>
      </w:pPr>
      <w:r w:rsidRPr="00345CE2">
        <w:t>have a leading role in establishing and reviewing the school online safety policies/documents</w:t>
      </w:r>
    </w:p>
    <w:p w14:paraId="1801A443" w14:textId="77777777" w:rsidR="000D2E40" w:rsidRPr="00345CE2" w:rsidRDefault="000D2E40" w:rsidP="00144607">
      <w:pPr>
        <w:pStyle w:val="ListParagraph"/>
        <w:numPr>
          <w:ilvl w:val="0"/>
          <w:numId w:val="28"/>
        </w:numPr>
      </w:pPr>
      <w:r w:rsidRPr="00345CE2">
        <w:t>promote an awareness of and commitment to online safety education across the school and beyond</w:t>
      </w:r>
    </w:p>
    <w:p w14:paraId="120760F4" w14:textId="77777777" w:rsidR="000D2E40" w:rsidRPr="00345CE2" w:rsidRDefault="000D2E40" w:rsidP="00144607">
      <w:pPr>
        <w:pStyle w:val="ListParagraph"/>
        <w:numPr>
          <w:ilvl w:val="0"/>
          <w:numId w:val="28"/>
        </w:numPr>
      </w:pPr>
      <w:r w:rsidRPr="00345CE2">
        <w:t>liaise with curriculum leaders to ensure that the online safety curriculum is planned and embedded</w:t>
      </w:r>
    </w:p>
    <w:p w14:paraId="401F3679" w14:textId="5323A34C" w:rsidR="000D2E40" w:rsidRPr="00345CE2" w:rsidRDefault="000D2E40" w:rsidP="00144607">
      <w:pPr>
        <w:pStyle w:val="ListParagraph"/>
        <w:numPr>
          <w:ilvl w:val="0"/>
          <w:numId w:val="28"/>
        </w:numPr>
      </w:pPr>
      <w:r w:rsidRPr="00345CE2">
        <w:t>ensure that all staff are aware of the procedures that need to be followed in the event of an online safety incident taking place and the need to immediately report those incidents</w:t>
      </w:r>
      <w:r w:rsidR="00BF35BD" w:rsidRPr="00345CE2">
        <w:t xml:space="preserve"> </w:t>
      </w:r>
    </w:p>
    <w:p w14:paraId="0879A4E4" w14:textId="77777777" w:rsidR="000D2E40" w:rsidRPr="00345CE2" w:rsidRDefault="000D2E40" w:rsidP="00144607">
      <w:pPr>
        <w:pStyle w:val="ListParagraph"/>
        <w:numPr>
          <w:ilvl w:val="0"/>
          <w:numId w:val="28"/>
        </w:numPr>
      </w:pPr>
      <w:r w:rsidRPr="00345CE2">
        <w:t>receive reports of online safety incidents</w:t>
      </w:r>
      <w:r w:rsidRPr="00345CE2">
        <w:rPr>
          <w:rStyle w:val="FootnoteReference"/>
        </w:rPr>
        <w:footnoteReference w:id="5"/>
      </w:r>
      <w:r w:rsidRPr="00345CE2">
        <w:t xml:space="preserve"> and create a log of incidents to inform future online safety developments</w:t>
      </w:r>
    </w:p>
    <w:p w14:paraId="3DB765A4" w14:textId="77777777" w:rsidR="000D2E40" w:rsidRPr="00345CE2" w:rsidRDefault="000D2E40" w:rsidP="00144607">
      <w:pPr>
        <w:pStyle w:val="ListParagraph"/>
        <w:numPr>
          <w:ilvl w:val="0"/>
          <w:numId w:val="28"/>
        </w:numPr>
      </w:pPr>
      <w:r w:rsidRPr="00345CE2">
        <w:t xml:space="preserve">provide (or identify sources of) training and advice for staff/governors/parents/carers/learners </w:t>
      </w:r>
    </w:p>
    <w:p w14:paraId="3FC321DD" w14:textId="77777777" w:rsidR="000D2E40" w:rsidRPr="00345CE2" w:rsidRDefault="000D2E40" w:rsidP="00144607">
      <w:pPr>
        <w:pStyle w:val="ListParagraph"/>
        <w:numPr>
          <w:ilvl w:val="0"/>
          <w:numId w:val="28"/>
        </w:numPr>
        <w:rPr>
          <w:rFonts w:cs="Arial"/>
        </w:rPr>
      </w:pPr>
      <w:r w:rsidRPr="00345CE2">
        <w:rPr>
          <w:rFonts w:cs="Arial"/>
        </w:rPr>
        <w:t>liaise with (school/local authority) technical staff, pastoral staff and support staff (as relevant)</w:t>
      </w:r>
    </w:p>
    <w:p w14:paraId="3BF6FA98" w14:textId="77777777" w:rsidR="000D2E40" w:rsidRPr="00345CE2" w:rsidRDefault="000D2E40" w:rsidP="00144607">
      <w:pPr>
        <w:pStyle w:val="ListParagraph"/>
        <w:numPr>
          <w:ilvl w:val="0"/>
          <w:numId w:val="28"/>
        </w:numPr>
        <w:rPr>
          <w:rFonts w:cs="Arial"/>
        </w:rPr>
      </w:pPr>
      <w:r w:rsidRPr="00345CE2">
        <w:rPr>
          <w:rFonts w:cs="Arial"/>
        </w:rPr>
        <w:t>meet regularly with the online safety governor to discuss current issues, review (anonymised) incidents and if possible, filtering and monitoring logs</w:t>
      </w:r>
    </w:p>
    <w:p w14:paraId="0CF874DC" w14:textId="77777777" w:rsidR="000D2E40" w:rsidRPr="00345CE2" w:rsidRDefault="000D2E40" w:rsidP="00144607">
      <w:pPr>
        <w:pStyle w:val="ListParagraph"/>
        <w:numPr>
          <w:ilvl w:val="0"/>
          <w:numId w:val="28"/>
        </w:numPr>
        <w:rPr>
          <w:rFonts w:cs="Arial"/>
        </w:rPr>
      </w:pPr>
      <w:r w:rsidRPr="00345CE2">
        <w:rPr>
          <w:rFonts w:cs="Arial"/>
        </w:rPr>
        <w:t xml:space="preserve">attend relevant governing body meetings/groups </w:t>
      </w:r>
    </w:p>
    <w:p w14:paraId="32A7D505" w14:textId="77777777" w:rsidR="000D2E40" w:rsidRPr="00345CE2" w:rsidRDefault="000D2E40" w:rsidP="00144607">
      <w:pPr>
        <w:pStyle w:val="ListParagraph"/>
        <w:numPr>
          <w:ilvl w:val="0"/>
          <w:numId w:val="28"/>
        </w:numPr>
        <w:rPr>
          <w:rFonts w:cs="Arial"/>
        </w:rPr>
      </w:pPr>
      <w:r w:rsidRPr="00345CE2">
        <w:rPr>
          <w:rFonts w:cs="Arial"/>
        </w:rPr>
        <w:t>report regularly to headteacher/senior leadership team.</w:t>
      </w:r>
    </w:p>
    <w:p w14:paraId="3807EE32" w14:textId="68BCC7FB" w:rsidR="006C3D38" w:rsidRPr="00345CE2" w:rsidRDefault="000D2E40" w:rsidP="00144607">
      <w:pPr>
        <w:pStyle w:val="ListParagraph"/>
        <w:numPr>
          <w:ilvl w:val="0"/>
          <w:numId w:val="28"/>
        </w:numPr>
        <w:rPr>
          <w:rFonts w:cs="Arial"/>
        </w:rPr>
      </w:pPr>
      <w:r w:rsidRPr="00345CE2">
        <w:rPr>
          <w:rFonts w:cs="Arial"/>
        </w:rPr>
        <w:t>liaises with the local authority/relevant body.</w:t>
      </w:r>
    </w:p>
    <w:p w14:paraId="1DE977CD" w14:textId="134B2ADC" w:rsidR="000D2E40" w:rsidRPr="00345CE2" w:rsidRDefault="000D2E40" w:rsidP="00AB501A">
      <w:pPr>
        <w:pStyle w:val="Heading3"/>
        <w:spacing w:before="0"/>
      </w:pPr>
      <w:r w:rsidRPr="00345CE2">
        <w:t>Designated Safeguarding Person (DSP)</w:t>
      </w:r>
      <w:r w:rsidR="00474CFC" w:rsidRPr="00345CE2">
        <w:t xml:space="preserve"> </w:t>
      </w:r>
    </w:p>
    <w:p w14:paraId="42735490" w14:textId="77777777" w:rsidR="000158E5" w:rsidRPr="00345CE2" w:rsidRDefault="000158E5" w:rsidP="00AB501A">
      <w:pPr>
        <w:spacing w:after="0"/>
      </w:pPr>
    </w:p>
    <w:p w14:paraId="20BD99C8" w14:textId="548668D1" w:rsidR="00AB501A" w:rsidRPr="00345CE2" w:rsidRDefault="00C14EC2" w:rsidP="00AB501A">
      <w:pPr>
        <w:spacing w:after="0"/>
        <w:rPr>
          <w:rFonts w:cs="Arial"/>
        </w:rPr>
      </w:pPr>
      <w:hyperlink r:id="rId14">
        <w:r w:rsidR="10C70D00" w:rsidRPr="00345CE2">
          <w:rPr>
            <w:rStyle w:val="Hyperlink"/>
            <w:rFonts w:cs="Arial"/>
          </w:rPr>
          <w:t>Keeping Learners Safe</w:t>
        </w:r>
      </w:hyperlink>
      <w:r w:rsidR="10C70D00" w:rsidRPr="00345CE2">
        <w:rPr>
          <w:rFonts w:cs="Arial"/>
        </w:rPr>
        <w:t xml:space="preserve"> states:</w:t>
      </w:r>
    </w:p>
    <w:p w14:paraId="72287377" w14:textId="31114163" w:rsidR="00AB501A" w:rsidRPr="00345CE2" w:rsidRDefault="00B37E13" w:rsidP="00AB501A">
      <w:pPr>
        <w:pStyle w:val="ListParagraph"/>
        <w:rPr>
          <w:color w:val="0070C0"/>
        </w:rPr>
      </w:pPr>
      <w:r w:rsidRPr="00345CE2">
        <w:rPr>
          <w:color w:val="0070C0"/>
        </w:rPr>
        <w:t xml:space="preserve">2.14. </w:t>
      </w:r>
      <w:r w:rsidR="00AB501A" w:rsidRPr="00345CE2">
        <w:rPr>
          <w:color w:val="0070C0"/>
        </w:rPr>
        <w:t xml:space="preserve">“The headteacher/principal must appoint the appropriate number of DSPs and deputy DSPs for their education setting and should ensure the DSP: </w:t>
      </w:r>
    </w:p>
    <w:p w14:paraId="14E2A294" w14:textId="77777777" w:rsidR="00AB501A" w:rsidRPr="00345CE2" w:rsidRDefault="00AB501A" w:rsidP="00AB501A">
      <w:pPr>
        <w:pStyle w:val="ListParagraph"/>
        <w:ind w:left="1440"/>
        <w:rPr>
          <w:color w:val="0070C0"/>
        </w:rPr>
      </w:pPr>
      <w:r w:rsidRPr="00345CE2">
        <w:rPr>
          <w:rFonts w:ascii="Symbol" w:eastAsia="Symbol" w:hAnsi="Symbol" w:cs="Symbol"/>
          <w:color w:val="0070C0"/>
        </w:rPr>
        <w:t></w:t>
      </w:r>
      <w:r w:rsidRPr="00345CE2">
        <w:rPr>
          <w:color w:val="0070C0"/>
        </w:rPr>
        <w:t xml:space="preserve"> is given sufficient time and resources to carry out the role effectively, which should be explicitly defined in the postholder’s job description </w:t>
      </w:r>
    </w:p>
    <w:p w14:paraId="5583D577" w14:textId="4130FE41" w:rsidR="00AB501A" w:rsidRPr="00345CE2" w:rsidRDefault="00AB501A" w:rsidP="00AB501A">
      <w:pPr>
        <w:pStyle w:val="ListParagraph"/>
        <w:ind w:left="1440"/>
        <w:rPr>
          <w:color w:val="0070C0"/>
        </w:rPr>
      </w:pPr>
      <w:r w:rsidRPr="00345CE2">
        <w:rPr>
          <w:rFonts w:ascii="Symbol" w:eastAsia="Symbol" w:hAnsi="Symbol" w:cs="Symbol"/>
          <w:color w:val="0070C0"/>
        </w:rPr>
        <w:t></w:t>
      </w:r>
      <w:r w:rsidRPr="00345CE2">
        <w:rPr>
          <w:color w:val="0070C0"/>
        </w:rPr>
        <w:t xml:space="preserve"> has access to the required levels of training and support to undertake the role, including online safety training” </w:t>
      </w:r>
    </w:p>
    <w:p w14:paraId="20A5C3A6" w14:textId="77777777" w:rsidR="000D2E40" w:rsidRPr="00345CE2" w:rsidRDefault="000D2E40" w:rsidP="000D2E40">
      <w:pPr>
        <w:rPr>
          <w:rStyle w:val="IntenseEmphasis"/>
          <w:u w:val="none"/>
        </w:rPr>
      </w:pPr>
      <w:r w:rsidRPr="00345CE2">
        <w:rPr>
          <w:rStyle w:val="IntenseEmphasis"/>
          <w:u w:val="none"/>
        </w:rPr>
        <w:t xml:space="preserve">NOTE: It is important to emphasise that these online safety issues are safeguarding, not technical issues; the technology provides additional means for safeguarding issues to develop. Schools may choose to combine the role of Designated Safeguarding Person (DSP) and online safety lead. If the </w:t>
      </w:r>
      <w:r w:rsidRPr="00345CE2">
        <w:rPr>
          <w:rStyle w:val="IntenseEmphasis"/>
          <w:u w:val="none"/>
        </w:rPr>
        <w:lastRenderedPageBreak/>
        <w:t xml:space="preserve">roles of the Designated Safeguarding Person and the online safety lead are not combined, it is suggested that they work closely in collaboration due to the safeguarding issues often related to online safety. </w:t>
      </w:r>
    </w:p>
    <w:p w14:paraId="0DCB74CB" w14:textId="77777777" w:rsidR="000D2E40" w:rsidRPr="00345CE2" w:rsidRDefault="000D2E40" w:rsidP="000D2E40">
      <w:pPr>
        <w:rPr>
          <w:rFonts w:cs="Arial"/>
        </w:rPr>
      </w:pPr>
      <w:r w:rsidRPr="00345CE2">
        <w:rPr>
          <w:rFonts w:cs="Arial"/>
        </w:rPr>
        <w:t>The</w:t>
      </w:r>
      <w:r w:rsidRPr="00345CE2">
        <w:rPr>
          <w:rFonts w:cs="Arial"/>
          <w:i/>
        </w:rPr>
        <w:t xml:space="preserve"> </w:t>
      </w:r>
      <w:r w:rsidRPr="00345CE2">
        <w:rPr>
          <w:rFonts w:cs="Arial"/>
        </w:rPr>
        <w:t>Designated Safeguarding Person</w:t>
      </w:r>
      <w:r w:rsidRPr="00345CE2">
        <w:rPr>
          <w:rFonts w:cs="Arial"/>
          <w:b/>
          <w:sz w:val="32"/>
          <w:szCs w:val="32"/>
        </w:rPr>
        <w:t xml:space="preserve"> </w:t>
      </w:r>
      <w:r w:rsidRPr="00345CE2">
        <w:rPr>
          <w:rFonts w:cs="Arial"/>
        </w:rPr>
        <w:t>should be trained in online safety issues and be aware of the potential for serious safeguarding issues to arise from:</w:t>
      </w:r>
    </w:p>
    <w:p w14:paraId="783F9668" w14:textId="5CE0A853" w:rsidR="000D2E40" w:rsidRPr="00345CE2" w:rsidRDefault="000D2E40" w:rsidP="00144607">
      <w:pPr>
        <w:pStyle w:val="ListParagraph"/>
        <w:numPr>
          <w:ilvl w:val="0"/>
          <w:numId w:val="36"/>
        </w:numPr>
      </w:pPr>
      <w:r w:rsidRPr="00345CE2">
        <w:t>sharing of personal dat</w:t>
      </w:r>
      <w:r w:rsidR="00C643B6" w:rsidRPr="00345CE2">
        <w:t xml:space="preserve">a </w:t>
      </w:r>
      <w:r w:rsidR="00C643B6" w:rsidRPr="00345CE2">
        <w:rPr>
          <w:color w:val="0070C0"/>
        </w:rPr>
        <w:t>(See ‘Personal data policy’ in the Appendix.)</w:t>
      </w:r>
    </w:p>
    <w:p w14:paraId="3A7A1123" w14:textId="77777777" w:rsidR="000D2E40" w:rsidRPr="00345CE2" w:rsidRDefault="000D2E40" w:rsidP="00144607">
      <w:pPr>
        <w:pStyle w:val="ListParagraph"/>
        <w:numPr>
          <w:ilvl w:val="0"/>
          <w:numId w:val="36"/>
        </w:numPr>
      </w:pPr>
      <w:r w:rsidRPr="00345CE2">
        <w:t>access to illegal/inappropriate materials</w:t>
      </w:r>
    </w:p>
    <w:p w14:paraId="77F04134" w14:textId="77777777" w:rsidR="000D2E40" w:rsidRPr="00345CE2" w:rsidRDefault="000D2E40" w:rsidP="00144607">
      <w:pPr>
        <w:pStyle w:val="ListParagraph"/>
        <w:numPr>
          <w:ilvl w:val="0"/>
          <w:numId w:val="36"/>
        </w:numPr>
      </w:pPr>
      <w:r w:rsidRPr="00345CE2">
        <w:t>inappropriate online contact with adults/strangers</w:t>
      </w:r>
    </w:p>
    <w:p w14:paraId="570271C2" w14:textId="77777777" w:rsidR="000D2E40" w:rsidRPr="00345CE2" w:rsidRDefault="000D2E40" w:rsidP="00144607">
      <w:pPr>
        <w:pStyle w:val="ListParagraph"/>
        <w:numPr>
          <w:ilvl w:val="0"/>
          <w:numId w:val="36"/>
        </w:numPr>
      </w:pPr>
      <w:r w:rsidRPr="00345CE2">
        <w:t>potential or actual incidents of grooming</w:t>
      </w:r>
    </w:p>
    <w:p w14:paraId="360BBBBA" w14:textId="6539DFD1" w:rsidR="00BD496E" w:rsidRPr="00345CE2" w:rsidRDefault="000D2E40" w:rsidP="00144607">
      <w:pPr>
        <w:pStyle w:val="ListParagraph"/>
        <w:numPr>
          <w:ilvl w:val="0"/>
          <w:numId w:val="36"/>
        </w:numPr>
      </w:pPr>
      <w:r w:rsidRPr="00345CE2">
        <w:t>online bullying.</w:t>
      </w:r>
    </w:p>
    <w:p w14:paraId="7FC86E39" w14:textId="012ABD39" w:rsidR="000D2E40" w:rsidRPr="00345CE2" w:rsidRDefault="000D2E40" w:rsidP="003737FC">
      <w:pPr>
        <w:pStyle w:val="Heading3"/>
      </w:pPr>
      <w:r w:rsidRPr="00345CE2">
        <w:t>Curriculum Leads</w:t>
      </w:r>
    </w:p>
    <w:p w14:paraId="59CBE096" w14:textId="77777777" w:rsidR="00CB2878" w:rsidRPr="00345CE2" w:rsidRDefault="00CB2878" w:rsidP="00CB2878">
      <w:pPr>
        <w:spacing w:after="0"/>
        <w:rPr>
          <w:rFonts w:cs="Arial"/>
        </w:rPr>
      </w:pPr>
    </w:p>
    <w:p w14:paraId="2796521E" w14:textId="3B983648" w:rsidR="00CB2878" w:rsidRPr="00345CE2" w:rsidRDefault="6900145B" w:rsidP="00CB2878">
      <w:pPr>
        <w:spacing w:after="0"/>
        <w:rPr>
          <w:rFonts w:cs="Arial"/>
          <w:color w:val="0070C0"/>
        </w:rPr>
      </w:pPr>
      <w:r w:rsidRPr="00345CE2">
        <w:rPr>
          <w:rFonts w:cs="Arial"/>
          <w:color w:val="0070C0"/>
        </w:rPr>
        <w:t xml:space="preserve">The </w:t>
      </w:r>
      <w:hyperlink r:id="rId15">
        <w:r w:rsidR="78E16422" w:rsidRPr="00345CE2">
          <w:rPr>
            <w:rStyle w:val="Hyperlink"/>
            <w:rFonts w:cs="Arial"/>
          </w:rPr>
          <w:t>Keeping Learners Safe</w:t>
        </w:r>
      </w:hyperlink>
      <w:r w:rsidR="78E16422" w:rsidRPr="00345CE2">
        <w:rPr>
          <w:rFonts w:cs="Arial"/>
          <w:color w:val="0070C0"/>
        </w:rPr>
        <w:t xml:space="preserve"> </w:t>
      </w:r>
      <w:r w:rsidR="1AF1D0BD" w:rsidRPr="00345CE2">
        <w:rPr>
          <w:rFonts w:cs="Arial"/>
          <w:color w:val="0070C0"/>
        </w:rPr>
        <w:t xml:space="preserve">safeguarding audit tool </w:t>
      </w:r>
      <w:r w:rsidR="78E16422" w:rsidRPr="00345CE2">
        <w:rPr>
          <w:rFonts w:cs="Arial"/>
          <w:color w:val="0070C0"/>
        </w:rPr>
        <w:t>s</w:t>
      </w:r>
      <w:r w:rsidR="43484C6B" w:rsidRPr="00345CE2">
        <w:rPr>
          <w:rFonts w:cs="Arial"/>
          <w:color w:val="0070C0"/>
        </w:rPr>
        <w:t>uggest</w:t>
      </w:r>
      <w:r w:rsidR="78E16422" w:rsidRPr="00345CE2">
        <w:rPr>
          <w:rFonts w:cs="Arial"/>
          <w:color w:val="0070C0"/>
        </w:rPr>
        <w:t>s:</w:t>
      </w:r>
    </w:p>
    <w:p w14:paraId="1CCECA80" w14:textId="77777777" w:rsidR="004B4B64" w:rsidRPr="00345CE2" w:rsidRDefault="004B4B64" w:rsidP="00CB2878">
      <w:pPr>
        <w:spacing w:after="0"/>
        <w:rPr>
          <w:color w:val="0070C0"/>
        </w:rPr>
      </w:pPr>
    </w:p>
    <w:p w14:paraId="5C2483AD" w14:textId="023B657C" w:rsidR="00CB2878" w:rsidRPr="00345CE2" w:rsidRDefault="00C135F3" w:rsidP="004B4B64">
      <w:pPr>
        <w:spacing w:after="0"/>
        <w:ind w:left="720"/>
        <w:rPr>
          <w:rFonts w:cs="Arial"/>
          <w:color w:val="0070C0"/>
        </w:rPr>
      </w:pPr>
      <w:r w:rsidRPr="00345CE2">
        <w:rPr>
          <w:color w:val="0070C0"/>
        </w:rPr>
        <w:t>“</w:t>
      </w:r>
      <w:r w:rsidR="00E80940" w:rsidRPr="00345CE2">
        <w:rPr>
          <w:color w:val="0070C0"/>
        </w:rPr>
        <w:t>The curriculum should support existing policy within the education setting on important issues and provide sufficient information on managing risk, e.g. in: sex and relationships; drug, alcohol and tobacco education; accident prevention; anti-bullying; online safety; extremism and radicalisation.</w:t>
      </w:r>
      <w:r w:rsidRPr="00345CE2">
        <w:rPr>
          <w:color w:val="0070C0"/>
        </w:rPr>
        <w:t>”</w:t>
      </w:r>
    </w:p>
    <w:p w14:paraId="78142DF9" w14:textId="77777777" w:rsidR="004B4B64" w:rsidRPr="00345CE2" w:rsidRDefault="004B4B64" w:rsidP="68FD04D9">
      <w:pPr>
        <w:spacing w:after="0"/>
        <w:jc w:val="left"/>
        <w:rPr>
          <w:rFonts w:cs="Arial"/>
        </w:rPr>
      </w:pPr>
    </w:p>
    <w:p w14:paraId="02DFAA29" w14:textId="359A35F1" w:rsidR="000D2E40" w:rsidRPr="00345CE2" w:rsidRDefault="000D2E40" w:rsidP="000D2E40">
      <w:pPr>
        <w:rPr>
          <w:rFonts w:cs="Arial"/>
        </w:rPr>
      </w:pPr>
      <w:r w:rsidRPr="00345CE2">
        <w:rPr>
          <w:rFonts w:cs="Arial"/>
        </w:rPr>
        <w:t xml:space="preserve">Curriculum Leads will work with the online safety lead to develop a planned and coordinated online safety education programme. This will be provided </w:t>
      </w:r>
      <w:r w:rsidRPr="00345CE2">
        <w:rPr>
          <w:rFonts w:cs="Arial"/>
          <w:color w:val="4F81BD" w:themeColor="accent1"/>
        </w:rPr>
        <w:t xml:space="preserve">(amend/delete as relevant) </w:t>
      </w:r>
      <w:r w:rsidRPr="00345CE2">
        <w:rPr>
          <w:rFonts w:cs="Arial"/>
        </w:rPr>
        <w:t>through:</w:t>
      </w:r>
    </w:p>
    <w:p w14:paraId="598F8683" w14:textId="77777777" w:rsidR="000D2E40" w:rsidRPr="00345CE2" w:rsidRDefault="000D2E40" w:rsidP="00144607">
      <w:pPr>
        <w:pStyle w:val="ListParagraph"/>
        <w:numPr>
          <w:ilvl w:val="0"/>
          <w:numId w:val="37"/>
        </w:numPr>
      </w:pPr>
      <w:r w:rsidRPr="00345CE2">
        <w:t>a discrete programme</w:t>
      </w:r>
    </w:p>
    <w:p w14:paraId="72284274" w14:textId="77777777" w:rsidR="000D2E40" w:rsidRPr="00345CE2" w:rsidRDefault="000D2E40" w:rsidP="00144607">
      <w:pPr>
        <w:pStyle w:val="ListParagraph"/>
        <w:numPr>
          <w:ilvl w:val="0"/>
          <w:numId w:val="37"/>
        </w:numPr>
      </w:pPr>
      <w:r w:rsidRPr="00345CE2">
        <w:t>the Digital Competence Framework</w:t>
      </w:r>
    </w:p>
    <w:p w14:paraId="0D8A5E72" w14:textId="77777777" w:rsidR="000D2E40" w:rsidRPr="00345CE2" w:rsidRDefault="000D2E40" w:rsidP="00144607">
      <w:pPr>
        <w:pStyle w:val="ListParagraph"/>
        <w:numPr>
          <w:ilvl w:val="0"/>
          <w:numId w:val="37"/>
        </w:numPr>
      </w:pPr>
      <w:r w:rsidRPr="00345CE2">
        <w:t>personal and social education/sex and relationships education</w:t>
      </w:r>
    </w:p>
    <w:p w14:paraId="1055EA19" w14:textId="77777777" w:rsidR="000D2E40" w:rsidRPr="00345CE2" w:rsidRDefault="000D2E40" w:rsidP="00144607">
      <w:pPr>
        <w:pStyle w:val="ListParagraph"/>
        <w:numPr>
          <w:ilvl w:val="0"/>
          <w:numId w:val="37"/>
        </w:numPr>
      </w:pPr>
      <w:r w:rsidRPr="00345CE2">
        <w:t>assemblies and pastoral programmes</w:t>
      </w:r>
    </w:p>
    <w:p w14:paraId="4B027AC7" w14:textId="78D8AEBD" w:rsidR="000D2E40" w:rsidRPr="00345CE2" w:rsidRDefault="000D2E40" w:rsidP="00144607">
      <w:pPr>
        <w:pStyle w:val="ListParagraph"/>
        <w:numPr>
          <w:ilvl w:val="0"/>
          <w:numId w:val="37"/>
        </w:numPr>
        <w:rPr>
          <w:rStyle w:val="IntenseEmphasis"/>
        </w:rPr>
      </w:pPr>
      <w:r w:rsidRPr="00345CE2">
        <w:rPr>
          <w:bCs/>
        </w:rPr>
        <w:t xml:space="preserve">through relevant national initiatives and opportunities e.g. </w:t>
      </w:r>
      <w:hyperlink r:id="rId16" w:history="1">
        <w:r w:rsidRPr="00345CE2">
          <w:rPr>
            <w:rStyle w:val="IntenseEmphasis"/>
          </w:rPr>
          <w:t>Safer Internet Day</w:t>
        </w:r>
      </w:hyperlink>
      <w:r w:rsidRPr="00345CE2">
        <w:rPr>
          <w:rStyle w:val="IntenseEmphasis"/>
        </w:rPr>
        <w:t xml:space="preserve"> </w:t>
      </w:r>
      <w:r w:rsidRPr="00345CE2">
        <w:rPr>
          <w:bCs/>
        </w:rPr>
        <w:t xml:space="preserve">and </w:t>
      </w:r>
      <w:hyperlink r:id="rId17" w:history="1">
        <w:r w:rsidRPr="00345CE2">
          <w:rPr>
            <w:rStyle w:val="IntenseEmphasis"/>
          </w:rPr>
          <w:t>Anti-bullying week</w:t>
        </w:r>
      </w:hyperlink>
      <w:r w:rsidRPr="00345CE2">
        <w:rPr>
          <w:rStyle w:val="IntenseEmphasis"/>
        </w:rPr>
        <w:t>.</w:t>
      </w:r>
    </w:p>
    <w:p w14:paraId="0D54F914" w14:textId="63D2EFC2" w:rsidR="000D2E40" w:rsidRPr="00345CE2" w:rsidRDefault="000D2E40" w:rsidP="00C57FFA">
      <w:pPr>
        <w:pStyle w:val="Heading3"/>
      </w:pPr>
      <w:r w:rsidRPr="00345CE2">
        <w:t>Teaching and support staff</w:t>
      </w:r>
    </w:p>
    <w:p w14:paraId="41C0D412" w14:textId="28C069D7" w:rsidR="000D2E40" w:rsidRPr="00345CE2" w:rsidRDefault="000D2E40" w:rsidP="000D2E40">
      <w:pPr>
        <w:rPr>
          <w:rFonts w:cs="Arial"/>
        </w:rPr>
      </w:pPr>
      <w:r w:rsidRPr="00345CE2">
        <w:rPr>
          <w:rFonts w:cs="Arial"/>
        </w:rPr>
        <w:t>School staff are responsible for ensuring that:</w:t>
      </w:r>
    </w:p>
    <w:p w14:paraId="1D9492A1" w14:textId="77777777" w:rsidR="000D2E40" w:rsidRPr="00345CE2" w:rsidRDefault="000D2E40" w:rsidP="00144607">
      <w:pPr>
        <w:pStyle w:val="ListParagraph"/>
        <w:numPr>
          <w:ilvl w:val="0"/>
          <w:numId w:val="38"/>
        </w:numPr>
      </w:pPr>
      <w:r w:rsidRPr="00345CE2">
        <w:t>they have an awareness of current online safety matters/trends and of the current school</w:t>
      </w:r>
      <w:r w:rsidRPr="00345CE2">
        <w:rPr>
          <w:i/>
        </w:rPr>
        <w:t xml:space="preserve"> </w:t>
      </w:r>
      <w:r w:rsidRPr="00345CE2">
        <w:t>Online Safety Policy and practices</w:t>
      </w:r>
    </w:p>
    <w:p w14:paraId="67C9E707" w14:textId="77777777" w:rsidR="000D2E40" w:rsidRPr="00345CE2" w:rsidRDefault="000D2E40" w:rsidP="00144607">
      <w:pPr>
        <w:pStyle w:val="ListParagraph"/>
        <w:numPr>
          <w:ilvl w:val="0"/>
          <w:numId w:val="38"/>
        </w:numPr>
      </w:pPr>
      <w:r w:rsidRPr="00345CE2">
        <w:t>they understand that online safety is a core part of safeguarding</w:t>
      </w:r>
    </w:p>
    <w:p w14:paraId="47B0EEC1" w14:textId="77777777" w:rsidR="000D2E40" w:rsidRPr="00345CE2" w:rsidRDefault="000D2E40" w:rsidP="00144607">
      <w:pPr>
        <w:pStyle w:val="ListParagraph"/>
        <w:numPr>
          <w:ilvl w:val="0"/>
          <w:numId w:val="38"/>
        </w:numPr>
      </w:pPr>
      <w:r w:rsidRPr="00345CE2">
        <w:t>they have read, understood and signed the staff acceptable use agreement (AUA)</w:t>
      </w:r>
    </w:p>
    <w:p w14:paraId="69C43B93" w14:textId="77777777" w:rsidR="000D2E40" w:rsidRPr="00345CE2" w:rsidRDefault="000D2E40" w:rsidP="00144607">
      <w:pPr>
        <w:pStyle w:val="ListParagraph"/>
        <w:numPr>
          <w:ilvl w:val="0"/>
          <w:numId w:val="38"/>
        </w:numPr>
        <w:rPr>
          <w:color w:val="244061" w:themeColor="accent1" w:themeShade="80"/>
        </w:rPr>
      </w:pPr>
      <w:r w:rsidRPr="00345CE2">
        <w:lastRenderedPageBreak/>
        <w:t xml:space="preserve">they immediately report any suspected misuse or problem to </w:t>
      </w:r>
      <w:r w:rsidRPr="00345CE2">
        <w:rPr>
          <w:rStyle w:val="IntenseEmphasis"/>
          <w:i/>
          <w:iCs w:val="0"/>
        </w:rPr>
        <w:t>(insert relevant person)</w:t>
      </w:r>
      <w:r w:rsidRPr="00345CE2">
        <w:rPr>
          <w:i/>
          <w:color w:val="466DB0"/>
        </w:rPr>
        <w:t xml:space="preserve"> </w:t>
      </w:r>
      <w:r w:rsidRPr="00345CE2">
        <w:t>for</w:t>
      </w:r>
      <w:r w:rsidRPr="00345CE2">
        <w:rPr>
          <w:color w:val="244061" w:themeColor="accent1" w:themeShade="80"/>
        </w:rPr>
        <w:t xml:space="preserve"> </w:t>
      </w:r>
      <w:r w:rsidRPr="00345CE2">
        <w:t xml:space="preserve">investigation/action, in line with the school safeguarding procedures </w:t>
      </w:r>
    </w:p>
    <w:p w14:paraId="282E71F6" w14:textId="77777777" w:rsidR="000D2E40" w:rsidRPr="00345CE2" w:rsidRDefault="000D2E40" w:rsidP="00144607">
      <w:pPr>
        <w:pStyle w:val="ListParagraph"/>
        <w:numPr>
          <w:ilvl w:val="0"/>
          <w:numId w:val="38"/>
        </w:numPr>
        <w:rPr>
          <w:i/>
        </w:rPr>
      </w:pPr>
      <w:r w:rsidRPr="00345CE2">
        <w:t xml:space="preserve">all digital communications with learners and parents/carers should be on a professional level </w:t>
      </w:r>
      <w:r w:rsidRPr="00345CE2">
        <w:rPr>
          <w:i/>
        </w:rPr>
        <w:t xml:space="preserve">and only carried out using official school systems </w:t>
      </w:r>
    </w:p>
    <w:p w14:paraId="18D6B200" w14:textId="77777777" w:rsidR="000D2E40" w:rsidRPr="00345CE2" w:rsidRDefault="000D2E40" w:rsidP="00144607">
      <w:pPr>
        <w:pStyle w:val="ListParagraph"/>
        <w:numPr>
          <w:ilvl w:val="0"/>
          <w:numId w:val="38"/>
        </w:numPr>
      </w:pPr>
      <w:r w:rsidRPr="00345CE2">
        <w:t xml:space="preserve">online safety issues are embedded in all aspects of the curriculum and other activities </w:t>
      </w:r>
    </w:p>
    <w:p w14:paraId="7F777659" w14:textId="77777777" w:rsidR="000D2E40" w:rsidRPr="00345CE2" w:rsidRDefault="000D2E40" w:rsidP="00144607">
      <w:pPr>
        <w:pStyle w:val="ListParagraph"/>
        <w:numPr>
          <w:ilvl w:val="0"/>
          <w:numId w:val="38"/>
        </w:numPr>
      </w:pPr>
      <w:r w:rsidRPr="00345CE2">
        <w:t>ensure learners understand and follow the Online Safety Policy and acceptable use agreements, have a good understanding of research skills and the need to avoid plagiarism and uphold copyright regulations</w:t>
      </w:r>
    </w:p>
    <w:p w14:paraId="2504380F" w14:textId="77777777" w:rsidR="000D2E40" w:rsidRPr="00345CE2" w:rsidRDefault="000D2E40" w:rsidP="00144607">
      <w:pPr>
        <w:pStyle w:val="ListParagraph"/>
        <w:numPr>
          <w:ilvl w:val="0"/>
          <w:numId w:val="38"/>
        </w:numPr>
      </w:pPr>
      <w:r w:rsidRPr="00345CE2">
        <w:t>they supervise and monitor the use of digital technologies, mobile devices, cameras, etc., in lessons and other school activities (where allowed) and implement current policies with regard to these devices</w:t>
      </w:r>
    </w:p>
    <w:p w14:paraId="2DE75784" w14:textId="77777777" w:rsidR="000D2E40" w:rsidRPr="00345CE2" w:rsidRDefault="000D2E40" w:rsidP="00144607">
      <w:pPr>
        <w:pStyle w:val="ListParagraph"/>
        <w:numPr>
          <w:ilvl w:val="0"/>
          <w:numId w:val="38"/>
        </w:numPr>
      </w:pPr>
      <w:r w:rsidRPr="00345CE2">
        <w:t>in lessons where internet use is pre-planned learners should be guided to sites checked as suitable for their use</w:t>
      </w:r>
      <w:r w:rsidRPr="00345CE2">
        <w:rPr>
          <w:i/>
        </w:rPr>
        <w:t xml:space="preserve"> and that processes are in place for dealing with any unsuitable material that is found in internet searches</w:t>
      </w:r>
    </w:p>
    <w:p w14:paraId="5C37346A" w14:textId="1DA82A98" w:rsidR="000D2E40" w:rsidRPr="00345CE2" w:rsidRDefault="000D2E40" w:rsidP="00144607">
      <w:pPr>
        <w:pStyle w:val="ListParagraph"/>
        <w:numPr>
          <w:ilvl w:val="0"/>
          <w:numId w:val="38"/>
        </w:numPr>
        <w:rPr>
          <w:rStyle w:val="IntenseEmphasis"/>
        </w:rPr>
      </w:pPr>
      <w:r w:rsidRPr="00345CE2">
        <w:t xml:space="preserve">where lessons take place using live-streaming or video-conferencing, staff must have full regard to national safeguarding guidance and local safeguarding policies and should take note of the guidance contained in the </w:t>
      </w:r>
      <w:hyperlink r:id="rId18">
        <w:r w:rsidR="19AB164D" w:rsidRPr="00345CE2">
          <w:rPr>
            <w:rStyle w:val="IntenseEmphasis"/>
          </w:rPr>
          <w:t>Live-streaming and video-conferencing: safeguarding principles and practice guidance</w:t>
        </w:r>
      </w:hyperlink>
      <w:r w:rsidR="00F5682A" w:rsidRPr="00345CE2">
        <w:rPr>
          <w:rStyle w:val="IntenseEmphasis"/>
        </w:rPr>
        <w:t xml:space="preserve">. </w:t>
      </w:r>
    </w:p>
    <w:p w14:paraId="1F15220C" w14:textId="46A84C9F" w:rsidR="000D2E40" w:rsidRPr="00345CE2" w:rsidRDefault="00C14EC2" w:rsidP="68FD04D9">
      <w:pPr>
        <w:pStyle w:val="ListParagraph"/>
        <w:numPr>
          <w:ilvl w:val="1"/>
          <w:numId w:val="38"/>
        </w:numPr>
        <w:rPr>
          <w:color w:val="0070C0"/>
        </w:rPr>
      </w:pPr>
      <w:hyperlink r:id="rId19">
        <w:r w:rsidR="77DD6ACF" w:rsidRPr="00345CE2">
          <w:rPr>
            <w:rStyle w:val="Hyperlink"/>
            <w:color w:val="0070C0"/>
          </w:rPr>
          <w:t>Keeping Learners Safe</w:t>
        </w:r>
      </w:hyperlink>
      <w:r w:rsidR="04952E20" w:rsidRPr="00345CE2">
        <w:rPr>
          <w:color w:val="0070C0"/>
        </w:rPr>
        <w:t xml:space="preserve"> (Paragraph 7.6)</w:t>
      </w:r>
      <w:r w:rsidR="77DD6ACF" w:rsidRPr="00345CE2">
        <w:rPr>
          <w:color w:val="0070C0"/>
        </w:rPr>
        <w:t xml:space="preserve"> states: “</w:t>
      </w:r>
      <w:r w:rsidR="00C84658" w:rsidRPr="00345CE2">
        <w:rPr>
          <w:color w:val="0070C0"/>
        </w:rPr>
        <w:t>Safeguarding is an integral principal of digital learning and the safety and welfare of learners must take precedence over all other considerations. Safeguarding must be integral to the delivery of live-streamed lessons to ensure learners are appropriately protected</w:t>
      </w:r>
      <w:r w:rsidR="58FA980F" w:rsidRPr="00345CE2">
        <w:rPr>
          <w:color w:val="0070C0"/>
        </w:rPr>
        <w:t>.</w:t>
      </w:r>
      <w:r w:rsidR="6BAEA9EC" w:rsidRPr="00345CE2">
        <w:rPr>
          <w:color w:val="0070C0"/>
        </w:rPr>
        <w:t>”</w:t>
      </w:r>
    </w:p>
    <w:p w14:paraId="08C7D797" w14:textId="77777777" w:rsidR="000D2E40" w:rsidRPr="00345CE2" w:rsidRDefault="000D2E40" w:rsidP="00144607">
      <w:pPr>
        <w:pStyle w:val="ListParagraph"/>
        <w:numPr>
          <w:ilvl w:val="0"/>
          <w:numId w:val="38"/>
        </w:numPr>
        <w:rPr>
          <w:iCs/>
        </w:rPr>
      </w:pPr>
      <w:r w:rsidRPr="00345CE2">
        <w:rPr>
          <w:iCs/>
        </w:rPr>
        <w:t>they have a zero-tolerance approach to incidents of online-bullying, sexual harassment, discrimination, hatred etc</w:t>
      </w:r>
    </w:p>
    <w:p w14:paraId="0EFB2B2E" w14:textId="2F7F7FBF" w:rsidR="000D2E40" w:rsidRPr="00345CE2" w:rsidRDefault="000D2E40" w:rsidP="00144607">
      <w:pPr>
        <w:pStyle w:val="ListParagraph"/>
        <w:numPr>
          <w:ilvl w:val="0"/>
          <w:numId w:val="38"/>
        </w:numPr>
        <w:rPr>
          <w:iCs/>
        </w:rPr>
      </w:pPr>
      <w:r w:rsidRPr="00345CE2">
        <w:rPr>
          <w:iCs/>
        </w:rPr>
        <w:t>they model safe, responsible and professional online behaviours in their own use of technology, including out of school and in their use of social media.</w:t>
      </w:r>
    </w:p>
    <w:p w14:paraId="54B446C5" w14:textId="77777777" w:rsidR="000D2E40" w:rsidRPr="00345CE2" w:rsidRDefault="000D2E40" w:rsidP="00C57FFA">
      <w:pPr>
        <w:pStyle w:val="Heading3"/>
      </w:pPr>
      <w:r w:rsidRPr="00345CE2">
        <w:t xml:space="preserve">Network manager/technical staff </w:t>
      </w:r>
    </w:p>
    <w:p w14:paraId="230BE336" w14:textId="77777777" w:rsidR="000D2E40" w:rsidRPr="00345CE2" w:rsidRDefault="000D2E40" w:rsidP="00D00B37">
      <w:pPr>
        <w:pStyle w:val="GridBlue"/>
      </w:pPr>
      <w:r w:rsidRPr="00345CE2">
        <w:t>NOTE: If the school has a managed ICT service provided by an outside contractor, it is the responsibility of the school to ensure that the managed service provider carries out all the online safety measures that would otherwise be the responsibility of the school technical staff, as suggested below. It is also important that the managed service provider is fully aware of the school Online Safety Policy and procedures.</w:t>
      </w:r>
    </w:p>
    <w:p w14:paraId="2A58A9A3" w14:textId="1F0F3D16" w:rsidR="000D2E40" w:rsidRPr="00345CE2" w:rsidRDefault="000D2E40" w:rsidP="000D2E40">
      <w:pPr>
        <w:rPr>
          <w:rFonts w:cs="Arial"/>
        </w:rPr>
      </w:pPr>
      <w:r w:rsidRPr="00345CE2">
        <w:rPr>
          <w:rFonts w:cs="Arial"/>
        </w:rPr>
        <w:t>The</w:t>
      </w:r>
      <w:r w:rsidRPr="00345CE2">
        <w:rPr>
          <w:rFonts w:cs="Arial"/>
          <w:i/>
        </w:rPr>
        <w:t xml:space="preserve"> </w:t>
      </w:r>
      <w:r w:rsidRPr="00345CE2">
        <w:rPr>
          <w:rFonts w:cs="Arial"/>
        </w:rPr>
        <w:t xml:space="preserve">network manager/technical </w:t>
      </w:r>
      <w:r w:rsidRPr="00345CE2">
        <w:rPr>
          <w:rFonts w:cs="Arial"/>
          <w:iCs/>
        </w:rPr>
        <w:t>staff</w:t>
      </w:r>
      <w:r w:rsidRPr="00345CE2">
        <w:rPr>
          <w:rFonts w:cs="Arial"/>
          <w:i/>
        </w:rPr>
        <w:t xml:space="preserve"> </w:t>
      </w:r>
      <w:r w:rsidRPr="00345CE2">
        <w:rPr>
          <w:rFonts w:cs="Arial"/>
        </w:rPr>
        <w:t>(or local authority/managed service provider) is responsible for ensuring that:</w:t>
      </w:r>
    </w:p>
    <w:p w14:paraId="2670A8FC" w14:textId="77777777" w:rsidR="000D2E40" w:rsidRPr="00345CE2" w:rsidRDefault="000D2E40" w:rsidP="00144607">
      <w:pPr>
        <w:pStyle w:val="ListParagraph"/>
        <w:numPr>
          <w:ilvl w:val="0"/>
          <w:numId w:val="55"/>
        </w:numPr>
      </w:pPr>
      <w:r w:rsidRPr="00345CE2">
        <w:t>they are aware of and follow the school Online Safety Policy and Technical Security Policy in order to carry out their work effectively in line with school policy</w:t>
      </w:r>
    </w:p>
    <w:p w14:paraId="4B0F8C0F" w14:textId="77777777" w:rsidR="000D2E40" w:rsidRPr="00345CE2" w:rsidRDefault="000D2E40" w:rsidP="00144607">
      <w:pPr>
        <w:pStyle w:val="ListParagraph"/>
        <w:numPr>
          <w:ilvl w:val="0"/>
          <w:numId w:val="55"/>
        </w:numPr>
      </w:pPr>
      <w:r w:rsidRPr="00345CE2">
        <w:lastRenderedPageBreak/>
        <w:t>the</w:t>
      </w:r>
      <w:r w:rsidRPr="00345CE2">
        <w:rPr>
          <w:iCs/>
        </w:rPr>
        <w:t xml:space="preserve"> school</w:t>
      </w:r>
      <w:r w:rsidRPr="00345CE2">
        <w:rPr>
          <w:i/>
        </w:rPr>
        <w:t xml:space="preserve"> </w:t>
      </w:r>
      <w:r w:rsidRPr="00345CE2">
        <w:t>technical infrastructure is secure and is not open to misuse or malicious attack</w:t>
      </w:r>
    </w:p>
    <w:p w14:paraId="2E7D045A" w14:textId="77777777" w:rsidR="000D2E40" w:rsidRPr="00345CE2" w:rsidRDefault="000D2E40" w:rsidP="00144607">
      <w:pPr>
        <w:pStyle w:val="ListParagraph"/>
        <w:numPr>
          <w:ilvl w:val="0"/>
          <w:numId w:val="55"/>
        </w:numPr>
      </w:pPr>
      <w:r w:rsidRPr="00345CE2">
        <w:t>the school</w:t>
      </w:r>
      <w:r w:rsidRPr="00345CE2">
        <w:rPr>
          <w:i/>
        </w:rPr>
        <w:t xml:space="preserve"> </w:t>
      </w:r>
      <w:r w:rsidRPr="00345CE2">
        <w:t xml:space="preserve">meets (as a minimum) the required online safety technical requirements as identified by the local authority or other relevant body </w:t>
      </w:r>
    </w:p>
    <w:p w14:paraId="0D1CAF90" w14:textId="77777777" w:rsidR="000D2E40" w:rsidRPr="00345CE2" w:rsidRDefault="000D2E40" w:rsidP="00144607">
      <w:pPr>
        <w:pStyle w:val="ListParagraph"/>
        <w:numPr>
          <w:ilvl w:val="0"/>
          <w:numId w:val="55"/>
        </w:numPr>
      </w:pPr>
      <w:r w:rsidRPr="00345CE2">
        <w:t>users may only access the networks and devices through a properly enforced password protection policy</w:t>
      </w:r>
    </w:p>
    <w:p w14:paraId="2087EA00" w14:textId="77777777" w:rsidR="000D2E40" w:rsidRPr="00345CE2" w:rsidRDefault="000D2E40" w:rsidP="00144607">
      <w:pPr>
        <w:pStyle w:val="ListParagraph"/>
        <w:numPr>
          <w:ilvl w:val="0"/>
          <w:numId w:val="55"/>
        </w:numPr>
      </w:pPr>
      <w:r w:rsidRPr="00345CE2">
        <w:t>they keep up-to-date with online safety technical information in order to effectively carry out their online safety role and to inform and update others as relevant</w:t>
      </w:r>
    </w:p>
    <w:p w14:paraId="1928CECE" w14:textId="77777777" w:rsidR="000D2E40" w:rsidRPr="00345CE2" w:rsidRDefault="000D2E40" w:rsidP="00144607">
      <w:pPr>
        <w:pStyle w:val="ListParagraph"/>
        <w:numPr>
          <w:ilvl w:val="0"/>
          <w:numId w:val="55"/>
        </w:numPr>
      </w:pPr>
      <w:r w:rsidRPr="00345CE2">
        <w:t xml:space="preserve">the use of the technical and communications systems is regularly monitored in order that any misuse/attempted misuse can be reported to </w:t>
      </w:r>
      <w:r w:rsidRPr="00345CE2">
        <w:rPr>
          <w:rStyle w:val="GridBlueChar"/>
        </w:rPr>
        <w:t>(insert relevant person)</w:t>
      </w:r>
      <w:r w:rsidRPr="00345CE2">
        <w:rPr>
          <w:i/>
          <w:color w:val="466DB0"/>
        </w:rPr>
        <w:t xml:space="preserve"> </w:t>
      </w:r>
      <w:r w:rsidRPr="00345CE2">
        <w:t>for investigation and action</w:t>
      </w:r>
    </w:p>
    <w:p w14:paraId="4D926F48" w14:textId="2BB48438" w:rsidR="000D2E40" w:rsidRPr="00345CE2" w:rsidRDefault="000D2E40" w:rsidP="00144607">
      <w:pPr>
        <w:pStyle w:val="ListParagraph"/>
        <w:numPr>
          <w:ilvl w:val="0"/>
          <w:numId w:val="55"/>
        </w:numPr>
        <w:rPr>
          <w:rStyle w:val="GridBlueChar"/>
        </w:rPr>
      </w:pPr>
      <w:r w:rsidRPr="00345CE2">
        <w:rPr>
          <w:i/>
        </w:rPr>
        <w:t xml:space="preserve">the </w:t>
      </w:r>
      <w:hyperlink r:id="rId20" w:history="1">
        <w:r w:rsidRPr="00345CE2">
          <w:rPr>
            <w:rStyle w:val="IntenseEmphasis"/>
            <w:i/>
            <w:iCs w:val="0"/>
          </w:rPr>
          <w:t>filtering policy</w:t>
        </w:r>
      </w:hyperlink>
      <w:r w:rsidRPr="00345CE2">
        <w:rPr>
          <w:rStyle w:val="IntenseEmphasis"/>
          <w:i/>
          <w:iCs w:val="0"/>
        </w:rPr>
        <w:t xml:space="preserve"> </w:t>
      </w:r>
      <w:r w:rsidRPr="00345CE2">
        <w:rPr>
          <w:i/>
        </w:rPr>
        <w:t>(</w:t>
      </w:r>
      <w:r w:rsidRPr="00345CE2">
        <w:rPr>
          <w:color w:val="466DB0"/>
        </w:rPr>
        <w:t>if one exists</w:t>
      </w:r>
      <w:r w:rsidRPr="00345CE2">
        <w:rPr>
          <w:i/>
        </w:rPr>
        <w:t>), is applied and updated on a regular basis and its implementation is not the sole responsibility of any single person</w:t>
      </w:r>
      <w:r w:rsidRPr="00345CE2">
        <w:t xml:space="preserve"> </w:t>
      </w:r>
      <w:r w:rsidRPr="00345CE2">
        <w:rPr>
          <w:rStyle w:val="GridBlueChar"/>
        </w:rPr>
        <w:t>(see appendix ‘Technical Security Policy template’ for good practice).</w:t>
      </w:r>
    </w:p>
    <w:p w14:paraId="764F6F2F" w14:textId="473E6FCE" w:rsidR="006C3D38" w:rsidRPr="00345CE2" w:rsidRDefault="000D2E40" w:rsidP="00144607">
      <w:pPr>
        <w:pStyle w:val="ListParagraph"/>
        <w:numPr>
          <w:ilvl w:val="0"/>
          <w:numId w:val="55"/>
        </w:numPr>
        <w:rPr>
          <w:i/>
        </w:rPr>
      </w:pPr>
      <w:r w:rsidRPr="00345CE2">
        <w:rPr>
          <w:i/>
        </w:rPr>
        <w:t>(if present) monitoring software/systems are implemented and updated as agreed in school policies</w:t>
      </w:r>
    </w:p>
    <w:p w14:paraId="4153F9B1" w14:textId="77777777" w:rsidR="00D00B37" w:rsidRPr="00345CE2" w:rsidRDefault="00D00B37" w:rsidP="00D00B37">
      <w:pPr>
        <w:pStyle w:val="ListParagraph"/>
        <w:spacing w:after="0" w:line="240" w:lineRule="auto"/>
        <w:jc w:val="left"/>
        <w:rPr>
          <w:rFonts w:cs="Arial"/>
          <w:i/>
        </w:rPr>
      </w:pPr>
    </w:p>
    <w:p w14:paraId="7741E553" w14:textId="26A72BFE" w:rsidR="000D2E40" w:rsidRPr="00345CE2" w:rsidRDefault="000D2E40" w:rsidP="00C57FFA">
      <w:pPr>
        <w:pStyle w:val="Heading3"/>
      </w:pPr>
      <w:r w:rsidRPr="00345CE2">
        <w:t>Learners</w:t>
      </w:r>
    </w:p>
    <w:p w14:paraId="3607955E" w14:textId="77777777" w:rsidR="000D2E40" w:rsidRPr="00345CE2" w:rsidRDefault="000D2E40" w:rsidP="00144607">
      <w:pPr>
        <w:pStyle w:val="ListParagraph"/>
        <w:numPr>
          <w:ilvl w:val="0"/>
          <w:numId w:val="54"/>
        </w:numPr>
        <w:rPr>
          <w:rStyle w:val="GridBlueChar"/>
        </w:rPr>
      </w:pPr>
      <w:r w:rsidRPr="00345CE2">
        <w:t xml:space="preserve">are responsible for using the school digital technology systems in accordance with the learner acceptable use agreement </w:t>
      </w:r>
      <w:r w:rsidRPr="00345CE2">
        <w:rPr>
          <w:rStyle w:val="GridBlueChar"/>
        </w:rPr>
        <w:t>(this should include personal devices – where allowed)</w:t>
      </w:r>
    </w:p>
    <w:p w14:paraId="5BFA067F" w14:textId="77777777" w:rsidR="000D2E40" w:rsidRPr="00345CE2" w:rsidRDefault="000D2E40" w:rsidP="00144607">
      <w:pPr>
        <w:pStyle w:val="ListParagraph"/>
        <w:numPr>
          <w:ilvl w:val="0"/>
          <w:numId w:val="54"/>
        </w:numPr>
      </w:pPr>
      <w:r w:rsidRPr="00345CE2">
        <w:t>should understand the importance of reporting abuse, misuse or access to inappropriate materials and know how to do so</w:t>
      </w:r>
    </w:p>
    <w:p w14:paraId="21D81DB1" w14:textId="77777777" w:rsidR="000D2E40" w:rsidRPr="00345CE2" w:rsidRDefault="000D2E40" w:rsidP="00144607">
      <w:pPr>
        <w:pStyle w:val="ListParagraph"/>
        <w:numPr>
          <w:ilvl w:val="0"/>
          <w:numId w:val="54"/>
        </w:numPr>
      </w:pPr>
      <w:r w:rsidRPr="00345CE2">
        <w:t>should know what to do if they or someone they know feels vulnerable when using online technology</w:t>
      </w:r>
    </w:p>
    <w:p w14:paraId="7AF7C3D2" w14:textId="77777777" w:rsidR="000D2E40" w:rsidRPr="00345CE2" w:rsidRDefault="000D2E40" w:rsidP="00144607">
      <w:pPr>
        <w:pStyle w:val="ListParagraph"/>
        <w:numPr>
          <w:ilvl w:val="0"/>
          <w:numId w:val="54"/>
        </w:numPr>
      </w:pPr>
      <w:r w:rsidRPr="00345CE2">
        <w:t>should avoid plagiarism and uphold copyright regulations</w:t>
      </w:r>
    </w:p>
    <w:p w14:paraId="0E205C28" w14:textId="77777777" w:rsidR="000D2E40" w:rsidRPr="00345CE2" w:rsidRDefault="000D2E40" w:rsidP="00144607">
      <w:pPr>
        <w:pStyle w:val="ListParagraph"/>
        <w:numPr>
          <w:ilvl w:val="0"/>
          <w:numId w:val="54"/>
        </w:numPr>
      </w:pPr>
      <w:r w:rsidRPr="00345CE2">
        <w:t xml:space="preserve">will be expected to know and follow school Online Safety Policy </w:t>
      </w:r>
    </w:p>
    <w:p w14:paraId="5960E453" w14:textId="32326E8C" w:rsidR="000D2E40" w:rsidRPr="00345CE2" w:rsidRDefault="000D2E40" w:rsidP="00144607">
      <w:pPr>
        <w:pStyle w:val="ListParagraph"/>
        <w:numPr>
          <w:ilvl w:val="0"/>
          <w:numId w:val="54"/>
        </w:numPr>
      </w:pPr>
      <w:r w:rsidRPr="00345CE2">
        <w:t>should understand the importance of adopting good online safety practice when using digital technologies out of school and realise that the school’s</w:t>
      </w:r>
      <w:r w:rsidRPr="00345CE2">
        <w:rPr>
          <w:i/>
        </w:rPr>
        <w:t xml:space="preserve"> </w:t>
      </w:r>
      <w:r w:rsidRPr="00345CE2">
        <w:t>Online Safety Policy covers their actions out of school, if related to their membership of the school.</w:t>
      </w:r>
    </w:p>
    <w:p w14:paraId="53C7BE7C" w14:textId="77777777" w:rsidR="008A44E5" w:rsidRPr="00345CE2" w:rsidRDefault="008A44E5" w:rsidP="008A44E5">
      <w:pPr>
        <w:pStyle w:val="ListParagraph"/>
        <w:spacing w:after="0" w:line="240" w:lineRule="auto"/>
        <w:jc w:val="left"/>
        <w:rPr>
          <w:rFonts w:cs="Arial"/>
        </w:rPr>
      </w:pPr>
    </w:p>
    <w:p w14:paraId="75242B53" w14:textId="033BC151" w:rsidR="000D2E40" w:rsidRPr="00345CE2" w:rsidRDefault="000D2E40" w:rsidP="00C57FFA">
      <w:pPr>
        <w:pStyle w:val="Heading3"/>
      </w:pPr>
      <w:r w:rsidRPr="00345CE2">
        <w:t xml:space="preserve">Parents and carers </w:t>
      </w:r>
    </w:p>
    <w:p w14:paraId="079F13EE" w14:textId="77777777" w:rsidR="000D2E40" w:rsidRPr="00345CE2" w:rsidRDefault="000D2E40" w:rsidP="00D00B37">
      <w:pPr>
        <w:pStyle w:val="GridBlue"/>
      </w:pPr>
      <w:r w:rsidRPr="00345CE2">
        <w:t xml:space="preserve">Parents and carers play a crucial role in ensuring that their children understand the need to use the internet/mobile devices in an appropriate way. </w:t>
      </w:r>
    </w:p>
    <w:p w14:paraId="43E3676B" w14:textId="37DB9C16" w:rsidR="003E79C1" w:rsidRPr="00345CE2" w:rsidRDefault="00C14EC2" w:rsidP="00A779F8">
      <w:pPr>
        <w:rPr>
          <w:color w:val="0070C0"/>
        </w:rPr>
      </w:pPr>
      <w:hyperlink r:id="rId21" w:history="1">
        <w:r w:rsidR="003E79C1" w:rsidRPr="00345CE2">
          <w:rPr>
            <w:rStyle w:val="Hyperlink"/>
            <w:rFonts w:cs="Open Sans Light"/>
            <w:color w:val="0070C0"/>
            <w:spacing w:val="-5"/>
          </w:rPr>
          <w:t>Enhancing digital resilience in education: An action plan to protect children and young people online</w:t>
        </w:r>
      </w:hyperlink>
      <w:r w:rsidR="003E79C1" w:rsidRPr="00345CE2">
        <w:rPr>
          <w:rFonts w:cs="Open Sans Light"/>
          <w:color w:val="0070C0"/>
          <w:spacing w:val="-5"/>
        </w:rPr>
        <w:t xml:space="preserve"> (November 2022) states:</w:t>
      </w:r>
    </w:p>
    <w:p w14:paraId="2656439D" w14:textId="20103102" w:rsidR="003E79C1" w:rsidRPr="00345CE2" w:rsidRDefault="003E79C1" w:rsidP="003E79C1">
      <w:pPr>
        <w:ind w:left="720"/>
        <w:rPr>
          <w:rFonts w:cs="Open Sans Light"/>
          <w:color w:val="0070C0"/>
        </w:rPr>
      </w:pPr>
      <w:r w:rsidRPr="00345CE2">
        <w:rPr>
          <w:rFonts w:cs="Open Sans Light"/>
          <w:i/>
          <w:iCs/>
          <w:color w:val="0070C0"/>
          <w:shd w:val="clear" w:color="auto" w:fill="FFFFFF"/>
        </w:rPr>
        <w:t xml:space="preserve">“We are committed to nurturing and promoting the safe and positive use of technology to children and young people by building a strong architecture around the child where </w:t>
      </w:r>
      <w:r w:rsidRPr="00345CE2">
        <w:rPr>
          <w:rFonts w:cs="Open Sans Light"/>
          <w:i/>
          <w:iCs/>
          <w:color w:val="0070C0"/>
          <w:shd w:val="clear" w:color="auto" w:fill="FFFFFF"/>
        </w:rPr>
        <w:lastRenderedPageBreak/>
        <w:t>professionals are skilled and families are aware of how to support children in their online lives. We seek to foster a protective environment for our children and young people by supporting families, practitioners, governors and other professionals creating a culture where keeping children safe online is everyone’s business.”</w:t>
      </w:r>
    </w:p>
    <w:p w14:paraId="42BA05A7" w14:textId="77777777" w:rsidR="000D2E40" w:rsidRPr="00345CE2" w:rsidRDefault="000D2E40" w:rsidP="000D2E40">
      <w:pPr>
        <w:rPr>
          <w:rFonts w:cs="Arial"/>
        </w:rPr>
      </w:pPr>
      <w:r w:rsidRPr="00345CE2">
        <w:rPr>
          <w:rFonts w:cs="Arial"/>
        </w:rPr>
        <w:t>The school will take every opportunity to help parents and carers understand these issues through:</w:t>
      </w:r>
    </w:p>
    <w:p w14:paraId="0D96863F" w14:textId="77777777" w:rsidR="000D2E40" w:rsidRPr="00345CE2" w:rsidRDefault="000D2E40" w:rsidP="005A1F89">
      <w:pPr>
        <w:pStyle w:val="ListParagraph"/>
        <w:numPr>
          <w:ilvl w:val="0"/>
          <w:numId w:val="3"/>
        </w:numPr>
        <w:spacing w:after="0" w:line="240" w:lineRule="auto"/>
        <w:jc w:val="left"/>
        <w:rPr>
          <w:rStyle w:val="GridBlueChar"/>
        </w:rPr>
      </w:pPr>
      <w:r w:rsidRPr="00345CE2">
        <w:rPr>
          <w:rFonts w:cs="Arial"/>
          <w:iCs/>
        </w:rPr>
        <w:t>providing them with a copy of the learners’ acceptable use agreement</w:t>
      </w:r>
      <w:r w:rsidRPr="00345CE2">
        <w:rPr>
          <w:rFonts w:cs="Arial"/>
          <w:i/>
        </w:rPr>
        <w:t xml:space="preserve"> </w:t>
      </w:r>
      <w:r w:rsidRPr="00345CE2">
        <w:rPr>
          <w:rStyle w:val="GridBlueChar"/>
        </w:rPr>
        <w:t>(the school will need to decide if they wish parents/carers to acknowledge these by signature)</w:t>
      </w:r>
    </w:p>
    <w:p w14:paraId="62A8C579" w14:textId="77777777" w:rsidR="000D2E40" w:rsidRPr="00345CE2" w:rsidRDefault="000D2E40" w:rsidP="005A1F89">
      <w:pPr>
        <w:pStyle w:val="ListParagraph"/>
        <w:numPr>
          <w:ilvl w:val="0"/>
          <w:numId w:val="3"/>
        </w:numPr>
        <w:spacing w:after="0" w:line="240" w:lineRule="auto"/>
        <w:jc w:val="left"/>
        <w:rPr>
          <w:rFonts w:cs="Arial"/>
          <w:color w:val="4F81BD" w:themeColor="accent1"/>
        </w:rPr>
      </w:pPr>
      <w:r w:rsidRPr="00345CE2">
        <w:rPr>
          <w:rFonts w:cs="Arial"/>
          <w:iCs/>
        </w:rPr>
        <w:t>publish information about appropriate use of social media relating to posts concerning the school</w:t>
      </w:r>
    </w:p>
    <w:p w14:paraId="4A7A69EB" w14:textId="77777777" w:rsidR="000C0AD4" w:rsidRPr="00345CE2" w:rsidRDefault="000D2E40" w:rsidP="005A1F89">
      <w:pPr>
        <w:pStyle w:val="ListParagraph"/>
        <w:numPr>
          <w:ilvl w:val="0"/>
          <w:numId w:val="3"/>
        </w:numPr>
        <w:spacing w:after="0" w:line="240" w:lineRule="auto"/>
        <w:jc w:val="left"/>
        <w:rPr>
          <w:rFonts w:cs="Arial"/>
          <w:color w:val="1762AB"/>
        </w:rPr>
      </w:pPr>
      <w:r w:rsidRPr="00345CE2">
        <w:rPr>
          <w:rFonts w:cs="Arial"/>
          <w:iCs/>
        </w:rPr>
        <w:t xml:space="preserve">seeking their permissions concerning digital images, cloud services etc </w:t>
      </w:r>
      <w:r w:rsidRPr="00345CE2">
        <w:rPr>
          <w:rFonts w:cs="Arial"/>
          <w:iCs/>
          <w:color w:val="4F81BD" w:themeColor="accent1"/>
        </w:rPr>
        <w:t>(see parent/carer AUA in the appendix)</w:t>
      </w:r>
      <w:r w:rsidR="00A24EF6" w:rsidRPr="00345CE2">
        <w:rPr>
          <w:rFonts w:cs="Arial"/>
          <w:iCs/>
          <w:color w:val="4F81BD" w:themeColor="accent1"/>
        </w:rPr>
        <w:t xml:space="preserve"> </w:t>
      </w:r>
    </w:p>
    <w:p w14:paraId="5D4CE75F" w14:textId="254BCCDA" w:rsidR="006C3D38" w:rsidRPr="00345CE2" w:rsidRDefault="000C0AD4" w:rsidP="005A1F89">
      <w:pPr>
        <w:pStyle w:val="ListParagraph"/>
        <w:numPr>
          <w:ilvl w:val="0"/>
          <w:numId w:val="3"/>
        </w:numPr>
        <w:spacing w:after="0" w:line="240" w:lineRule="auto"/>
        <w:jc w:val="left"/>
        <w:rPr>
          <w:rStyle w:val="GridBlueChar"/>
          <w:i/>
          <w:color w:val="auto"/>
        </w:rPr>
      </w:pPr>
      <w:r w:rsidRPr="00345CE2">
        <w:rPr>
          <w:rFonts w:cs="Arial"/>
          <w:i/>
        </w:rPr>
        <w:t xml:space="preserve">providing </w:t>
      </w:r>
      <w:r w:rsidR="002B035B" w:rsidRPr="00345CE2">
        <w:rPr>
          <w:rFonts w:cs="Arial"/>
          <w:i/>
        </w:rPr>
        <w:t xml:space="preserve">opportunities for parents and carers to improve their understanding </w:t>
      </w:r>
      <w:r w:rsidR="00147175" w:rsidRPr="00345CE2">
        <w:rPr>
          <w:rFonts w:cs="Arial"/>
          <w:i/>
        </w:rPr>
        <w:t>of online safety</w:t>
      </w:r>
      <w:r w:rsidR="00413D9F" w:rsidRPr="00345CE2">
        <w:rPr>
          <w:rFonts w:cs="Arial"/>
          <w:i/>
        </w:rPr>
        <w:t xml:space="preserve"> through </w:t>
      </w:r>
      <w:r w:rsidR="000D2E40" w:rsidRPr="00345CE2">
        <w:rPr>
          <w:rStyle w:val="GridBlueChar"/>
          <w:i/>
          <w:color w:val="auto"/>
        </w:rPr>
        <w:t>parents’/carers’ evenings, newsletters, letters, website, Hwb, learning platform and information about national/local online safety campaigns and literature</w:t>
      </w:r>
      <w:r w:rsidR="00413D9F" w:rsidRPr="00345CE2">
        <w:rPr>
          <w:rStyle w:val="GridBlueChar"/>
          <w:i/>
          <w:color w:val="auto"/>
        </w:rPr>
        <w:t xml:space="preserve"> </w:t>
      </w:r>
      <w:r w:rsidR="00413D9F" w:rsidRPr="00345CE2">
        <w:rPr>
          <w:rStyle w:val="GridBlueChar"/>
          <w:i/>
          <w:color w:val="0070C0"/>
        </w:rPr>
        <w:t>(amend as relevant)</w:t>
      </w:r>
    </w:p>
    <w:p w14:paraId="7053541A" w14:textId="77777777" w:rsidR="00C321FD" w:rsidRPr="00345CE2" w:rsidRDefault="00C321FD" w:rsidP="00C321FD">
      <w:pPr>
        <w:pStyle w:val="ListParagraph"/>
        <w:spacing w:after="0" w:line="240" w:lineRule="auto"/>
        <w:ind w:left="780"/>
        <w:jc w:val="left"/>
        <w:rPr>
          <w:rStyle w:val="GridBlueChar"/>
        </w:rPr>
      </w:pPr>
    </w:p>
    <w:p w14:paraId="0FEA7717" w14:textId="3A35F561" w:rsidR="000D2E40" w:rsidRPr="00345CE2" w:rsidRDefault="000D2E40" w:rsidP="000D2E40">
      <w:pPr>
        <w:rPr>
          <w:rFonts w:cs="Arial"/>
          <w:i/>
          <w:iCs/>
        </w:rPr>
      </w:pPr>
      <w:r w:rsidRPr="00345CE2">
        <w:rPr>
          <w:rFonts w:cs="Arial"/>
          <w:i/>
          <w:iCs/>
        </w:rPr>
        <w:t>Parents and carers will be encouraged to support the school in:</w:t>
      </w:r>
      <w:r w:rsidR="00BF35BD" w:rsidRPr="00345CE2">
        <w:rPr>
          <w:rFonts w:cs="Arial"/>
        </w:rPr>
        <w:t xml:space="preserve">              </w:t>
      </w:r>
      <w:r w:rsidRPr="00345CE2">
        <w:rPr>
          <w:rFonts w:cs="Arial"/>
        </w:rPr>
        <w:t xml:space="preserve"> </w:t>
      </w:r>
    </w:p>
    <w:p w14:paraId="30E758F7" w14:textId="77777777" w:rsidR="000D2E40" w:rsidRPr="00345CE2" w:rsidRDefault="000D2E40" w:rsidP="005A1F89">
      <w:pPr>
        <w:pStyle w:val="ListParagraph"/>
        <w:numPr>
          <w:ilvl w:val="0"/>
          <w:numId w:val="1"/>
        </w:numPr>
        <w:spacing w:after="0" w:line="240" w:lineRule="auto"/>
        <w:jc w:val="left"/>
        <w:rPr>
          <w:rFonts w:cs="Arial"/>
          <w:i/>
          <w:iCs/>
        </w:rPr>
      </w:pPr>
      <w:r w:rsidRPr="00345CE2">
        <w:rPr>
          <w:rFonts w:cs="Arial"/>
          <w:i/>
          <w:iCs/>
        </w:rPr>
        <w:t>reinforcing the online safety messages provided to learners in school</w:t>
      </w:r>
    </w:p>
    <w:p w14:paraId="5D4C46E5" w14:textId="40D0FC47" w:rsidR="006C3D38" w:rsidRPr="00345CE2" w:rsidRDefault="000D2E40" w:rsidP="005A1F89">
      <w:pPr>
        <w:pStyle w:val="ListParagraph"/>
        <w:numPr>
          <w:ilvl w:val="0"/>
          <w:numId w:val="1"/>
        </w:numPr>
        <w:spacing w:after="0" w:line="240" w:lineRule="auto"/>
        <w:jc w:val="left"/>
        <w:rPr>
          <w:rFonts w:cs="Arial"/>
          <w:i/>
          <w:iCs/>
        </w:rPr>
      </w:pPr>
      <w:r w:rsidRPr="00345CE2">
        <w:rPr>
          <w:rFonts w:cs="Arial"/>
          <w:i/>
          <w:iCs/>
        </w:rPr>
        <w:t>the use of their children’s personal devices in the school (</w:t>
      </w:r>
      <w:r w:rsidRPr="00345CE2">
        <w:rPr>
          <w:rFonts w:cs="Arial"/>
          <w:i/>
          <w:iCs/>
          <w:color w:val="1F497D" w:themeColor="text2"/>
        </w:rPr>
        <w:t>where this is allowed</w:t>
      </w:r>
      <w:r w:rsidR="00C321FD" w:rsidRPr="00345CE2">
        <w:rPr>
          <w:rFonts w:cs="Arial"/>
          <w:i/>
          <w:iCs/>
          <w:color w:val="1F497D" w:themeColor="text2"/>
        </w:rPr>
        <w:t>)</w:t>
      </w:r>
      <w:r w:rsidRPr="00345CE2">
        <w:rPr>
          <w:rFonts w:cs="Arial"/>
          <w:i/>
          <w:iCs/>
        </w:rPr>
        <w:t xml:space="preserve"> </w:t>
      </w:r>
    </w:p>
    <w:p w14:paraId="590E7298" w14:textId="77777777" w:rsidR="00A24EF6" w:rsidRPr="00345CE2" w:rsidRDefault="00A24EF6" w:rsidP="00A24EF6">
      <w:pPr>
        <w:pStyle w:val="ListParagraph"/>
        <w:spacing w:after="0" w:line="240" w:lineRule="auto"/>
        <w:jc w:val="left"/>
        <w:rPr>
          <w:rFonts w:cs="Arial"/>
          <w:i/>
          <w:iCs/>
        </w:rPr>
      </w:pPr>
    </w:p>
    <w:p w14:paraId="7F9AA277" w14:textId="6A55167A" w:rsidR="000D2E40" w:rsidRPr="00345CE2" w:rsidRDefault="000D2E40" w:rsidP="00C57FFA">
      <w:pPr>
        <w:pStyle w:val="Heading3"/>
      </w:pPr>
      <w:r w:rsidRPr="00345CE2">
        <w:t>Community users</w:t>
      </w:r>
    </w:p>
    <w:p w14:paraId="4281952B" w14:textId="6BE2FC4F" w:rsidR="000D2E40" w:rsidRPr="00345CE2" w:rsidRDefault="000D2E40" w:rsidP="000D2E40">
      <w:pPr>
        <w:rPr>
          <w:rFonts w:cs="Arial"/>
          <w:color w:val="466DB0"/>
        </w:rPr>
      </w:pPr>
      <w:r w:rsidRPr="00345CE2">
        <w:rPr>
          <w:rFonts w:cs="Arial"/>
        </w:rPr>
        <w:t>Community users who access school systems/website/Hwb/learning platform</w:t>
      </w:r>
      <w:r w:rsidR="00892108" w:rsidRPr="00345CE2">
        <w:rPr>
          <w:rFonts w:cs="Arial"/>
        </w:rPr>
        <w:t>s</w:t>
      </w:r>
      <w:r w:rsidRPr="00345CE2">
        <w:rPr>
          <w:rFonts w:cs="Arial"/>
        </w:rPr>
        <w:t xml:space="preserve"> as part of the wider school provision will be expected to sign a community user AUA before being provided with access to school systems. </w:t>
      </w:r>
      <w:r w:rsidRPr="00345CE2">
        <w:rPr>
          <w:rStyle w:val="GridBlueChar"/>
        </w:rPr>
        <w:t>(A community user’s acceptable use agreement template can be found in the appendices</w:t>
      </w:r>
      <w:bookmarkStart w:id="39" w:name="_Toc461539367"/>
      <w:r w:rsidR="00C321FD" w:rsidRPr="00345CE2">
        <w:rPr>
          <w:rStyle w:val="GridBlueChar"/>
        </w:rPr>
        <w:t>).</w:t>
      </w:r>
    </w:p>
    <w:p w14:paraId="451715DD" w14:textId="77BF431D" w:rsidR="00C321FD" w:rsidRPr="00345CE2" w:rsidRDefault="000D2E40" w:rsidP="00C321FD">
      <w:pPr>
        <w:rPr>
          <w:rFonts w:ascii="Gotham Medium" w:eastAsiaTheme="majorEastAsia" w:hAnsi="Gotham Medium" w:cstheme="majorBidi"/>
          <w:bCs/>
          <w:color w:val="000000" w:themeColor="text1"/>
          <w:spacing w:val="-11"/>
          <w:sz w:val="36"/>
          <w:szCs w:val="26"/>
        </w:rPr>
      </w:pPr>
      <w:r w:rsidRPr="00345CE2">
        <w:rPr>
          <w:rFonts w:cs="Arial"/>
          <w:i/>
          <w:iCs/>
        </w:rPr>
        <w:t xml:space="preserve">The school encourages the engagement of agencies/members of the community who can provide valuable contributions to the online safety provision and actively seeks to share its knowledge and good practice with other schools and the community. </w:t>
      </w:r>
      <w:bookmarkStart w:id="40" w:name="_Toc61445983"/>
      <w:bookmarkStart w:id="41" w:name="_Toc61452103"/>
    </w:p>
    <w:p w14:paraId="66CDC204" w14:textId="13B5EB78" w:rsidR="000D2E40" w:rsidRPr="00345CE2" w:rsidRDefault="000D2E40" w:rsidP="000D2E40">
      <w:pPr>
        <w:pStyle w:val="Heading2"/>
      </w:pPr>
      <w:bookmarkStart w:id="42" w:name="_Toc127524305"/>
      <w:r w:rsidRPr="00345CE2">
        <w:t>Online Safety Group</w:t>
      </w:r>
      <w:bookmarkEnd w:id="40"/>
      <w:bookmarkEnd w:id="41"/>
      <w:bookmarkEnd w:id="42"/>
    </w:p>
    <w:p w14:paraId="7E98F3E2" w14:textId="77777777" w:rsidR="000D2E40" w:rsidRPr="00345CE2" w:rsidRDefault="000D2E40" w:rsidP="00A24EF6">
      <w:pPr>
        <w:pStyle w:val="GridBlue"/>
        <w:rPr>
          <w:i/>
          <w:lang w:val="en-US"/>
        </w:rPr>
      </w:pPr>
      <w:r w:rsidRPr="00345CE2">
        <w:rPr>
          <w:lang w:val="en-US"/>
        </w:rPr>
        <w:t>The Online Safety Group provides a consultative group that has wide representation from the school</w:t>
      </w:r>
      <w:r w:rsidRPr="00345CE2">
        <w:rPr>
          <w:i/>
          <w:lang w:val="en-US"/>
        </w:rPr>
        <w:t xml:space="preserve"> </w:t>
      </w:r>
      <w:r w:rsidRPr="00345CE2">
        <w:rPr>
          <w:lang w:val="en-US"/>
        </w:rPr>
        <w:t>community, with responsibility for issues regarding online safety and monitoring the Online Safety Policy including the impact of initiatives. Depending on the size or structure of the school this group may be part of the safeguarding group. The group will also be responsible for regular reporting to senior leaders and the governing body</w:t>
      </w:r>
      <w:r w:rsidRPr="00345CE2">
        <w:rPr>
          <w:i/>
          <w:lang w:val="en-US"/>
        </w:rPr>
        <w:t>.</w:t>
      </w:r>
    </w:p>
    <w:p w14:paraId="0D40A24B" w14:textId="77777777" w:rsidR="000D2E40" w:rsidRPr="00345CE2" w:rsidRDefault="000D2E40" w:rsidP="000D2E40">
      <w:pPr>
        <w:rPr>
          <w:rFonts w:cs="Arial"/>
          <w:color w:val="4F81BD" w:themeColor="accent1"/>
        </w:rPr>
      </w:pPr>
      <w:r w:rsidRPr="00345CE2">
        <w:rPr>
          <w:rFonts w:cs="Arial"/>
        </w:rPr>
        <w:t xml:space="preserve">The Online Safety Group has the following members </w:t>
      </w:r>
      <w:r w:rsidRPr="00345CE2">
        <w:rPr>
          <w:rStyle w:val="GridBlueChar"/>
        </w:rPr>
        <w:t>(amend as appropriate):</w:t>
      </w:r>
    </w:p>
    <w:p w14:paraId="7D5E122E" w14:textId="77777777" w:rsidR="000D2E40" w:rsidRPr="00345CE2" w:rsidRDefault="000D2E40" w:rsidP="00144607">
      <w:pPr>
        <w:pStyle w:val="ListParagraph"/>
        <w:numPr>
          <w:ilvl w:val="0"/>
          <w:numId w:val="29"/>
        </w:numPr>
        <w:spacing w:after="0" w:line="240" w:lineRule="auto"/>
        <w:jc w:val="left"/>
        <w:rPr>
          <w:rFonts w:cs="Arial"/>
        </w:rPr>
      </w:pPr>
      <w:r w:rsidRPr="00345CE2">
        <w:rPr>
          <w:rFonts w:cs="Arial"/>
        </w:rPr>
        <w:lastRenderedPageBreak/>
        <w:t xml:space="preserve">online safety lead </w:t>
      </w:r>
    </w:p>
    <w:p w14:paraId="1CEC579D" w14:textId="77777777" w:rsidR="000D2E40" w:rsidRPr="00345CE2" w:rsidRDefault="000D2E40" w:rsidP="00144607">
      <w:pPr>
        <w:pStyle w:val="ListParagraph"/>
        <w:numPr>
          <w:ilvl w:val="0"/>
          <w:numId w:val="29"/>
        </w:numPr>
        <w:spacing w:after="0" w:line="240" w:lineRule="auto"/>
        <w:jc w:val="left"/>
        <w:rPr>
          <w:rFonts w:cs="Arial"/>
        </w:rPr>
      </w:pPr>
      <w:r w:rsidRPr="00345CE2">
        <w:rPr>
          <w:rFonts w:cs="Arial"/>
        </w:rPr>
        <w:t>Designated Safeguarding Person</w:t>
      </w:r>
    </w:p>
    <w:p w14:paraId="31E9E0E7" w14:textId="77777777" w:rsidR="000D2E40" w:rsidRPr="00345CE2" w:rsidRDefault="000D2E40" w:rsidP="00144607">
      <w:pPr>
        <w:pStyle w:val="ListParagraph"/>
        <w:numPr>
          <w:ilvl w:val="0"/>
          <w:numId w:val="29"/>
        </w:numPr>
        <w:spacing w:after="0" w:line="240" w:lineRule="auto"/>
        <w:jc w:val="left"/>
        <w:rPr>
          <w:rFonts w:cs="Arial"/>
        </w:rPr>
      </w:pPr>
      <w:r w:rsidRPr="00345CE2">
        <w:rPr>
          <w:rFonts w:cs="Arial"/>
        </w:rPr>
        <w:t>senior leaders</w:t>
      </w:r>
    </w:p>
    <w:p w14:paraId="7465C09A" w14:textId="77777777" w:rsidR="000D2E40" w:rsidRPr="00345CE2" w:rsidRDefault="000D2E40" w:rsidP="00144607">
      <w:pPr>
        <w:pStyle w:val="ListParagraph"/>
        <w:numPr>
          <w:ilvl w:val="0"/>
          <w:numId w:val="29"/>
        </w:numPr>
        <w:spacing w:after="0" w:line="240" w:lineRule="auto"/>
        <w:jc w:val="left"/>
        <w:rPr>
          <w:rFonts w:cs="Arial"/>
        </w:rPr>
      </w:pPr>
      <w:r w:rsidRPr="00345CE2">
        <w:rPr>
          <w:rFonts w:cs="Arial"/>
        </w:rPr>
        <w:t>online safety governor</w:t>
      </w:r>
    </w:p>
    <w:p w14:paraId="7E9AC71B" w14:textId="77777777" w:rsidR="000D2E40" w:rsidRPr="00345CE2" w:rsidRDefault="000D2E40" w:rsidP="00144607">
      <w:pPr>
        <w:pStyle w:val="ListParagraph"/>
        <w:numPr>
          <w:ilvl w:val="0"/>
          <w:numId w:val="29"/>
        </w:numPr>
        <w:spacing w:after="0" w:line="240" w:lineRule="auto"/>
        <w:jc w:val="left"/>
        <w:rPr>
          <w:rFonts w:cs="Arial"/>
        </w:rPr>
      </w:pPr>
      <w:r w:rsidRPr="00345CE2">
        <w:rPr>
          <w:rFonts w:cs="Arial"/>
        </w:rPr>
        <w:t>technical staff</w:t>
      </w:r>
    </w:p>
    <w:p w14:paraId="12D55E0F" w14:textId="77777777" w:rsidR="000D2E40" w:rsidRPr="00345CE2" w:rsidRDefault="000D2E40" w:rsidP="00144607">
      <w:pPr>
        <w:pStyle w:val="ListParagraph"/>
        <w:numPr>
          <w:ilvl w:val="0"/>
          <w:numId w:val="29"/>
        </w:numPr>
        <w:spacing w:after="0" w:line="240" w:lineRule="auto"/>
        <w:jc w:val="left"/>
        <w:rPr>
          <w:rFonts w:cs="Arial"/>
        </w:rPr>
      </w:pPr>
      <w:r w:rsidRPr="00345CE2">
        <w:rPr>
          <w:rFonts w:cs="Arial"/>
        </w:rPr>
        <w:t>teacher and support staff members</w:t>
      </w:r>
    </w:p>
    <w:p w14:paraId="1E8613AF" w14:textId="77777777" w:rsidR="000D2E40" w:rsidRPr="00345CE2" w:rsidRDefault="000D2E40" w:rsidP="00144607">
      <w:pPr>
        <w:pStyle w:val="ListParagraph"/>
        <w:numPr>
          <w:ilvl w:val="0"/>
          <w:numId w:val="29"/>
        </w:numPr>
        <w:spacing w:after="0" w:line="240" w:lineRule="auto"/>
        <w:jc w:val="left"/>
        <w:rPr>
          <w:rFonts w:cs="Arial"/>
        </w:rPr>
      </w:pPr>
      <w:r w:rsidRPr="00345CE2">
        <w:rPr>
          <w:rFonts w:cs="Arial"/>
        </w:rPr>
        <w:t>learners</w:t>
      </w:r>
    </w:p>
    <w:p w14:paraId="18ADD6D3" w14:textId="77777777" w:rsidR="000D2E40" w:rsidRPr="00345CE2" w:rsidRDefault="000D2E40" w:rsidP="00144607">
      <w:pPr>
        <w:pStyle w:val="ListParagraph"/>
        <w:numPr>
          <w:ilvl w:val="0"/>
          <w:numId w:val="29"/>
        </w:numPr>
        <w:spacing w:after="0" w:line="240" w:lineRule="auto"/>
        <w:jc w:val="left"/>
        <w:rPr>
          <w:rFonts w:cs="Arial"/>
        </w:rPr>
      </w:pPr>
      <w:r w:rsidRPr="00345CE2">
        <w:rPr>
          <w:rFonts w:cs="Arial"/>
        </w:rPr>
        <w:t>parents/carers</w:t>
      </w:r>
    </w:p>
    <w:p w14:paraId="6017239C" w14:textId="77777777" w:rsidR="000D2E40" w:rsidRPr="00345CE2" w:rsidRDefault="000D2E40" w:rsidP="00144607">
      <w:pPr>
        <w:pStyle w:val="ListParagraph"/>
        <w:numPr>
          <w:ilvl w:val="0"/>
          <w:numId w:val="29"/>
        </w:numPr>
      </w:pPr>
      <w:r w:rsidRPr="00345CE2">
        <w:t>community representatives</w:t>
      </w:r>
    </w:p>
    <w:p w14:paraId="7BFB1F5A" w14:textId="08B9D7A8" w:rsidR="000D2E40" w:rsidRPr="00345CE2" w:rsidRDefault="000D2E40" w:rsidP="008A44E5">
      <w:r w:rsidRPr="00345CE2">
        <w:t xml:space="preserve">Members of the Online Safety Group </w:t>
      </w:r>
      <w:r w:rsidRPr="00345CE2">
        <w:rPr>
          <w:rStyle w:val="GridBlueChar"/>
        </w:rPr>
        <w:t>(or other designated group)</w:t>
      </w:r>
      <w:r w:rsidRPr="00345CE2">
        <w:t xml:space="preserve"> will assist the Online Safety Lead </w:t>
      </w:r>
      <w:r w:rsidRPr="00345CE2">
        <w:rPr>
          <w:rStyle w:val="GridBlueChar"/>
        </w:rPr>
        <w:t>(or other relevant person)</w:t>
      </w:r>
      <w:r w:rsidRPr="00345CE2">
        <w:t xml:space="preserve"> with:</w:t>
      </w:r>
    </w:p>
    <w:p w14:paraId="42A35C86" w14:textId="77777777" w:rsidR="000D2E40" w:rsidRPr="00345CE2" w:rsidRDefault="000D2E40" w:rsidP="00144607">
      <w:pPr>
        <w:pStyle w:val="ListParagraph"/>
        <w:numPr>
          <w:ilvl w:val="0"/>
          <w:numId w:val="21"/>
        </w:numPr>
      </w:pPr>
      <w:r w:rsidRPr="00345CE2">
        <w:t>the production/review/monitoring of the school Online Safety Policy/documents</w:t>
      </w:r>
    </w:p>
    <w:p w14:paraId="10215D12" w14:textId="77777777" w:rsidR="000D2E40" w:rsidRPr="00345CE2" w:rsidRDefault="000D2E40" w:rsidP="00144607">
      <w:pPr>
        <w:pStyle w:val="ListParagraph"/>
        <w:numPr>
          <w:ilvl w:val="0"/>
          <w:numId w:val="21"/>
        </w:numPr>
      </w:pPr>
      <w:r w:rsidRPr="00345CE2">
        <w:t>the production/review/monitoring of the school filtering policy (if possible and if the school chooses to have one) and requests for filtering changes</w:t>
      </w:r>
    </w:p>
    <w:p w14:paraId="6AFC2D97" w14:textId="77777777" w:rsidR="000D2E40" w:rsidRPr="00345CE2" w:rsidRDefault="000D2E40" w:rsidP="00144607">
      <w:pPr>
        <w:pStyle w:val="ListParagraph"/>
        <w:numPr>
          <w:ilvl w:val="0"/>
          <w:numId w:val="21"/>
        </w:numPr>
      </w:pPr>
      <w:r w:rsidRPr="00345CE2">
        <w:t>mapping and reviewing the online safety education provision – ensuring relevance, breadth and progression and coverage of the Digital Competence Framework</w:t>
      </w:r>
    </w:p>
    <w:p w14:paraId="676DE095" w14:textId="77777777" w:rsidR="000D2E40" w:rsidRPr="00345CE2" w:rsidRDefault="000D2E40" w:rsidP="00144607">
      <w:pPr>
        <w:pStyle w:val="ListParagraph"/>
        <w:numPr>
          <w:ilvl w:val="0"/>
          <w:numId w:val="21"/>
        </w:numPr>
      </w:pPr>
      <w:r w:rsidRPr="00345CE2">
        <w:t>reviewing network/filtering/monitoring/incident logs, where possible</w:t>
      </w:r>
    </w:p>
    <w:p w14:paraId="7D4D8F2A" w14:textId="77777777" w:rsidR="000D2E40" w:rsidRPr="00345CE2" w:rsidRDefault="000D2E40" w:rsidP="00144607">
      <w:pPr>
        <w:pStyle w:val="ListParagraph"/>
        <w:numPr>
          <w:ilvl w:val="0"/>
          <w:numId w:val="21"/>
        </w:numPr>
      </w:pPr>
      <w:r w:rsidRPr="00345CE2">
        <w:t>encouraging the contribution of learners to staff awareness, recent trends and the school online safety provision</w:t>
      </w:r>
    </w:p>
    <w:p w14:paraId="237A32B3" w14:textId="77777777" w:rsidR="000D2E40" w:rsidRPr="00345CE2" w:rsidRDefault="000D2E40" w:rsidP="00144607">
      <w:pPr>
        <w:pStyle w:val="ListParagraph"/>
        <w:numPr>
          <w:ilvl w:val="0"/>
          <w:numId w:val="21"/>
        </w:numPr>
      </w:pPr>
      <w:r w:rsidRPr="00345CE2">
        <w:t>consulting stakeholders – including staff/parents/carers about the online safety provision</w:t>
      </w:r>
    </w:p>
    <w:p w14:paraId="21F7BAFF" w14:textId="17839FBB" w:rsidR="000D2E40" w:rsidRPr="00345CE2" w:rsidRDefault="000D2E40" w:rsidP="00144607">
      <w:pPr>
        <w:pStyle w:val="ListParagraph"/>
        <w:numPr>
          <w:ilvl w:val="0"/>
          <w:numId w:val="21"/>
        </w:numPr>
      </w:pPr>
      <w:r w:rsidRPr="00345CE2">
        <w:t xml:space="preserve">monitoring improvement actions identified through use of the 360 degree safe Cymru </w:t>
      </w:r>
      <w:r w:rsidR="00A24EF6" w:rsidRPr="00345CE2">
        <w:t>self-review</w:t>
      </w:r>
      <w:r w:rsidRPr="00345CE2">
        <w:t xml:space="preserve"> tool.</w:t>
      </w:r>
    </w:p>
    <w:p w14:paraId="625E47DA" w14:textId="77777777" w:rsidR="000D2E40" w:rsidRPr="00345CE2" w:rsidRDefault="000D2E40" w:rsidP="000D2E40">
      <w:pPr>
        <w:rPr>
          <w:rFonts w:cs="Arial"/>
        </w:rPr>
      </w:pPr>
      <w:r w:rsidRPr="00345CE2">
        <w:rPr>
          <w:rFonts w:cs="Arial"/>
        </w:rPr>
        <w:t xml:space="preserve">An Online Safety Group terms of reference template can be found in the appendices. </w:t>
      </w:r>
    </w:p>
    <w:p w14:paraId="0C2516AD" w14:textId="77777777" w:rsidR="000D2E40" w:rsidRPr="00345CE2" w:rsidRDefault="000D2E40" w:rsidP="000D2E40">
      <w:pPr>
        <w:pStyle w:val="Heading2"/>
        <w:rPr>
          <w:color w:val="466DB0"/>
        </w:rPr>
      </w:pPr>
      <w:bookmarkStart w:id="43" w:name="_Toc61445984"/>
      <w:bookmarkStart w:id="44" w:name="_Toc61452104"/>
      <w:bookmarkStart w:id="45" w:name="_Toc127524306"/>
      <w:r w:rsidRPr="00345CE2">
        <w:t>Professional Standards</w:t>
      </w:r>
      <w:bookmarkEnd w:id="43"/>
      <w:bookmarkEnd w:id="44"/>
      <w:bookmarkEnd w:id="45"/>
      <w:r w:rsidRPr="00345CE2">
        <w:t xml:space="preserve"> </w:t>
      </w:r>
    </w:p>
    <w:p w14:paraId="05E3AF56" w14:textId="4741200D" w:rsidR="000D2E40" w:rsidRPr="00345CE2" w:rsidRDefault="000D2E40" w:rsidP="000D2E40">
      <w:pPr>
        <w:rPr>
          <w:rFonts w:eastAsia="Times New Roman" w:cs="Arial"/>
          <w:color w:val="000000"/>
          <w:szCs w:val="20"/>
          <w:lang w:eastAsia="en-GB"/>
        </w:rPr>
      </w:pPr>
      <w:r w:rsidRPr="00345CE2">
        <w:rPr>
          <w:rFonts w:eastAsia="Times New Roman" w:cs="Arial"/>
          <w:color w:val="000000"/>
          <w:szCs w:val="20"/>
          <w:lang w:eastAsia="en-GB"/>
        </w:rPr>
        <w:t xml:space="preserve">There is an expectation that national </w:t>
      </w:r>
      <w:hyperlink r:id="rId22" w:history="1">
        <w:r w:rsidRPr="00345CE2">
          <w:rPr>
            <w:rStyle w:val="Hyperlink"/>
            <w:rFonts w:eastAsia="Times New Roman" w:cs="Arial"/>
            <w:szCs w:val="20"/>
            <w:lang w:eastAsia="en-GB"/>
          </w:rPr>
          <w:t>professional standards</w:t>
        </w:r>
      </w:hyperlink>
      <w:r w:rsidRPr="00345CE2">
        <w:rPr>
          <w:rFonts w:eastAsia="Times New Roman" w:cs="Arial"/>
          <w:color w:val="000000"/>
          <w:szCs w:val="20"/>
          <w:lang w:eastAsia="en-GB"/>
        </w:rPr>
        <w:t xml:space="preserve"> will be applied to online safety as in other aspects of school life i.e.</w:t>
      </w:r>
    </w:p>
    <w:p w14:paraId="08CC083A" w14:textId="595EE606" w:rsidR="000D2E40" w:rsidRPr="00345CE2" w:rsidRDefault="000D2E40" w:rsidP="00144607">
      <w:pPr>
        <w:pStyle w:val="ListParagraph"/>
        <w:numPr>
          <w:ilvl w:val="0"/>
          <w:numId w:val="22"/>
        </w:numPr>
      </w:pPr>
      <w:r w:rsidRPr="00345CE2">
        <w:t>there is a consistent emphasis on the central importance of literacy, numeracy</w:t>
      </w:r>
      <w:r w:rsidR="00DC3363" w:rsidRPr="00345CE2">
        <w:t xml:space="preserve">, </w:t>
      </w:r>
      <w:r w:rsidRPr="00345CE2">
        <w:t>digital competence</w:t>
      </w:r>
      <w:r w:rsidR="00370D3E" w:rsidRPr="00345CE2">
        <w:t xml:space="preserve"> and digital resilience</w:t>
      </w:r>
      <w:r w:rsidRPr="00345CE2">
        <w:t>. Learners will be supported in gaining skills across all areas of learning and every opportunity will be taken to extend learners’ skills and competence</w:t>
      </w:r>
    </w:p>
    <w:p w14:paraId="16644941" w14:textId="77777777" w:rsidR="000D2E40" w:rsidRPr="00345CE2" w:rsidRDefault="000D2E40" w:rsidP="00144607">
      <w:pPr>
        <w:pStyle w:val="ListParagraph"/>
        <w:numPr>
          <w:ilvl w:val="0"/>
          <w:numId w:val="22"/>
        </w:numPr>
      </w:pPr>
      <w:r w:rsidRPr="00345CE2">
        <w:t>there is a willingness to develop and apply new techniques to suit the purposes of intended learning in a structured and considered approach and to learn from the experience.</w:t>
      </w:r>
    </w:p>
    <w:p w14:paraId="205AEE39" w14:textId="77777777" w:rsidR="000D2E40" w:rsidRPr="00345CE2" w:rsidRDefault="000D2E40" w:rsidP="00144607">
      <w:pPr>
        <w:pStyle w:val="ListParagraph"/>
        <w:numPr>
          <w:ilvl w:val="0"/>
          <w:numId w:val="22"/>
        </w:numPr>
      </w:pPr>
      <w:r w:rsidRPr="00345CE2">
        <w:t>practitioners are able to reflect on their practice, individually and collectively, against nationally agreed standards of effective practice and affirm and celebrate their successes</w:t>
      </w:r>
    </w:p>
    <w:p w14:paraId="5B71CF9B" w14:textId="77777777" w:rsidR="000D2E40" w:rsidRPr="00345CE2" w:rsidRDefault="000D2E40" w:rsidP="00144607">
      <w:pPr>
        <w:pStyle w:val="ListParagraph"/>
        <w:numPr>
          <w:ilvl w:val="0"/>
          <w:numId w:val="22"/>
        </w:numPr>
      </w:pPr>
      <w:r w:rsidRPr="00345CE2">
        <w:lastRenderedPageBreak/>
        <w:t xml:space="preserve">policies and protocols are in place for the use of online communication technology between the staff and other members of the school and wider community, using officially sanctioned school mechanisms. </w:t>
      </w:r>
    </w:p>
    <w:p w14:paraId="620222BB" w14:textId="3202A9E3" w:rsidR="000D2E40" w:rsidRPr="00345CE2" w:rsidRDefault="000D2E40" w:rsidP="000D2E40">
      <w:pPr>
        <w:pStyle w:val="Heading1"/>
      </w:pPr>
      <w:bookmarkStart w:id="46" w:name="_Toc29915710"/>
      <w:bookmarkStart w:id="47" w:name="_Toc61445985"/>
      <w:bookmarkStart w:id="48" w:name="_Toc61452105"/>
      <w:bookmarkStart w:id="49" w:name="_Toc127524307"/>
      <w:r w:rsidRPr="00345CE2">
        <w:rPr>
          <w:noProof/>
          <w:lang w:eastAsia="en-GB"/>
        </w:rPr>
        <mc:AlternateContent>
          <mc:Choice Requires="wps">
            <w:drawing>
              <wp:anchor distT="0" distB="0" distL="114300" distR="114300" simplePos="0" relativeHeight="251658243" behindDoc="0" locked="0" layoutInCell="1" allowOverlap="1" wp14:anchorId="0BB48F97" wp14:editId="0CFB5CC3">
                <wp:simplePos x="0" y="0"/>
                <wp:positionH relativeFrom="column">
                  <wp:posOffset>-1784985</wp:posOffset>
                </wp:positionH>
                <wp:positionV relativeFrom="paragraph">
                  <wp:posOffset>1057910</wp:posOffset>
                </wp:positionV>
                <wp:extent cx="800100" cy="571500"/>
                <wp:effectExtent l="0" t="3810" r="3810" b="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1366DD" w14:textId="77777777" w:rsidR="00C14EC2" w:rsidRDefault="00C14EC2" w:rsidP="000D2E40">
                            <w:pPr>
                              <w:jc w:val="center"/>
                            </w:pPr>
                            <w:r>
                              <w:rPr>
                                <w:color w:val="FFFFFF"/>
                                <w:sz w:val="60"/>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48F97" id="Text Box 20" o:spid="_x0000_s1031" type="#_x0000_t202" style="position:absolute;margin-left:-140.55pt;margin-top:83.3pt;width:63pt;height:4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l0ktgIAAMEFAAAOAAAAZHJzL2Uyb0RvYy54bWysVG1vmzAQ/j5p/8Hyd8rLTBJQSdWGME3q&#10;XqR2P8ABE6yBzWwn0FX77zubJE1bTZq28QHZd+fn3p67y6uxa9GeKc2lyHB4EWDERCkrLrYZ/npf&#10;eAuMtKGioq0ULMMPTOOr5ds3l0Ofskg2sq2YQgAidDr0GW6M6VPf12XDOqovZM8EKGupOmrgqrZ+&#10;pegA6F3rR0Ew8wepql7JkmkN0nxS4qXDr2tWms91rZlBbYYhNuP+yv039u8vL2m6VbRveHkIg/5F&#10;FB3lApyeoHJqKNop/gqq46WSWtbmopSdL+ual8zlANmEwYts7hraM5cLFEf3pzLp/wdbftp/UYhX&#10;GY6gPIJ20KN7Nhp0I0cEIqjP0OsUzO56MDQjyKHPLlfd38rym0ZCrhoqtuxaKTk0jFYQX2hf+mdP&#10;JxxtQTbDR1mBH7oz0gGNteps8aAcCNAhkIdTb2wsJQgXAdQHNCWo4nkYw9l6oOnxca+0ec9kh+wh&#10;wwpa78Dp/labyfRoYn0JWfC2BTlNW/FMAJiTBFzDU6uzQbhuPiZBsl6sF8Qj0WztkSDPvetiRbxZ&#10;Ec7j/F2+WuXhT+s3JGnDq4oJ6+bIrJD8WecOHJ84ceKWli2vLJwNSavtZtUqtKfA7MJ9h4KcmfnP&#10;w3D1glxepBRGJLiJEq+YLeYeKUjsJfNg4QVhcpPMApKQvHie0i0X7N9TQkOGkziKJy79NrfAfa9z&#10;o2nHDeyOlneOHWBmjWhqGbgWlTsbytvpfFYKG/5TKaDdx0Y7vlqKTmQ142Z0oxFbYMvljawegMBK&#10;AsGAi7D34NBI9QOjAXZIhvX3HVUMo/aDgCFIQkLAzLgLied2xNS5ZnOuoaIEqAwbjKbjykyLatcr&#10;vm3A0zR2Ql7D4NTckfopqsO4wZ5wuR12ml1E53dn9bR5l78AAAD//wMAUEsDBBQABgAIAAAAIQAC&#10;GPJK3wAAAA0BAAAPAAAAZHJzL2Rvd25yZXYueG1sTI/BTsMwEETvSPyDtUjcUjsRiUoap0IgriBa&#10;QOrNjbdJRLyOYrcJf89yguPOPM3OVNvFDeKCU+g9aUhXCgRS421PrYb3/XOyBhGiIWsGT6jhGwNs&#10;6+urypTWz/SGl11sBYdQKI2GLsaxlDI0HToTVn5EYu/kJ2cin1Mr7WRmDneDzJQqpDM98YfOjPjY&#10;YfO1OzsNHy+nw+edem2fXD7OflGS3L3U+vZmediAiLjEPxh+63N1qLnT0Z/JBjFoSLJ1mjLLTlEU&#10;IBhJ0jxn6aghy1mSdSX/r6h/AAAA//8DAFBLAQItABQABgAIAAAAIQC2gziS/gAAAOEBAAATAAAA&#10;AAAAAAAAAAAAAAAAAABbQ29udGVudF9UeXBlc10ueG1sUEsBAi0AFAAGAAgAAAAhADj9If/WAAAA&#10;lAEAAAsAAAAAAAAAAAAAAAAALwEAAF9yZWxzLy5yZWxzUEsBAi0AFAAGAAgAAAAhAN6GXSS2AgAA&#10;wQUAAA4AAAAAAAAAAAAAAAAALgIAAGRycy9lMm9Eb2MueG1sUEsBAi0AFAAGAAgAAAAhAAIY8krf&#10;AAAADQEAAA8AAAAAAAAAAAAAAAAAEAUAAGRycy9kb3ducmV2LnhtbFBLBQYAAAAABAAEAPMAAAAc&#10;BgAAAAA=&#10;" filled="f" stroked="f">
                <v:textbox>
                  <w:txbxContent>
                    <w:p w14:paraId="261366DD" w14:textId="77777777" w:rsidR="00C14EC2" w:rsidRDefault="00C14EC2" w:rsidP="000D2E40">
                      <w:pPr>
                        <w:jc w:val="center"/>
                      </w:pPr>
                      <w:r>
                        <w:rPr>
                          <w:color w:val="FFFFFF"/>
                          <w:sz w:val="60"/>
                        </w:rPr>
                        <w:t>11</w:t>
                      </w:r>
                    </w:p>
                  </w:txbxContent>
                </v:textbox>
              </v:shape>
            </w:pict>
          </mc:Fallback>
        </mc:AlternateContent>
      </w:r>
      <w:bookmarkEnd w:id="39"/>
      <w:r w:rsidRPr="00345CE2">
        <w:t>Policy</w:t>
      </w:r>
      <w:bookmarkEnd w:id="46"/>
      <w:bookmarkEnd w:id="47"/>
      <w:bookmarkEnd w:id="48"/>
      <w:bookmarkEnd w:id="49"/>
    </w:p>
    <w:p w14:paraId="06FB3B20" w14:textId="7E68AC06" w:rsidR="000D2E40" w:rsidRPr="00345CE2" w:rsidRDefault="000D2E40" w:rsidP="000D2E40">
      <w:pPr>
        <w:pStyle w:val="Heading2"/>
      </w:pPr>
      <w:bookmarkStart w:id="50" w:name="_Toc61445986"/>
      <w:bookmarkStart w:id="51" w:name="_Toc61452106"/>
      <w:bookmarkStart w:id="52" w:name="_Toc127524308"/>
      <w:r w:rsidRPr="00345CE2">
        <w:t>Online Safety Policy</w:t>
      </w:r>
      <w:bookmarkEnd w:id="50"/>
      <w:bookmarkEnd w:id="51"/>
      <w:bookmarkEnd w:id="52"/>
    </w:p>
    <w:p w14:paraId="6F17F045" w14:textId="77777777" w:rsidR="000D2E40" w:rsidRPr="00345CE2" w:rsidRDefault="000D2E40" w:rsidP="000D2E40">
      <w:pPr>
        <w:rPr>
          <w:rFonts w:cs="Arial"/>
        </w:rPr>
      </w:pPr>
      <w:r w:rsidRPr="00345CE2">
        <w:rPr>
          <w:rFonts w:cs="Arial"/>
        </w:rPr>
        <w:t>The school Online Safety Policy:</w:t>
      </w:r>
    </w:p>
    <w:p w14:paraId="5FC7B031" w14:textId="77777777" w:rsidR="000D2E40" w:rsidRPr="00345CE2" w:rsidRDefault="000D2E40" w:rsidP="00144607">
      <w:pPr>
        <w:pStyle w:val="ListParagraph"/>
        <w:numPr>
          <w:ilvl w:val="0"/>
          <w:numId w:val="23"/>
        </w:numPr>
      </w:pPr>
      <w:r w:rsidRPr="00345CE2">
        <w:t>sets expectations for the safe and responsible use of digital technologies for learning, administration, and communication</w:t>
      </w:r>
    </w:p>
    <w:p w14:paraId="0ABF27DD" w14:textId="77777777" w:rsidR="000D2E40" w:rsidRPr="00345CE2" w:rsidRDefault="000D2E40" w:rsidP="00144607">
      <w:pPr>
        <w:pStyle w:val="ListParagraph"/>
        <w:numPr>
          <w:ilvl w:val="0"/>
          <w:numId w:val="23"/>
        </w:numPr>
      </w:pPr>
      <w:r w:rsidRPr="00345CE2">
        <w:t>allocates responsibilities for the delivery of the policy</w:t>
      </w:r>
    </w:p>
    <w:p w14:paraId="6268F784" w14:textId="77777777" w:rsidR="000D2E40" w:rsidRPr="00345CE2" w:rsidRDefault="000D2E40" w:rsidP="00144607">
      <w:pPr>
        <w:pStyle w:val="ListParagraph"/>
        <w:numPr>
          <w:ilvl w:val="0"/>
          <w:numId w:val="23"/>
        </w:numPr>
      </w:pPr>
      <w:r w:rsidRPr="00345CE2">
        <w:t>is regularly reviewed in a collaborative manner, taking account of online safety incidents and changes/trends in technology and related behaviours</w:t>
      </w:r>
    </w:p>
    <w:p w14:paraId="6FEC5F90" w14:textId="77777777" w:rsidR="000D2E40" w:rsidRPr="00345CE2" w:rsidRDefault="000D2E40" w:rsidP="00144607">
      <w:pPr>
        <w:pStyle w:val="ListParagraph"/>
        <w:numPr>
          <w:ilvl w:val="0"/>
          <w:numId w:val="23"/>
        </w:numPr>
      </w:pPr>
      <w:r w:rsidRPr="00345CE2">
        <w:t>establishes guidance for staff in how they can use digital technologies responsibly, protecting themselves and the school and how they can use this understanding to help safeguard learners in the digital world</w:t>
      </w:r>
    </w:p>
    <w:p w14:paraId="5A1B04A2" w14:textId="77777777" w:rsidR="000D2E40" w:rsidRPr="00345CE2" w:rsidRDefault="000D2E40" w:rsidP="00144607">
      <w:pPr>
        <w:pStyle w:val="ListParagraph"/>
        <w:numPr>
          <w:ilvl w:val="0"/>
          <w:numId w:val="23"/>
        </w:numPr>
      </w:pPr>
      <w:r w:rsidRPr="00345CE2">
        <w:t>describes how the school will help prepare learners to be safe and responsible users of online technologies</w:t>
      </w:r>
    </w:p>
    <w:p w14:paraId="598D954A" w14:textId="77777777" w:rsidR="000D2E40" w:rsidRPr="00345CE2" w:rsidRDefault="000D2E40" w:rsidP="00144607">
      <w:pPr>
        <w:pStyle w:val="ListParagraph"/>
        <w:numPr>
          <w:ilvl w:val="0"/>
          <w:numId w:val="23"/>
        </w:numPr>
      </w:pPr>
      <w:r w:rsidRPr="00345CE2">
        <w:t>establishes clear procedures to identify, report, respond to and record the misuse of digital technologies and online safety incidents, including external support mechanisms</w:t>
      </w:r>
    </w:p>
    <w:p w14:paraId="27A51AF1" w14:textId="77777777" w:rsidR="000D2E40" w:rsidRPr="00345CE2" w:rsidRDefault="000D2E40" w:rsidP="00144607">
      <w:pPr>
        <w:pStyle w:val="ListParagraph"/>
        <w:numPr>
          <w:ilvl w:val="0"/>
          <w:numId w:val="23"/>
        </w:numPr>
      </w:pPr>
      <w:r w:rsidRPr="00345CE2">
        <w:t xml:space="preserve">is supplemented by a series of related acceptable use agreements </w:t>
      </w:r>
    </w:p>
    <w:p w14:paraId="040747FA" w14:textId="606F3015" w:rsidR="000D2E40" w:rsidRPr="00345CE2" w:rsidRDefault="000D2E40" w:rsidP="00924A19">
      <w:pPr>
        <w:pStyle w:val="ListParagraph"/>
        <w:numPr>
          <w:ilvl w:val="0"/>
          <w:numId w:val="23"/>
        </w:numPr>
        <w:rPr>
          <w:rStyle w:val="GridBlueChar"/>
        </w:rPr>
      </w:pPr>
      <w:r w:rsidRPr="00345CE2">
        <w:t xml:space="preserve">is made available to staff at induction and through normal communication channels </w:t>
      </w:r>
    </w:p>
    <w:p w14:paraId="2660ECAE" w14:textId="77777777" w:rsidR="000D2E40" w:rsidRPr="00345CE2" w:rsidRDefault="000D2E40" w:rsidP="00144607">
      <w:pPr>
        <w:pStyle w:val="ListParagraph"/>
        <w:numPr>
          <w:ilvl w:val="0"/>
          <w:numId w:val="23"/>
        </w:numPr>
      </w:pPr>
      <w:r w:rsidRPr="00345CE2">
        <w:t>is published on the school website.</w:t>
      </w:r>
    </w:p>
    <w:p w14:paraId="0320B020" w14:textId="0E3E9C3C" w:rsidR="000D2E40" w:rsidRPr="00345CE2" w:rsidRDefault="000D2E40" w:rsidP="000D2E40">
      <w:pPr>
        <w:pStyle w:val="Heading2"/>
      </w:pPr>
      <w:bookmarkStart w:id="53" w:name="_Toc61445987"/>
      <w:bookmarkStart w:id="54" w:name="_Toc61452107"/>
      <w:bookmarkStart w:id="55" w:name="_Toc127524309"/>
      <w:r w:rsidRPr="00345CE2">
        <w:t>Acceptable use</w:t>
      </w:r>
      <w:bookmarkEnd w:id="53"/>
      <w:bookmarkEnd w:id="54"/>
      <w:bookmarkEnd w:id="55"/>
    </w:p>
    <w:p w14:paraId="5BBF52D3" w14:textId="5FE8B7E3" w:rsidR="008A44E5" w:rsidRPr="00345CE2" w:rsidRDefault="000D2E40" w:rsidP="00A24EF6">
      <w:pPr>
        <w:pStyle w:val="Heading3"/>
        <w:rPr>
          <w:rFonts w:cs="Arial"/>
          <w:bCs w:val="0"/>
          <w:szCs w:val="24"/>
        </w:rPr>
      </w:pPr>
      <w:r w:rsidRPr="00345CE2">
        <w:rPr>
          <w:rFonts w:cs="Arial"/>
          <w:bCs w:val="0"/>
          <w:szCs w:val="24"/>
        </w:rPr>
        <w:t>The school has defined what it regards as acceptable/unacceptable use and this is shown in the tables below.</w:t>
      </w:r>
    </w:p>
    <w:p w14:paraId="6A8BB836" w14:textId="77777777" w:rsidR="00BD496E" w:rsidRPr="00345CE2" w:rsidRDefault="00BD496E" w:rsidP="000D2E40">
      <w:pPr>
        <w:rPr>
          <w:rFonts w:cs="Arial"/>
          <w:b/>
          <w:bCs/>
          <w:szCs w:val="24"/>
        </w:rPr>
      </w:pPr>
    </w:p>
    <w:p w14:paraId="7587B8E8" w14:textId="6DA83F27" w:rsidR="000D2E40" w:rsidRPr="00345CE2" w:rsidRDefault="000D2E40" w:rsidP="00C57FFA">
      <w:pPr>
        <w:pStyle w:val="Heading3"/>
      </w:pPr>
      <w:r w:rsidRPr="00345CE2">
        <w:t>Acceptable use agreements</w:t>
      </w:r>
    </w:p>
    <w:p w14:paraId="05971561" w14:textId="6962111E" w:rsidR="008A44E5" w:rsidRPr="00345CE2" w:rsidRDefault="000D2E40" w:rsidP="00C321FD">
      <w:pPr>
        <w:pStyle w:val="GridBlue"/>
        <w:rPr>
          <w:rFonts w:ascii="Gotham Medium" w:eastAsiaTheme="majorEastAsia" w:hAnsi="Gotham Medium" w:cstheme="majorBidi"/>
          <w:bCs/>
          <w:color w:val="000000" w:themeColor="text1"/>
          <w:spacing w:val="-6"/>
          <w:sz w:val="26"/>
        </w:rPr>
      </w:pPr>
      <w:r w:rsidRPr="00345CE2">
        <w:t xml:space="preserve">An Acceptable Use Agreement is a document that outlines a school’s expectations on the responsible use of technology by its users. In most schools they are signed or acknowledged by their staff as part of their conditions of employment. Some may also require learners and parents/carers to sign them, though it is more important for these to be understood and followed rather than just signed. </w:t>
      </w:r>
    </w:p>
    <w:p w14:paraId="5E2C11F6" w14:textId="63D3EAED" w:rsidR="008A44E5" w:rsidRPr="00345CE2" w:rsidRDefault="000D2E40" w:rsidP="008A44E5">
      <w:pPr>
        <w:pStyle w:val="Heading3"/>
      </w:pPr>
      <w:r w:rsidRPr="00345CE2">
        <w:lastRenderedPageBreak/>
        <w:t>The Online Safety Policy and appendices define acceptable use at the school. Within the appendices there are acceptable use agreements for:</w:t>
      </w:r>
    </w:p>
    <w:p w14:paraId="6DA748E3" w14:textId="77777777" w:rsidR="008A44E5" w:rsidRPr="00345CE2" w:rsidRDefault="008A44E5" w:rsidP="008A44E5">
      <w:pPr>
        <w:pStyle w:val="ListParagraph"/>
        <w:rPr>
          <w:i/>
          <w:iCs/>
        </w:rPr>
      </w:pPr>
    </w:p>
    <w:p w14:paraId="27F77077" w14:textId="755AEAEF" w:rsidR="000D2E40" w:rsidRPr="00345CE2" w:rsidRDefault="000D2E40" w:rsidP="00924A19">
      <w:pPr>
        <w:pStyle w:val="ListParagraph"/>
        <w:numPr>
          <w:ilvl w:val="0"/>
          <w:numId w:val="24"/>
        </w:numPr>
        <w:rPr>
          <w:i/>
          <w:iCs/>
        </w:rPr>
      </w:pPr>
      <w:r w:rsidRPr="00345CE2">
        <w:t xml:space="preserve">learners – differentiated by age. Learners will be introduced to the acceptable use rules at induction, the start of each school year and regularly re-enforced during lessons, assemblies and by posters/splash screens around the school. </w:t>
      </w:r>
      <w:r w:rsidRPr="00345CE2">
        <w:rPr>
          <w:i/>
          <w:iCs/>
        </w:rPr>
        <w:t xml:space="preserve">Learner </w:t>
      </w:r>
      <w:proofErr w:type="gramStart"/>
      <w:r w:rsidRPr="00345CE2">
        <w:rPr>
          <w:i/>
          <w:iCs/>
        </w:rPr>
        <w:t>groups</w:t>
      </w:r>
      <w:r w:rsidRPr="00345CE2">
        <w:rPr>
          <w:i/>
          <w:iCs/>
          <w:color w:val="4F81BD" w:themeColor="accent1"/>
        </w:rPr>
        <w:t xml:space="preserve"> </w:t>
      </w:r>
      <w:r w:rsidR="00924A19">
        <w:rPr>
          <w:rStyle w:val="GridBlueChar"/>
          <w:i/>
          <w:iCs/>
        </w:rPr>
        <w:t xml:space="preserve"> </w:t>
      </w:r>
      <w:r w:rsidRPr="00345CE2">
        <w:rPr>
          <w:i/>
          <w:iCs/>
        </w:rPr>
        <w:t>are</w:t>
      </w:r>
      <w:proofErr w:type="gramEnd"/>
      <w:r w:rsidRPr="00345CE2">
        <w:rPr>
          <w:i/>
          <w:iCs/>
        </w:rPr>
        <w:t xml:space="preserve"> encouraged to suggest child friendly versions of the rules. </w:t>
      </w:r>
    </w:p>
    <w:p w14:paraId="5AA25FAB" w14:textId="77777777" w:rsidR="000D2E40" w:rsidRPr="00345CE2" w:rsidRDefault="000D2E40" w:rsidP="00144607">
      <w:pPr>
        <w:pStyle w:val="ListParagraph"/>
        <w:numPr>
          <w:ilvl w:val="0"/>
          <w:numId w:val="24"/>
        </w:numPr>
        <w:rPr>
          <w:i/>
          <w:iCs/>
        </w:rPr>
      </w:pPr>
      <w:r w:rsidRPr="00345CE2">
        <w:t xml:space="preserve">staff /volunteer AUAs will be agreed and signed by staff and volunteers </w:t>
      </w:r>
    </w:p>
    <w:p w14:paraId="223D062E" w14:textId="77777777" w:rsidR="000D2E40" w:rsidRPr="00345CE2" w:rsidRDefault="000D2E40" w:rsidP="00144607">
      <w:pPr>
        <w:pStyle w:val="ListParagraph"/>
        <w:numPr>
          <w:ilvl w:val="0"/>
          <w:numId w:val="24"/>
        </w:numPr>
        <w:rPr>
          <w:i/>
          <w:iCs/>
        </w:rPr>
      </w:pPr>
      <w:r w:rsidRPr="00345CE2">
        <w:t xml:space="preserve">parent/carer AUAs inform them of the expectations of acceptable use for their children and seek permissions for digital images, the use of cloud systems etc. </w:t>
      </w:r>
    </w:p>
    <w:p w14:paraId="1A22CB22" w14:textId="419D06BB" w:rsidR="000D2E40" w:rsidRPr="00345CE2" w:rsidRDefault="000D2E40" w:rsidP="00144607">
      <w:pPr>
        <w:pStyle w:val="ListParagraph"/>
        <w:numPr>
          <w:ilvl w:val="0"/>
          <w:numId w:val="24"/>
        </w:numPr>
        <w:rPr>
          <w:i/>
          <w:iCs/>
        </w:rPr>
      </w:pPr>
      <w:r w:rsidRPr="00345CE2">
        <w:t>community users that access school digital technology systems will be required to sign an AUA.</w:t>
      </w:r>
    </w:p>
    <w:p w14:paraId="40181DF5" w14:textId="77777777" w:rsidR="000D2E40" w:rsidRPr="00345CE2" w:rsidRDefault="000D2E40" w:rsidP="000D2E40">
      <w:pPr>
        <w:pStyle w:val="ListParagraph"/>
        <w:spacing w:after="0" w:line="240" w:lineRule="auto"/>
        <w:jc w:val="left"/>
        <w:rPr>
          <w:rFonts w:cs="Arial"/>
          <w:i/>
          <w:iCs/>
        </w:rPr>
      </w:pPr>
    </w:p>
    <w:p w14:paraId="3C03B6F6" w14:textId="366FD7A6" w:rsidR="000D2E40" w:rsidRPr="00345CE2" w:rsidRDefault="000D2E40" w:rsidP="00924A19">
      <w:pPr>
        <w:rPr>
          <w:rStyle w:val="GridBlueChar"/>
        </w:rPr>
      </w:pPr>
      <w:r w:rsidRPr="00345CE2">
        <w:rPr>
          <w:rFonts w:cs="Arial"/>
        </w:rPr>
        <w:t xml:space="preserve">The acceptable use agreements will be communicated/re-enforced through: </w:t>
      </w:r>
    </w:p>
    <w:p w14:paraId="758ECA30" w14:textId="77777777" w:rsidR="000D2E40" w:rsidRPr="00345CE2" w:rsidRDefault="000D2E40" w:rsidP="00144607">
      <w:pPr>
        <w:pStyle w:val="ListParagraph"/>
        <w:numPr>
          <w:ilvl w:val="0"/>
          <w:numId w:val="39"/>
        </w:numPr>
        <w:rPr>
          <w:i/>
          <w:iCs/>
        </w:rPr>
      </w:pPr>
      <w:r w:rsidRPr="00345CE2">
        <w:t>student handbook</w:t>
      </w:r>
    </w:p>
    <w:p w14:paraId="01EF96F1" w14:textId="77777777" w:rsidR="000D2E40" w:rsidRPr="00345CE2" w:rsidRDefault="000D2E40" w:rsidP="00144607">
      <w:pPr>
        <w:pStyle w:val="ListParagraph"/>
        <w:numPr>
          <w:ilvl w:val="0"/>
          <w:numId w:val="39"/>
        </w:numPr>
        <w:rPr>
          <w:i/>
          <w:iCs/>
        </w:rPr>
      </w:pPr>
      <w:r w:rsidRPr="00345CE2">
        <w:t>staff induction and handbook</w:t>
      </w:r>
    </w:p>
    <w:p w14:paraId="5F7E46A2" w14:textId="273B7788" w:rsidR="000D2E40" w:rsidRPr="00345CE2" w:rsidRDefault="008A44E5" w:rsidP="00144607">
      <w:pPr>
        <w:pStyle w:val="ListParagraph"/>
        <w:numPr>
          <w:ilvl w:val="0"/>
          <w:numId w:val="39"/>
        </w:numPr>
        <w:rPr>
          <w:i/>
          <w:iCs/>
        </w:rPr>
      </w:pPr>
      <w:r w:rsidRPr="00345CE2">
        <w:t>splash screens</w:t>
      </w:r>
    </w:p>
    <w:p w14:paraId="0A689FB5" w14:textId="77777777" w:rsidR="000D2E40" w:rsidRPr="00345CE2" w:rsidRDefault="000D2E40" w:rsidP="00144607">
      <w:pPr>
        <w:pStyle w:val="ListParagraph"/>
        <w:numPr>
          <w:ilvl w:val="0"/>
          <w:numId w:val="39"/>
        </w:numPr>
        <w:rPr>
          <w:i/>
          <w:iCs/>
        </w:rPr>
      </w:pPr>
      <w:r w:rsidRPr="00345CE2">
        <w:t>digital signage</w:t>
      </w:r>
    </w:p>
    <w:p w14:paraId="6AC3879E" w14:textId="77777777" w:rsidR="000D2E40" w:rsidRPr="00345CE2" w:rsidRDefault="000D2E40" w:rsidP="00144607">
      <w:pPr>
        <w:pStyle w:val="ListParagraph"/>
        <w:numPr>
          <w:ilvl w:val="0"/>
          <w:numId w:val="39"/>
        </w:numPr>
        <w:rPr>
          <w:i/>
          <w:iCs/>
        </w:rPr>
      </w:pPr>
      <w:r w:rsidRPr="00345CE2">
        <w:t>posters/notices around where technology is used</w:t>
      </w:r>
    </w:p>
    <w:p w14:paraId="6A36A052" w14:textId="77777777" w:rsidR="000D2E40" w:rsidRPr="00345CE2" w:rsidRDefault="000D2E40" w:rsidP="00144607">
      <w:pPr>
        <w:pStyle w:val="ListParagraph"/>
        <w:numPr>
          <w:ilvl w:val="0"/>
          <w:numId w:val="39"/>
        </w:numPr>
        <w:rPr>
          <w:i/>
          <w:iCs/>
        </w:rPr>
      </w:pPr>
      <w:r w:rsidRPr="00345CE2">
        <w:t>communication with parents/carers</w:t>
      </w:r>
    </w:p>
    <w:p w14:paraId="4CB16785" w14:textId="77777777" w:rsidR="000D2E40" w:rsidRPr="00345CE2" w:rsidRDefault="000D2E40" w:rsidP="00144607">
      <w:pPr>
        <w:pStyle w:val="ListParagraph"/>
        <w:numPr>
          <w:ilvl w:val="0"/>
          <w:numId w:val="39"/>
        </w:numPr>
        <w:rPr>
          <w:i/>
          <w:iCs/>
        </w:rPr>
      </w:pPr>
      <w:r w:rsidRPr="00345CE2">
        <w:t>built into education sessions</w:t>
      </w:r>
    </w:p>
    <w:p w14:paraId="4CDD2B36" w14:textId="77777777" w:rsidR="000D2E40" w:rsidRPr="00345CE2" w:rsidRDefault="000D2E40" w:rsidP="00144607">
      <w:pPr>
        <w:pStyle w:val="ListParagraph"/>
        <w:numPr>
          <w:ilvl w:val="0"/>
          <w:numId w:val="39"/>
        </w:numPr>
        <w:rPr>
          <w:i/>
          <w:iCs/>
        </w:rPr>
      </w:pPr>
      <w:r w:rsidRPr="00345CE2">
        <w:t>school website</w:t>
      </w:r>
    </w:p>
    <w:p w14:paraId="5BCFA4E9" w14:textId="77777777" w:rsidR="000D2E40" w:rsidRPr="00345CE2" w:rsidRDefault="000D2E40" w:rsidP="00144607">
      <w:pPr>
        <w:pStyle w:val="ListParagraph"/>
        <w:numPr>
          <w:ilvl w:val="0"/>
          <w:numId w:val="39"/>
        </w:numPr>
        <w:rPr>
          <w:i/>
          <w:iCs/>
        </w:rPr>
      </w:pPr>
      <w:r w:rsidRPr="00345CE2">
        <w:t>peer support.</w:t>
      </w:r>
    </w:p>
    <w:p w14:paraId="47F666DF" w14:textId="77777777" w:rsidR="000D2E40" w:rsidRPr="00345CE2" w:rsidRDefault="000D2E40" w:rsidP="000D2E40">
      <w:pPr>
        <w:pStyle w:val="ListParagraph"/>
        <w:rPr>
          <w:rFonts w:cs="Arial"/>
          <w:i/>
          <w:iCs/>
        </w:rPr>
      </w:pPr>
    </w:p>
    <w:p w14:paraId="072AC0B7" w14:textId="31A60094" w:rsidR="002A7171" w:rsidRPr="00345CE2" w:rsidRDefault="000D2E40" w:rsidP="00A24EF6">
      <w:pPr>
        <w:pStyle w:val="GridBlue"/>
      </w:pPr>
      <w:r w:rsidRPr="00345CE2">
        <w:t>Schools will need to discuss and agree which activities are acceptable/unacceptable. This will vary with the size/structure of the school and the ages of the learners. It is recommended that the school should discuss and agree on these activities and to complete the following tables as guidance for members of the school community:</w:t>
      </w:r>
    </w:p>
    <w:p w14:paraId="24DAAD87" w14:textId="77777777" w:rsidR="00CB5DC2" w:rsidRPr="00345CE2" w:rsidRDefault="00CB5DC2" w:rsidP="00BD496E">
      <w:pPr>
        <w:spacing w:after="200" w:line="276" w:lineRule="auto"/>
        <w:jc w:val="left"/>
      </w:pPr>
    </w:p>
    <w:p w14:paraId="52931469" w14:textId="77777777" w:rsidR="00CB5DC2" w:rsidRPr="00345CE2" w:rsidRDefault="00CB5DC2" w:rsidP="00BD496E">
      <w:pPr>
        <w:spacing w:after="200" w:line="276" w:lineRule="auto"/>
        <w:jc w:val="left"/>
      </w:pPr>
    </w:p>
    <w:p w14:paraId="0DB73EC5" w14:textId="77777777" w:rsidR="00CB5DC2" w:rsidRPr="00345CE2" w:rsidRDefault="00CB5DC2" w:rsidP="00BD496E">
      <w:pPr>
        <w:spacing w:after="200" w:line="276" w:lineRule="auto"/>
        <w:jc w:val="left"/>
      </w:pPr>
    </w:p>
    <w:p w14:paraId="0CEB6165" w14:textId="77777777" w:rsidR="00CB5DC2" w:rsidRPr="00345CE2" w:rsidRDefault="00CB5DC2" w:rsidP="00BD496E">
      <w:pPr>
        <w:spacing w:after="200" w:line="276" w:lineRule="auto"/>
        <w:jc w:val="left"/>
      </w:pPr>
    </w:p>
    <w:tbl>
      <w:tblPr>
        <w:tblStyle w:val="TableGrid"/>
        <w:tblW w:w="10490" w:type="dxa"/>
        <w:jc w:val="center"/>
        <w:tblLayout w:type="fixed"/>
        <w:tblLook w:val="0000" w:firstRow="0" w:lastRow="0" w:firstColumn="0" w:lastColumn="0" w:noHBand="0" w:noVBand="0"/>
      </w:tblPr>
      <w:tblGrid>
        <w:gridCol w:w="1838"/>
        <w:gridCol w:w="4385"/>
        <w:gridCol w:w="847"/>
        <w:gridCol w:w="874"/>
        <w:gridCol w:w="849"/>
        <w:gridCol w:w="847"/>
        <w:gridCol w:w="850"/>
      </w:tblGrid>
      <w:tr w:rsidR="00CB5DC2" w:rsidRPr="00345CE2" w14:paraId="598085ED" w14:textId="77777777" w:rsidTr="00322F3B">
        <w:trPr>
          <w:trHeight w:val="1558"/>
          <w:tblHeader/>
          <w:jc w:val="center"/>
        </w:trPr>
        <w:tc>
          <w:tcPr>
            <w:tcW w:w="6223" w:type="dxa"/>
            <w:gridSpan w:val="2"/>
            <w:tcBorders>
              <w:top w:val="single" w:sz="4" w:space="0" w:color="auto"/>
              <w:left w:val="single" w:sz="4" w:space="0" w:color="auto"/>
            </w:tcBorders>
          </w:tcPr>
          <w:p w14:paraId="3C557308" w14:textId="21203C8E" w:rsidR="00CB5DC2" w:rsidRPr="00345CE2" w:rsidRDefault="00CB5DC2" w:rsidP="00322F3B">
            <w:pPr>
              <w:pStyle w:val="Heading2"/>
              <w:outlineLvl w:val="1"/>
              <w:rPr>
                <w:b/>
                <w:lang w:eastAsia="en-GB"/>
              </w:rPr>
            </w:pPr>
            <w:bookmarkStart w:id="56" w:name="_User_actions"/>
            <w:bookmarkStart w:id="57" w:name="_Toc99368209"/>
            <w:bookmarkStart w:id="58" w:name="_Toc112767670"/>
            <w:bookmarkStart w:id="59" w:name="_Toc127524310"/>
            <w:bookmarkEnd w:id="56"/>
            <w:r w:rsidRPr="00345CE2">
              <w:rPr>
                <w:b/>
                <w:noProof/>
                <w:lang w:eastAsia="en-GB"/>
              </w:rPr>
              <w:lastRenderedPageBreak/>
              <mc:AlternateContent>
                <mc:Choice Requires="wps">
                  <w:drawing>
                    <wp:anchor distT="0" distB="0" distL="114300" distR="114300" simplePos="0" relativeHeight="251658252" behindDoc="0" locked="0" layoutInCell="1" allowOverlap="1" wp14:anchorId="2400C6CB" wp14:editId="4CD717B6">
                      <wp:simplePos x="0" y="0"/>
                      <wp:positionH relativeFrom="column">
                        <wp:posOffset>-1784985</wp:posOffset>
                      </wp:positionH>
                      <wp:positionV relativeFrom="paragraph">
                        <wp:posOffset>1974850</wp:posOffset>
                      </wp:positionV>
                      <wp:extent cx="800100" cy="571500"/>
                      <wp:effectExtent l="0" t="2540" r="381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4D807B" w14:textId="77777777" w:rsidR="00C14EC2" w:rsidRDefault="00C14EC2" w:rsidP="00CB5DC2">
                                  <w:pPr>
                                    <w:jc w:val="center"/>
                                  </w:pPr>
                                  <w:r>
                                    <w:rPr>
                                      <w:color w:val="FFFFFF"/>
                                      <w:sz w:val="60"/>
                                    </w:rPr>
                                    <w:t>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00C6CB" id="Text Box 1" o:spid="_x0000_s1032" type="#_x0000_t202" style="position:absolute;margin-left:-140.55pt;margin-top:155.5pt;width:63pt;height:4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NHMtQIAAL8FAAAOAAAAZHJzL2Uyb0RvYy54bWysVG1vmzAQ/j5p/8Hyd8rLTBJQSdWGME3q&#10;XqR2P8ABE6yBzWwn0FX77zubJE1bTZq28QHZvvNz99w9vsursWvRninNpchweBFgxEQpKy62Gf56&#10;X3gLjLShoqKtFCzDD0zjq+XbN5dDn7JINrKtmEIAInQ69BlujOlT39dlwzqqL2TPBBhrqTpqYKu2&#10;fqXoAOhd60dBMPMHqapeyZJpDaf5ZMRLh1/XrDSf61ozg9oMQ27G/ZX7b+zfX17SdKto3/DykAb9&#10;iyw6ygUEPUHl1FC0U/wVVMdLJbWszUUpO1/WNS+Z4wBswuAFm7uG9sxxgeLo/lQm/f9gy0/7Lwrx&#10;CnqHkaAdtOiejQbdyBGFtjpDr1NwuuvBzYxwbD0tU93fyvKbRkKuGiq27FopOTSMVpCdu+mfXZ1w&#10;tAXZDB9lBWHozkgHNNaqs4BQDATo0KWHU2dsKiUcLgKoDlhKMMXzMIY15ObT9Hi5V9q8Z7JDdpFh&#10;BY134HR/q83kenSxsYQseNu65rfi2QFgTicQGq5am03C9fIxCZL1Yr0gHolma48Eee5dFyvizYpw&#10;Hufv8tUqD3/auCFJG15VTNgwR12F5M/6dlD4pIiTsrRseWXhbEpabTerVqE9BV0X7jsU5MzNf56G&#10;qxdweUEpjEhwEyVeMVvMPVKQ2EvmwcILwuQmmQUkIXnxnNItF+zfKaEhw0kcxZOWfsstcN9rbjTt&#10;uIHJ0fLOqQPcrBNNrQLXonJrQ3k7rc9KYdN/KgW0+9hop1cr0UmsZtyM7mHMLLDV8kZWDyBgJUFg&#10;oEWYerBopPqB0QATJMP6+44qhlH7QcAjSEJC7MhxGxLPI9ioc8vm3EJFCVAZNhhNy5WZxtSuV3zb&#10;QKTp2Ql5DQ+n5k7UT1kBI7uBKeG4HSaaHUPne+f1NHeXvwAAAP//AwBQSwMEFAAGAAgAAAAhAKOI&#10;xZHfAAAADQEAAA8AAABkcnMvZG93bnJldi54bWxMj8tOwzAQRfdI/IM1SOxS26VBbcikQiC2IMpD&#10;6s6N3SQiHkex24S/Z1jBcu4c3Ue5nX0vzm6MXSAEvVAgHNXBdtQgvL89ZWsQMRmypg/kEL5dhG11&#10;eVGawoaJXt15lxrBJhQLg9CmNBRSxrp13sRFGBzx7xhGbxKfYyPtaCY2971cKnUrvemIE1ozuIfW&#10;1V+7k0f4eD7uP1fqpXn0+TCFWUnyG4l4fTXf34FIbk5/MPzW5+pQcadDOJGNokfIlmutmUW40ZpX&#10;MZLpPGfpgLBSLMmqlP9XVD8AAAD//wMAUEsBAi0AFAAGAAgAAAAhALaDOJL+AAAA4QEAABMAAAAA&#10;AAAAAAAAAAAAAAAAAFtDb250ZW50X1R5cGVzXS54bWxQSwECLQAUAAYACAAAACEAOP0h/9YAAACU&#10;AQAACwAAAAAAAAAAAAAAAAAvAQAAX3JlbHMvLnJlbHNQSwECLQAUAAYACAAAACEAA+jRzLUCAAC/&#10;BQAADgAAAAAAAAAAAAAAAAAuAgAAZHJzL2Uyb0RvYy54bWxQSwECLQAUAAYACAAAACEAo4jFkd8A&#10;AAANAQAADwAAAAAAAAAAAAAAAAAPBQAAZHJzL2Rvd25yZXYueG1sUEsFBgAAAAAEAAQA8wAAABsG&#10;AAAAAA==&#10;" filled="f" stroked="f">
                      <v:textbox>
                        <w:txbxContent>
                          <w:p w14:paraId="684D807B" w14:textId="77777777" w:rsidR="00C14EC2" w:rsidRDefault="00C14EC2" w:rsidP="00CB5DC2">
                            <w:pPr>
                              <w:jc w:val="center"/>
                            </w:pPr>
                            <w:r>
                              <w:rPr>
                                <w:color w:val="FFFFFF"/>
                                <w:sz w:val="60"/>
                              </w:rPr>
                              <w:t>18</w:t>
                            </w:r>
                          </w:p>
                        </w:txbxContent>
                      </v:textbox>
                    </v:shape>
                  </w:pict>
                </mc:Fallback>
              </mc:AlternateContent>
            </w:r>
            <w:r w:rsidRPr="00345CE2">
              <w:rPr>
                <w:lang w:eastAsia="en-GB"/>
              </w:rPr>
              <w:t xml:space="preserve">  User </w:t>
            </w:r>
            <w:r w:rsidRPr="00345CE2">
              <w:t>actions</w:t>
            </w:r>
            <w:bookmarkStart w:id="60" w:name="_Hlk62659631"/>
            <w:bookmarkEnd w:id="57"/>
            <w:bookmarkEnd w:id="58"/>
            <w:bookmarkEnd w:id="59"/>
            <w:r w:rsidRPr="00345CE2">
              <w:t xml:space="preserve"> </w:t>
            </w:r>
          </w:p>
          <w:p w14:paraId="352AC43C" w14:textId="77777777" w:rsidR="00CB5DC2" w:rsidRPr="00345CE2" w:rsidRDefault="00CB5DC2" w:rsidP="00322F3B">
            <w:pPr>
              <w:rPr>
                <w:rFonts w:cs="Arial"/>
                <w:lang w:eastAsia="en-GB"/>
              </w:rPr>
            </w:pPr>
          </w:p>
        </w:tc>
        <w:tc>
          <w:tcPr>
            <w:tcW w:w="847" w:type="dxa"/>
            <w:shd w:val="clear" w:color="auto" w:fill="DDEDF5"/>
            <w:textDirection w:val="btLr"/>
            <w:vAlign w:val="center"/>
          </w:tcPr>
          <w:p w14:paraId="44B712D4" w14:textId="77777777" w:rsidR="00CB5DC2" w:rsidRPr="00345CE2" w:rsidRDefault="00CB5DC2" w:rsidP="00322F3B">
            <w:pPr>
              <w:jc w:val="center"/>
              <w:rPr>
                <w:rFonts w:cs="Arial"/>
                <w:b/>
                <w:sz w:val="18"/>
                <w:szCs w:val="18"/>
                <w:lang w:eastAsia="en-GB"/>
              </w:rPr>
            </w:pPr>
            <w:r w:rsidRPr="00345CE2">
              <w:rPr>
                <w:rFonts w:cs="Arial"/>
                <w:b/>
                <w:sz w:val="18"/>
                <w:szCs w:val="18"/>
                <w:lang w:eastAsia="en-GB"/>
              </w:rPr>
              <w:t>Acceptable</w:t>
            </w:r>
          </w:p>
        </w:tc>
        <w:tc>
          <w:tcPr>
            <w:tcW w:w="874" w:type="dxa"/>
            <w:shd w:val="clear" w:color="auto" w:fill="DDEDF5"/>
            <w:textDirection w:val="btLr"/>
            <w:vAlign w:val="center"/>
          </w:tcPr>
          <w:p w14:paraId="3E5A3179" w14:textId="77777777" w:rsidR="00CB5DC2" w:rsidRPr="00345CE2" w:rsidRDefault="00CB5DC2" w:rsidP="00322F3B">
            <w:pPr>
              <w:jc w:val="center"/>
              <w:rPr>
                <w:rFonts w:cs="Arial"/>
                <w:b/>
                <w:color w:val="494949"/>
                <w:sz w:val="18"/>
                <w:szCs w:val="18"/>
                <w:lang w:eastAsia="en-GB"/>
              </w:rPr>
            </w:pPr>
            <w:r w:rsidRPr="00345CE2">
              <w:rPr>
                <w:rFonts w:cs="Arial"/>
                <w:b/>
                <w:sz w:val="18"/>
                <w:szCs w:val="18"/>
                <w:lang w:eastAsia="en-GB"/>
              </w:rPr>
              <w:t>Acceptable at certain times</w:t>
            </w:r>
          </w:p>
        </w:tc>
        <w:tc>
          <w:tcPr>
            <w:tcW w:w="849" w:type="dxa"/>
            <w:shd w:val="clear" w:color="auto" w:fill="DDEDF5"/>
            <w:textDirection w:val="btLr"/>
            <w:vAlign w:val="center"/>
          </w:tcPr>
          <w:p w14:paraId="2528BC5C" w14:textId="77777777" w:rsidR="00CB5DC2" w:rsidRPr="00345CE2" w:rsidRDefault="00CB5DC2" w:rsidP="00322F3B">
            <w:pPr>
              <w:jc w:val="center"/>
              <w:rPr>
                <w:rFonts w:cs="Arial"/>
                <w:b/>
                <w:sz w:val="18"/>
                <w:szCs w:val="18"/>
                <w:lang w:eastAsia="en-GB"/>
              </w:rPr>
            </w:pPr>
            <w:r w:rsidRPr="00345CE2">
              <w:rPr>
                <w:rFonts w:cs="Arial"/>
                <w:b/>
                <w:sz w:val="18"/>
                <w:szCs w:val="18"/>
                <w:lang w:eastAsia="en-GB"/>
              </w:rPr>
              <w:t>Acceptable for nominated users</w:t>
            </w:r>
          </w:p>
        </w:tc>
        <w:tc>
          <w:tcPr>
            <w:tcW w:w="847" w:type="dxa"/>
            <w:shd w:val="clear" w:color="auto" w:fill="DDEDF5"/>
            <w:textDirection w:val="btLr"/>
            <w:vAlign w:val="center"/>
          </w:tcPr>
          <w:p w14:paraId="26CEE140" w14:textId="77777777" w:rsidR="00CB5DC2" w:rsidRPr="00345CE2" w:rsidRDefault="00CB5DC2" w:rsidP="00322F3B">
            <w:pPr>
              <w:jc w:val="center"/>
              <w:rPr>
                <w:rFonts w:cs="Arial"/>
                <w:b/>
                <w:sz w:val="18"/>
                <w:szCs w:val="18"/>
                <w:lang w:eastAsia="en-GB"/>
              </w:rPr>
            </w:pPr>
            <w:r w:rsidRPr="00345CE2">
              <w:rPr>
                <w:rFonts w:cs="Arial"/>
                <w:b/>
                <w:sz w:val="18"/>
                <w:szCs w:val="18"/>
                <w:lang w:eastAsia="en-GB"/>
              </w:rPr>
              <w:t>Unacceptable</w:t>
            </w:r>
          </w:p>
        </w:tc>
        <w:tc>
          <w:tcPr>
            <w:tcW w:w="850" w:type="dxa"/>
            <w:shd w:val="clear" w:color="auto" w:fill="DDEDF5"/>
            <w:textDirection w:val="btLr"/>
            <w:vAlign w:val="center"/>
          </w:tcPr>
          <w:p w14:paraId="69A42732" w14:textId="77777777" w:rsidR="00CB5DC2" w:rsidRPr="00345CE2" w:rsidRDefault="00CB5DC2" w:rsidP="00322F3B">
            <w:pPr>
              <w:jc w:val="center"/>
              <w:rPr>
                <w:rFonts w:cs="Arial"/>
                <w:b/>
                <w:sz w:val="18"/>
                <w:szCs w:val="18"/>
                <w:lang w:eastAsia="en-GB"/>
              </w:rPr>
            </w:pPr>
            <w:r w:rsidRPr="00345CE2">
              <w:rPr>
                <w:rFonts w:cs="Arial"/>
                <w:b/>
                <w:sz w:val="18"/>
                <w:szCs w:val="18"/>
                <w:lang w:eastAsia="en-GB"/>
              </w:rPr>
              <w:t>Unacceptable and illegal</w:t>
            </w:r>
          </w:p>
        </w:tc>
      </w:tr>
      <w:tr w:rsidR="00CB5DC2" w:rsidRPr="00345CE2" w14:paraId="7C278FDE" w14:textId="77777777" w:rsidTr="00322F3B">
        <w:trPr>
          <w:trHeight w:val="57"/>
          <w:jc w:val="center"/>
        </w:trPr>
        <w:tc>
          <w:tcPr>
            <w:tcW w:w="1838" w:type="dxa"/>
            <w:vAlign w:val="center"/>
          </w:tcPr>
          <w:p w14:paraId="329EA9FE" w14:textId="77777777" w:rsidR="00CB5DC2" w:rsidRPr="00345CE2" w:rsidRDefault="00CB5DC2" w:rsidP="00322F3B">
            <w:pPr>
              <w:jc w:val="center"/>
              <w:rPr>
                <w:rFonts w:cs="Arial"/>
                <w:sz w:val="18"/>
                <w:szCs w:val="18"/>
                <w:lang w:eastAsia="en-GB"/>
              </w:rPr>
            </w:pPr>
            <w:r w:rsidRPr="00345CE2">
              <w:rPr>
                <w:rFonts w:cs="Arial"/>
                <w:sz w:val="18"/>
                <w:szCs w:val="18"/>
                <w:lang w:eastAsia="en-GB"/>
              </w:rPr>
              <w:t>Users shall not access online content (including apps, games, sites) to make, post, download, upload, data transfer, communicate or pass on, material, remarks, proposals or comments that contain or relate to:</w:t>
            </w:r>
          </w:p>
          <w:p w14:paraId="0BEC4766" w14:textId="77777777" w:rsidR="00CB5DC2" w:rsidRPr="00345CE2" w:rsidRDefault="00CB5DC2" w:rsidP="00322F3B">
            <w:pPr>
              <w:pStyle w:val="body"/>
              <w:spacing w:line="288" w:lineRule="auto"/>
              <w:ind w:left="203" w:right="222"/>
              <w:jc w:val="center"/>
              <w:rPr>
                <w:rFonts w:ascii="Arial" w:hAnsi="Arial" w:cs="Arial"/>
                <w:b/>
                <w:color w:val="494949"/>
                <w:sz w:val="18"/>
                <w:szCs w:val="18"/>
                <w:lang w:val="en-GB" w:eastAsia="en-GB"/>
              </w:rPr>
            </w:pPr>
          </w:p>
          <w:p w14:paraId="027BCA88" w14:textId="77777777" w:rsidR="00CB5DC2" w:rsidRPr="00345CE2" w:rsidRDefault="00CB5DC2" w:rsidP="00322F3B">
            <w:pPr>
              <w:pStyle w:val="body"/>
              <w:spacing w:line="288" w:lineRule="auto"/>
              <w:ind w:left="203" w:right="222"/>
              <w:jc w:val="center"/>
              <w:rPr>
                <w:rFonts w:ascii="Arial" w:hAnsi="Arial" w:cs="Arial"/>
                <w:color w:val="494949"/>
                <w:sz w:val="18"/>
                <w:szCs w:val="18"/>
                <w:lang w:val="en-GB" w:eastAsia="en-GB"/>
              </w:rPr>
            </w:pPr>
          </w:p>
        </w:tc>
        <w:tc>
          <w:tcPr>
            <w:tcW w:w="4385" w:type="dxa"/>
            <w:shd w:val="clear" w:color="auto" w:fill="DAEEF3" w:themeFill="accent5" w:themeFillTint="33"/>
            <w:vAlign w:val="center"/>
          </w:tcPr>
          <w:p w14:paraId="621578E7" w14:textId="77777777" w:rsidR="00CB5DC2" w:rsidRPr="00345CE2" w:rsidRDefault="00CB5DC2" w:rsidP="00322F3B">
            <w:pPr>
              <w:rPr>
                <w:rFonts w:cs="Arial"/>
                <w:b/>
                <w:bCs/>
                <w:sz w:val="18"/>
                <w:szCs w:val="18"/>
              </w:rPr>
            </w:pPr>
            <w:r w:rsidRPr="00345CE2">
              <w:rPr>
                <w:rFonts w:cs="Arial"/>
                <w:b/>
                <w:bCs/>
                <w:sz w:val="18"/>
                <w:szCs w:val="18"/>
              </w:rPr>
              <w:t>Any illegal activity for example:</w:t>
            </w:r>
          </w:p>
          <w:p w14:paraId="6CCC2A48" w14:textId="77777777" w:rsidR="00CB5DC2" w:rsidRPr="00345CE2" w:rsidRDefault="00CB5DC2" w:rsidP="00144607">
            <w:pPr>
              <w:pStyle w:val="ListParagraph"/>
              <w:numPr>
                <w:ilvl w:val="0"/>
                <w:numId w:val="57"/>
              </w:numPr>
              <w:ind w:left="491" w:hanging="425"/>
              <w:jc w:val="left"/>
              <w:rPr>
                <w:rFonts w:cs="Arial"/>
                <w:sz w:val="18"/>
                <w:szCs w:val="18"/>
              </w:rPr>
            </w:pPr>
            <w:r w:rsidRPr="00345CE2">
              <w:rPr>
                <w:rFonts w:cs="Arial"/>
                <w:sz w:val="18"/>
                <w:szCs w:val="18"/>
              </w:rPr>
              <w:t>Child sexual abuse imagery*</w:t>
            </w:r>
          </w:p>
          <w:p w14:paraId="6F7F005E" w14:textId="77777777" w:rsidR="00CB5DC2" w:rsidRPr="00345CE2" w:rsidRDefault="00CB5DC2" w:rsidP="00144607">
            <w:pPr>
              <w:pStyle w:val="ListParagraph"/>
              <w:numPr>
                <w:ilvl w:val="0"/>
                <w:numId w:val="57"/>
              </w:numPr>
              <w:ind w:left="491" w:hanging="425"/>
              <w:jc w:val="left"/>
              <w:rPr>
                <w:rFonts w:cs="Arial"/>
                <w:sz w:val="18"/>
                <w:szCs w:val="18"/>
              </w:rPr>
            </w:pPr>
            <w:r w:rsidRPr="00345CE2">
              <w:rPr>
                <w:rFonts w:cs="Arial"/>
                <w:sz w:val="18"/>
                <w:szCs w:val="18"/>
              </w:rPr>
              <w:t>Child sexual abuse/exploitation/grooming</w:t>
            </w:r>
          </w:p>
          <w:p w14:paraId="763E0BDC" w14:textId="77777777" w:rsidR="00CB5DC2" w:rsidRPr="00345CE2" w:rsidRDefault="00CB5DC2" w:rsidP="00144607">
            <w:pPr>
              <w:pStyle w:val="ListParagraph"/>
              <w:numPr>
                <w:ilvl w:val="0"/>
                <w:numId w:val="57"/>
              </w:numPr>
              <w:ind w:left="491" w:hanging="425"/>
              <w:jc w:val="left"/>
              <w:rPr>
                <w:rFonts w:cs="Arial"/>
                <w:sz w:val="18"/>
                <w:szCs w:val="18"/>
              </w:rPr>
            </w:pPr>
            <w:r w:rsidRPr="00345CE2">
              <w:rPr>
                <w:rFonts w:cs="Arial"/>
                <w:sz w:val="18"/>
                <w:szCs w:val="18"/>
              </w:rPr>
              <w:t>Terrorism</w:t>
            </w:r>
          </w:p>
          <w:p w14:paraId="4559DE8C" w14:textId="77777777" w:rsidR="00CB5DC2" w:rsidRPr="00345CE2" w:rsidRDefault="00CB5DC2" w:rsidP="00144607">
            <w:pPr>
              <w:pStyle w:val="ListParagraph"/>
              <w:numPr>
                <w:ilvl w:val="0"/>
                <w:numId w:val="57"/>
              </w:numPr>
              <w:ind w:left="491" w:hanging="425"/>
              <w:jc w:val="left"/>
              <w:rPr>
                <w:rFonts w:cs="Arial"/>
                <w:sz w:val="18"/>
                <w:szCs w:val="18"/>
              </w:rPr>
            </w:pPr>
            <w:r w:rsidRPr="00345CE2">
              <w:rPr>
                <w:rFonts w:cs="Arial"/>
                <w:sz w:val="18"/>
                <w:szCs w:val="18"/>
              </w:rPr>
              <w:t>Encouraging or assisting suicide</w:t>
            </w:r>
          </w:p>
          <w:p w14:paraId="23BB82CB" w14:textId="77777777" w:rsidR="00CB5DC2" w:rsidRPr="00345CE2" w:rsidRDefault="00CB5DC2" w:rsidP="00144607">
            <w:pPr>
              <w:pStyle w:val="ListParagraph"/>
              <w:numPr>
                <w:ilvl w:val="0"/>
                <w:numId w:val="57"/>
              </w:numPr>
              <w:ind w:left="491" w:hanging="425"/>
              <w:jc w:val="left"/>
              <w:rPr>
                <w:rFonts w:cs="Arial"/>
                <w:sz w:val="18"/>
                <w:szCs w:val="18"/>
              </w:rPr>
            </w:pPr>
            <w:r w:rsidRPr="00345CE2">
              <w:rPr>
                <w:rFonts w:cs="Arial"/>
                <w:sz w:val="18"/>
                <w:szCs w:val="18"/>
              </w:rPr>
              <w:t>Offences relating to sexual images i.e., revenge and extreme pornography</w:t>
            </w:r>
          </w:p>
          <w:p w14:paraId="6B9568BB" w14:textId="77777777" w:rsidR="00CB5DC2" w:rsidRPr="00345CE2" w:rsidRDefault="00CB5DC2" w:rsidP="00144607">
            <w:pPr>
              <w:pStyle w:val="ListParagraph"/>
              <w:numPr>
                <w:ilvl w:val="0"/>
                <w:numId w:val="57"/>
              </w:numPr>
              <w:ind w:left="491" w:hanging="425"/>
              <w:jc w:val="left"/>
              <w:rPr>
                <w:rFonts w:cs="Arial"/>
                <w:sz w:val="18"/>
                <w:szCs w:val="18"/>
              </w:rPr>
            </w:pPr>
            <w:r w:rsidRPr="00345CE2">
              <w:rPr>
                <w:rFonts w:cs="Arial"/>
                <w:sz w:val="18"/>
                <w:szCs w:val="18"/>
              </w:rPr>
              <w:t>Incitement to and threats of violence</w:t>
            </w:r>
          </w:p>
          <w:p w14:paraId="5DDFB69B" w14:textId="77777777" w:rsidR="00CB5DC2" w:rsidRPr="00345CE2" w:rsidRDefault="00CB5DC2" w:rsidP="00144607">
            <w:pPr>
              <w:pStyle w:val="ListParagraph"/>
              <w:numPr>
                <w:ilvl w:val="0"/>
                <w:numId w:val="57"/>
              </w:numPr>
              <w:ind w:left="491" w:hanging="425"/>
              <w:jc w:val="left"/>
              <w:rPr>
                <w:rFonts w:cs="Arial"/>
                <w:sz w:val="18"/>
                <w:szCs w:val="18"/>
              </w:rPr>
            </w:pPr>
            <w:r w:rsidRPr="00345CE2">
              <w:rPr>
                <w:rFonts w:cs="Arial"/>
                <w:sz w:val="18"/>
                <w:szCs w:val="18"/>
              </w:rPr>
              <w:t>Hate crime</w:t>
            </w:r>
          </w:p>
          <w:p w14:paraId="6A6D4F11" w14:textId="77777777" w:rsidR="00CB5DC2" w:rsidRPr="00345CE2" w:rsidRDefault="00CB5DC2" w:rsidP="00144607">
            <w:pPr>
              <w:pStyle w:val="ListParagraph"/>
              <w:numPr>
                <w:ilvl w:val="0"/>
                <w:numId w:val="57"/>
              </w:numPr>
              <w:ind w:left="491" w:hanging="425"/>
              <w:jc w:val="left"/>
              <w:rPr>
                <w:rFonts w:cs="Arial"/>
                <w:sz w:val="18"/>
                <w:szCs w:val="18"/>
              </w:rPr>
            </w:pPr>
            <w:r w:rsidRPr="00345CE2">
              <w:rPr>
                <w:rFonts w:cs="Arial"/>
                <w:sz w:val="18"/>
                <w:szCs w:val="18"/>
              </w:rPr>
              <w:t>Public order offences - harassment and stalking</w:t>
            </w:r>
          </w:p>
          <w:p w14:paraId="7E7F3B8E" w14:textId="77777777" w:rsidR="00CB5DC2" w:rsidRPr="00345CE2" w:rsidRDefault="00CB5DC2" w:rsidP="00144607">
            <w:pPr>
              <w:pStyle w:val="ListParagraph"/>
              <w:numPr>
                <w:ilvl w:val="0"/>
                <w:numId w:val="57"/>
              </w:numPr>
              <w:ind w:left="491" w:hanging="425"/>
              <w:jc w:val="left"/>
              <w:rPr>
                <w:rFonts w:cs="Arial"/>
                <w:sz w:val="18"/>
                <w:szCs w:val="18"/>
              </w:rPr>
            </w:pPr>
            <w:r w:rsidRPr="00345CE2">
              <w:rPr>
                <w:rFonts w:cs="Arial"/>
                <w:sz w:val="18"/>
                <w:szCs w:val="18"/>
              </w:rPr>
              <w:t>Drug-related offences</w:t>
            </w:r>
          </w:p>
          <w:p w14:paraId="721CA481" w14:textId="77777777" w:rsidR="00CB5DC2" w:rsidRPr="00345CE2" w:rsidRDefault="00CB5DC2" w:rsidP="00144607">
            <w:pPr>
              <w:pStyle w:val="ListParagraph"/>
              <w:numPr>
                <w:ilvl w:val="0"/>
                <w:numId w:val="57"/>
              </w:numPr>
              <w:ind w:left="491" w:hanging="425"/>
              <w:jc w:val="left"/>
              <w:rPr>
                <w:rFonts w:cs="Arial"/>
                <w:sz w:val="18"/>
                <w:szCs w:val="18"/>
              </w:rPr>
            </w:pPr>
            <w:r w:rsidRPr="00345CE2">
              <w:rPr>
                <w:rFonts w:cs="Arial"/>
                <w:sz w:val="18"/>
                <w:szCs w:val="18"/>
              </w:rPr>
              <w:t>Weapons / firearms offences</w:t>
            </w:r>
          </w:p>
          <w:p w14:paraId="4FDFD4AF" w14:textId="77777777" w:rsidR="00CB5DC2" w:rsidRPr="00345CE2" w:rsidRDefault="00CB5DC2" w:rsidP="00144607">
            <w:pPr>
              <w:pStyle w:val="ListParagraph"/>
              <w:numPr>
                <w:ilvl w:val="0"/>
                <w:numId w:val="57"/>
              </w:numPr>
              <w:ind w:left="491" w:hanging="425"/>
              <w:jc w:val="left"/>
              <w:rPr>
                <w:rFonts w:cs="Arial"/>
                <w:sz w:val="18"/>
                <w:szCs w:val="18"/>
              </w:rPr>
            </w:pPr>
            <w:r w:rsidRPr="00345CE2">
              <w:rPr>
                <w:rFonts w:cs="Arial"/>
                <w:sz w:val="18"/>
                <w:szCs w:val="18"/>
              </w:rPr>
              <w:t>Fraud and financial crime including money laundering</w:t>
            </w:r>
          </w:p>
          <w:p w14:paraId="58EF2619" w14:textId="652EEAA2" w:rsidR="00CB5DC2" w:rsidRPr="00345CE2" w:rsidRDefault="1C248A02" w:rsidP="00322F3B">
            <w:pPr>
              <w:rPr>
                <w:rFonts w:cs="Arial"/>
                <w:sz w:val="18"/>
                <w:szCs w:val="18"/>
              </w:rPr>
            </w:pPr>
            <w:r w:rsidRPr="00345CE2">
              <w:rPr>
                <w:color w:val="548DD4" w:themeColor="text2" w:themeTint="99"/>
                <w:sz w:val="18"/>
                <w:szCs w:val="18"/>
              </w:rPr>
              <w:t>N.B. Schools should refer to guidance about dealing with self-generated images/</w:t>
            </w:r>
            <w:r w:rsidR="1F4B510C" w:rsidRPr="00345CE2">
              <w:rPr>
                <w:color w:val="548DD4" w:themeColor="text2" w:themeTint="99"/>
                <w:sz w:val="18"/>
                <w:szCs w:val="18"/>
              </w:rPr>
              <w:t>sexting -</w:t>
            </w:r>
            <w:r w:rsidR="5136CC30" w:rsidRPr="00345CE2">
              <w:rPr>
                <w:color w:val="548DD4" w:themeColor="text2" w:themeTint="99"/>
                <w:sz w:val="18"/>
                <w:szCs w:val="18"/>
              </w:rPr>
              <w:t xml:space="preserve"> </w:t>
            </w:r>
            <w:hyperlink r:id="rId23">
              <w:r w:rsidR="19DD95F6" w:rsidRPr="00345CE2">
                <w:rPr>
                  <w:rStyle w:val="Hyperlink"/>
                  <w:rFonts w:cs="Arial"/>
                  <w:sz w:val="18"/>
                  <w:szCs w:val="18"/>
                </w:rPr>
                <w:t>guidance about dealing with nudes and semi-nudes being shared.</w:t>
              </w:r>
            </w:hyperlink>
          </w:p>
        </w:tc>
        <w:tc>
          <w:tcPr>
            <w:tcW w:w="847" w:type="dxa"/>
            <w:shd w:val="clear" w:color="auto" w:fill="F2F2F2" w:themeFill="background1" w:themeFillShade="F2"/>
            <w:vAlign w:val="center"/>
          </w:tcPr>
          <w:p w14:paraId="699575D4" w14:textId="77777777" w:rsidR="00CB5DC2" w:rsidRPr="00345CE2" w:rsidRDefault="00CB5DC2" w:rsidP="00322F3B">
            <w:pPr>
              <w:pStyle w:val="Noparagraphstyle"/>
              <w:jc w:val="center"/>
              <w:textAlignment w:val="auto"/>
              <w:rPr>
                <w:rFonts w:ascii="Arial" w:hAnsi="Arial" w:cs="Arial"/>
                <w:color w:val="494949"/>
                <w:sz w:val="18"/>
                <w:szCs w:val="18"/>
              </w:rPr>
            </w:pPr>
          </w:p>
        </w:tc>
        <w:tc>
          <w:tcPr>
            <w:tcW w:w="874" w:type="dxa"/>
            <w:shd w:val="clear" w:color="auto" w:fill="F2F2F2" w:themeFill="background1" w:themeFillShade="F2"/>
            <w:vAlign w:val="center"/>
          </w:tcPr>
          <w:p w14:paraId="25D643AC" w14:textId="77777777" w:rsidR="00CB5DC2" w:rsidRPr="00345CE2" w:rsidRDefault="00CB5DC2" w:rsidP="00322F3B">
            <w:pPr>
              <w:pStyle w:val="Noparagraphstyle"/>
              <w:jc w:val="center"/>
              <w:textAlignment w:val="auto"/>
              <w:rPr>
                <w:rFonts w:ascii="Arial" w:hAnsi="Arial" w:cs="Arial"/>
                <w:color w:val="494949"/>
                <w:sz w:val="18"/>
                <w:szCs w:val="18"/>
              </w:rPr>
            </w:pPr>
          </w:p>
        </w:tc>
        <w:tc>
          <w:tcPr>
            <w:tcW w:w="849" w:type="dxa"/>
            <w:shd w:val="clear" w:color="auto" w:fill="F2F2F2" w:themeFill="background1" w:themeFillShade="F2"/>
            <w:vAlign w:val="center"/>
          </w:tcPr>
          <w:p w14:paraId="27EEE86A" w14:textId="77777777" w:rsidR="00CB5DC2" w:rsidRPr="00345CE2" w:rsidRDefault="00CB5DC2" w:rsidP="00322F3B">
            <w:pPr>
              <w:pStyle w:val="Noparagraphstyle"/>
              <w:jc w:val="center"/>
              <w:textAlignment w:val="auto"/>
              <w:rPr>
                <w:rFonts w:ascii="Arial" w:hAnsi="Arial" w:cs="Arial"/>
                <w:color w:val="494949"/>
                <w:sz w:val="18"/>
                <w:szCs w:val="18"/>
              </w:rPr>
            </w:pPr>
          </w:p>
        </w:tc>
        <w:tc>
          <w:tcPr>
            <w:tcW w:w="847" w:type="dxa"/>
            <w:shd w:val="clear" w:color="auto" w:fill="F2F2F2" w:themeFill="background1" w:themeFillShade="F2"/>
            <w:vAlign w:val="center"/>
          </w:tcPr>
          <w:p w14:paraId="1356F690" w14:textId="77777777" w:rsidR="00CB5DC2" w:rsidRPr="00345CE2" w:rsidRDefault="00CB5DC2" w:rsidP="00322F3B">
            <w:pPr>
              <w:pStyle w:val="Noparagraphstyle"/>
              <w:jc w:val="center"/>
              <w:textAlignment w:val="auto"/>
              <w:rPr>
                <w:rFonts w:ascii="Arial" w:hAnsi="Arial" w:cs="Arial"/>
                <w:color w:val="494949"/>
                <w:sz w:val="18"/>
                <w:szCs w:val="18"/>
              </w:rPr>
            </w:pPr>
          </w:p>
        </w:tc>
        <w:tc>
          <w:tcPr>
            <w:tcW w:w="850" w:type="dxa"/>
            <w:vAlign w:val="center"/>
          </w:tcPr>
          <w:p w14:paraId="0A3DB3CE" w14:textId="77777777" w:rsidR="00CB5DC2" w:rsidRPr="00345CE2" w:rsidRDefault="00CB5DC2" w:rsidP="00322F3B">
            <w:pPr>
              <w:pStyle w:val="body"/>
              <w:spacing w:line="288" w:lineRule="auto"/>
              <w:jc w:val="center"/>
              <w:rPr>
                <w:rFonts w:ascii="Arial" w:hAnsi="Arial" w:cs="Arial"/>
                <w:b/>
                <w:bCs/>
                <w:color w:val="494949"/>
                <w:sz w:val="18"/>
                <w:szCs w:val="18"/>
                <w:lang w:val="en-GB" w:eastAsia="en-GB"/>
              </w:rPr>
            </w:pPr>
            <w:r w:rsidRPr="00345CE2">
              <w:rPr>
                <w:rFonts w:ascii="Arial" w:hAnsi="Arial" w:cs="Arial"/>
                <w:b/>
                <w:bCs/>
                <w:color w:val="494949"/>
                <w:sz w:val="18"/>
                <w:szCs w:val="18"/>
                <w:lang w:val="en-GB" w:eastAsia="en-GB"/>
              </w:rPr>
              <w:t>X</w:t>
            </w:r>
          </w:p>
        </w:tc>
      </w:tr>
      <w:tr w:rsidR="00CB5DC2" w:rsidRPr="00345CE2" w14:paraId="4CFD9A16" w14:textId="77777777" w:rsidTr="00322F3B">
        <w:trPr>
          <w:trHeight w:val="487"/>
          <w:jc w:val="center"/>
        </w:trPr>
        <w:tc>
          <w:tcPr>
            <w:tcW w:w="1838" w:type="dxa"/>
          </w:tcPr>
          <w:p w14:paraId="14C73408" w14:textId="77777777" w:rsidR="00CB5DC2" w:rsidRPr="00345CE2" w:rsidRDefault="00CB5DC2" w:rsidP="00322F3B">
            <w:pPr>
              <w:rPr>
                <w:rFonts w:cs="Arial"/>
                <w:sz w:val="18"/>
                <w:szCs w:val="18"/>
                <w:lang w:eastAsia="en-GB"/>
              </w:rPr>
            </w:pPr>
            <w:r w:rsidRPr="00345CE2">
              <w:rPr>
                <w:rFonts w:cs="Arial"/>
                <w:sz w:val="18"/>
                <w:szCs w:val="18"/>
                <w:lang w:eastAsia="en-GB"/>
              </w:rPr>
              <w:t>Users shall not undertake activities that might be classed as cyber-crime under the Computer Misuse Act (1990)</w:t>
            </w:r>
          </w:p>
        </w:tc>
        <w:tc>
          <w:tcPr>
            <w:tcW w:w="4385" w:type="dxa"/>
            <w:shd w:val="clear" w:color="auto" w:fill="DAEEF3" w:themeFill="accent5" w:themeFillTint="33"/>
          </w:tcPr>
          <w:p w14:paraId="3923DE77" w14:textId="77777777" w:rsidR="00CB5DC2" w:rsidRPr="00345CE2" w:rsidRDefault="00CB5DC2" w:rsidP="00CB5DC2">
            <w:pPr>
              <w:pStyle w:val="ListParagraph"/>
              <w:numPr>
                <w:ilvl w:val="0"/>
                <w:numId w:val="5"/>
              </w:numPr>
              <w:spacing w:after="0" w:line="264" w:lineRule="auto"/>
              <w:ind w:left="461" w:hanging="425"/>
              <w:rPr>
                <w:rFonts w:cs="Arial"/>
                <w:sz w:val="18"/>
                <w:szCs w:val="18"/>
                <w:lang w:eastAsia="en-GB"/>
              </w:rPr>
            </w:pPr>
            <w:r w:rsidRPr="00345CE2">
              <w:rPr>
                <w:rFonts w:cs="Arial"/>
                <w:sz w:val="18"/>
                <w:szCs w:val="18"/>
                <w:lang w:eastAsia="en-GB"/>
              </w:rPr>
              <w:t xml:space="preserve">Using another individual’s username or ID and password to access data, a program, or parts of a system that the user is not authorised to access (even if the initial access is authorised) </w:t>
            </w:r>
          </w:p>
          <w:p w14:paraId="301A409E" w14:textId="77777777" w:rsidR="00CB5DC2" w:rsidRPr="00345CE2" w:rsidRDefault="00CB5DC2" w:rsidP="00CB5DC2">
            <w:pPr>
              <w:pStyle w:val="ListParagraph"/>
              <w:numPr>
                <w:ilvl w:val="0"/>
                <w:numId w:val="5"/>
              </w:numPr>
              <w:spacing w:after="0" w:line="264" w:lineRule="auto"/>
              <w:ind w:left="461" w:hanging="425"/>
              <w:rPr>
                <w:rFonts w:cs="Arial"/>
                <w:sz w:val="18"/>
                <w:szCs w:val="18"/>
                <w:lang w:eastAsia="en-GB"/>
              </w:rPr>
            </w:pPr>
            <w:r w:rsidRPr="00345CE2">
              <w:rPr>
                <w:rFonts w:cs="Arial"/>
                <w:sz w:val="18"/>
                <w:szCs w:val="18"/>
                <w:lang w:eastAsia="en-GB"/>
              </w:rPr>
              <w:t xml:space="preserve">Gaining unauthorised access to school networks, data and files, </w:t>
            </w:r>
            <w:bookmarkStart w:id="61" w:name="_Int_NHmUl0yc"/>
            <w:r w:rsidRPr="00345CE2">
              <w:rPr>
                <w:rFonts w:cs="Arial"/>
                <w:sz w:val="18"/>
                <w:szCs w:val="18"/>
                <w:lang w:eastAsia="en-GB"/>
              </w:rPr>
              <w:t>through the use of</w:t>
            </w:r>
            <w:bookmarkEnd w:id="61"/>
            <w:r w:rsidRPr="00345CE2">
              <w:rPr>
                <w:rFonts w:cs="Arial"/>
                <w:sz w:val="18"/>
                <w:szCs w:val="18"/>
                <w:lang w:eastAsia="en-GB"/>
              </w:rPr>
              <w:t xml:space="preserve"> computers/devices</w:t>
            </w:r>
          </w:p>
          <w:p w14:paraId="7A2DA883" w14:textId="77777777" w:rsidR="00CB5DC2" w:rsidRPr="00345CE2" w:rsidRDefault="00CB5DC2" w:rsidP="00CB5DC2">
            <w:pPr>
              <w:pStyle w:val="ListParagraph"/>
              <w:numPr>
                <w:ilvl w:val="0"/>
                <w:numId w:val="5"/>
              </w:numPr>
              <w:spacing w:after="0" w:line="264" w:lineRule="auto"/>
              <w:ind w:left="461" w:hanging="425"/>
              <w:rPr>
                <w:rFonts w:cs="Arial"/>
                <w:sz w:val="18"/>
                <w:szCs w:val="18"/>
                <w:lang w:eastAsia="en-GB"/>
              </w:rPr>
            </w:pPr>
            <w:r w:rsidRPr="00345CE2">
              <w:rPr>
                <w:rFonts w:cs="Arial"/>
                <w:sz w:val="18"/>
                <w:szCs w:val="18"/>
                <w:lang w:eastAsia="en-GB"/>
              </w:rPr>
              <w:t>Creating or propagating computer viruses or other harmful files</w:t>
            </w:r>
          </w:p>
          <w:p w14:paraId="44A6B5DB" w14:textId="77777777" w:rsidR="00CB5DC2" w:rsidRPr="00345CE2" w:rsidRDefault="00CB5DC2" w:rsidP="00CB5DC2">
            <w:pPr>
              <w:pStyle w:val="ListParagraph"/>
              <w:numPr>
                <w:ilvl w:val="0"/>
                <w:numId w:val="5"/>
              </w:numPr>
              <w:spacing w:after="0" w:line="264" w:lineRule="auto"/>
              <w:ind w:left="461" w:hanging="425"/>
              <w:rPr>
                <w:rFonts w:cs="Arial"/>
                <w:sz w:val="18"/>
                <w:szCs w:val="18"/>
                <w:lang w:eastAsia="en-GB"/>
              </w:rPr>
            </w:pPr>
            <w:r w:rsidRPr="00345CE2">
              <w:rPr>
                <w:rFonts w:cs="Arial"/>
                <w:sz w:val="18"/>
                <w:szCs w:val="18"/>
                <w:lang w:eastAsia="en-GB"/>
              </w:rPr>
              <w:t>Revealing or publicising confidential or proprietary information (e.g., financial / personal information, databases, computer / network access codes and passwords)</w:t>
            </w:r>
          </w:p>
          <w:p w14:paraId="4A9B6D99" w14:textId="77777777" w:rsidR="00CB5DC2" w:rsidRPr="00345CE2" w:rsidRDefault="00CB5DC2" w:rsidP="00CB5DC2">
            <w:pPr>
              <w:pStyle w:val="ListParagraph"/>
              <w:numPr>
                <w:ilvl w:val="0"/>
                <w:numId w:val="5"/>
              </w:numPr>
              <w:spacing w:after="0" w:line="264" w:lineRule="auto"/>
              <w:ind w:left="461" w:hanging="425"/>
              <w:rPr>
                <w:rFonts w:cs="Arial"/>
                <w:sz w:val="18"/>
                <w:szCs w:val="18"/>
                <w:lang w:eastAsia="en-GB"/>
              </w:rPr>
            </w:pPr>
            <w:r w:rsidRPr="00345CE2">
              <w:rPr>
                <w:rFonts w:cs="Arial"/>
                <w:sz w:val="18"/>
                <w:szCs w:val="18"/>
                <w:lang w:eastAsia="en-GB"/>
              </w:rPr>
              <w:t xml:space="preserve">Disable/Impair/Disrupt network functionality </w:t>
            </w:r>
            <w:bookmarkStart w:id="62" w:name="_Int_B0PqrsuU"/>
            <w:r w:rsidRPr="00345CE2">
              <w:rPr>
                <w:rFonts w:cs="Arial"/>
                <w:sz w:val="18"/>
                <w:szCs w:val="18"/>
                <w:lang w:eastAsia="en-GB"/>
              </w:rPr>
              <w:t>through the use of</w:t>
            </w:r>
            <w:bookmarkEnd w:id="62"/>
            <w:r w:rsidRPr="00345CE2">
              <w:rPr>
                <w:rFonts w:cs="Arial"/>
                <w:sz w:val="18"/>
                <w:szCs w:val="18"/>
                <w:lang w:eastAsia="en-GB"/>
              </w:rPr>
              <w:t xml:space="preserve"> computers/devices</w:t>
            </w:r>
          </w:p>
          <w:p w14:paraId="47C854A8" w14:textId="77777777" w:rsidR="00CB5DC2" w:rsidRPr="00345CE2" w:rsidRDefault="00CB5DC2" w:rsidP="00CB5DC2">
            <w:pPr>
              <w:pStyle w:val="ListParagraph"/>
              <w:numPr>
                <w:ilvl w:val="0"/>
                <w:numId w:val="5"/>
              </w:numPr>
              <w:spacing w:after="0" w:line="264" w:lineRule="auto"/>
              <w:ind w:left="461" w:hanging="425"/>
              <w:rPr>
                <w:rFonts w:cs="Arial"/>
                <w:sz w:val="18"/>
                <w:szCs w:val="18"/>
                <w:lang w:eastAsia="en-GB"/>
              </w:rPr>
            </w:pPr>
            <w:r w:rsidRPr="00345CE2">
              <w:rPr>
                <w:rFonts w:cs="Arial"/>
                <w:sz w:val="18"/>
                <w:szCs w:val="18"/>
                <w:lang w:eastAsia="en-GB"/>
              </w:rPr>
              <w:t>Using penetration testing equipment (without relevant permission)</w:t>
            </w:r>
          </w:p>
          <w:p w14:paraId="6B649535" w14:textId="77777777" w:rsidR="00CB5DC2" w:rsidRPr="00345CE2" w:rsidRDefault="00CB5DC2" w:rsidP="00322F3B">
            <w:pPr>
              <w:pStyle w:val="NoSpacing"/>
              <w:spacing w:line="264" w:lineRule="auto"/>
              <w:rPr>
                <w:rFonts w:ascii="Arial" w:hAnsi="Arial" w:cs="Arial"/>
                <w:sz w:val="18"/>
                <w:szCs w:val="18"/>
                <w:lang w:eastAsia="en-GB"/>
              </w:rPr>
            </w:pPr>
          </w:p>
          <w:p w14:paraId="0CBD0CD7" w14:textId="3396E8D6" w:rsidR="00CB5DC2" w:rsidRPr="00345CE2" w:rsidRDefault="00CB5DC2" w:rsidP="00322F3B">
            <w:pPr>
              <w:rPr>
                <w:rFonts w:cs="Arial"/>
                <w:sz w:val="18"/>
                <w:szCs w:val="18"/>
                <w:lang w:eastAsia="en-GB"/>
              </w:rPr>
            </w:pPr>
            <w:r w:rsidRPr="00345CE2">
              <w:rPr>
                <w:rFonts w:cs="Arial"/>
                <w:color w:val="548DD4" w:themeColor="text2" w:themeTint="99"/>
                <w:sz w:val="18"/>
                <w:szCs w:val="18"/>
                <w:lang w:eastAsia="en-GB"/>
              </w:rPr>
              <w:t xml:space="preserve">N.B. Schools will need to decide whether these should be dealt with internally or by the police. Serious or repeat offences should be reported to the police. Under the Cyber-Prevent agenda the </w:t>
            </w:r>
            <w:r w:rsidRPr="00345CE2">
              <w:rPr>
                <w:rFonts w:cs="Arial"/>
                <w:color w:val="548DD4" w:themeColor="text2" w:themeTint="99"/>
                <w:sz w:val="18"/>
                <w:szCs w:val="18"/>
                <w:lang w:eastAsia="en-GB"/>
              </w:rPr>
              <w:lastRenderedPageBreak/>
              <w:t xml:space="preserve">National Crime Agency has a remit to prevent learners becoming involved in cyber-crime and harness their activity in positive ways </w:t>
            </w:r>
            <w:bookmarkStart w:id="63" w:name="_Hlk126933116"/>
            <w:r w:rsidRPr="00345CE2">
              <w:rPr>
                <w:rFonts w:cs="Arial"/>
                <w:color w:val="548DD4" w:themeColor="text2" w:themeTint="99"/>
                <w:sz w:val="18"/>
                <w:szCs w:val="18"/>
                <w:lang w:eastAsia="en-GB"/>
              </w:rPr>
              <w:t>–</w:t>
            </w:r>
            <w:r w:rsidR="00E3314C" w:rsidRPr="00345CE2">
              <w:rPr>
                <w:rFonts w:cs="Arial"/>
                <w:color w:val="548DD4" w:themeColor="text2" w:themeTint="99"/>
                <w:sz w:val="18"/>
                <w:szCs w:val="18"/>
                <w:lang w:eastAsia="en-GB"/>
              </w:rPr>
              <w:t xml:space="preserve"> </w:t>
            </w:r>
            <w:bookmarkStart w:id="64" w:name="_Hlk126932931"/>
            <w:r w:rsidR="00E3314C" w:rsidRPr="00345CE2">
              <w:rPr>
                <w:rFonts w:cs="Arial"/>
                <w:color w:val="548DD4" w:themeColor="text2" w:themeTint="99"/>
                <w:sz w:val="18"/>
                <w:szCs w:val="18"/>
                <w:lang w:eastAsia="en-GB"/>
              </w:rPr>
              <w:t xml:space="preserve">read more about this:  </w:t>
            </w:r>
            <w:hyperlink r:id="rId24" w:history="1">
              <w:r w:rsidR="00E3314C" w:rsidRPr="00345CE2">
                <w:rPr>
                  <w:rStyle w:val="Hyperlink"/>
                  <w:rFonts w:cs="Arial"/>
                  <w:sz w:val="18"/>
                  <w:szCs w:val="18"/>
                  <w:lang w:eastAsia="en-GB"/>
                </w:rPr>
                <w:t>NCA Cyber Choices Programme</w:t>
              </w:r>
            </w:hyperlink>
            <w:bookmarkEnd w:id="63"/>
            <w:r w:rsidR="00E3314C" w:rsidRPr="00345CE2">
              <w:rPr>
                <w:rFonts w:cs="Arial"/>
                <w:color w:val="548DD4" w:themeColor="text2" w:themeTint="99"/>
                <w:sz w:val="18"/>
                <w:szCs w:val="18"/>
                <w:lang w:eastAsia="en-GB"/>
              </w:rPr>
              <w:t xml:space="preserve"> </w:t>
            </w:r>
            <w:bookmarkEnd w:id="64"/>
          </w:p>
        </w:tc>
        <w:tc>
          <w:tcPr>
            <w:tcW w:w="847" w:type="dxa"/>
            <w:shd w:val="clear" w:color="auto" w:fill="F2F2F2" w:themeFill="background1" w:themeFillShade="F2"/>
            <w:vAlign w:val="center"/>
          </w:tcPr>
          <w:p w14:paraId="4BA24DE0" w14:textId="77777777" w:rsidR="00CB5DC2" w:rsidRPr="00345CE2" w:rsidRDefault="00CB5DC2" w:rsidP="00322F3B">
            <w:pPr>
              <w:pStyle w:val="Noparagraphstyle"/>
              <w:jc w:val="center"/>
              <w:textAlignment w:val="auto"/>
              <w:rPr>
                <w:rFonts w:ascii="Arial" w:hAnsi="Arial" w:cs="Arial"/>
                <w:color w:val="494949"/>
                <w:sz w:val="18"/>
                <w:szCs w:val="18"/>
              </w:rPr>
            </w:pPr>
          </w:p>
        </w:tc>
        <w:tc>
          <w:tcPr>
            <w:tcW w:w="874" w:type="dxa"/>
            <w:shd w:val="clear" w:color="auto" w:fill="F2F2F2" w:themeFill="background1" w:themeFillShade="F2"/>
            <w:vAlign w:val="center"/>
          </w:tcPr>
          <w:p w14:paraId="2C9265F0" w14:textId="77777777" w:rsidR="00CB5DC2" w:rsidRPr="00345CE2" w:rsidRDefault="00CB5DC2" w:rsidP="00322F3B">
            <w:pPr>
              <w:pStyle w:val="Noparagraphstyle"/>
              <w:jc w:val="center"/>
              <w:textAlignment w:val="auto"/>
              <w:rPr>
                <w:rFonts w:ascii="Arial" w:hAnsi="Arial" w:cs="Arial"/>
                <w:color w:val="494949"/>
                <w:sz w:val="18"/>
                <w:szCs w:val="18"/>
              </w:rPr>
            </w:pPr>
          </w:p>
        </w:tc>
        <w:tc>
          <w:tcPr>
            <w:tcW w:w="849" w:type="dxa"/>
            <w:shd w:val="clear" w:color="auto" w:fill="F2F2F2" w:themeFill="background1" w:themeFillShade="F2"/>
            <w:vAlign w:val="center"/>
          </w:tcPr>
          <w:p w14:paraId="075D80AE" w14:textId="77777777" w:rsidR="00CB5DC2" w:rsidRPr="00345CE2" w:rsidRDefault="00CB5DC2" w:rsidP="00322F3B">
            <w:pPr>
              <w:jc w:val="center"/>
              <w:rPr>
                <w:rFonts w:cs="Arial"/>
                <w:color w:val="494949"/>
                <w:sz w:val="18"/>
                <w:szCs w:val="18"/>
              </w:rPr>
            </w:pPr>
          </w:p>
        </w:tc>
        <w:tc>
          <w:tcPr>
            <w:tcW w:w="847" w:type="dxa"/>
            <w:shd w:val="clear" w:color="auto" w:fill="F2F2F2" w:themeFill="background1" w:themeFillShade="F2"/>
            <w:vAlign w:val="center"/>
          </w:tcPr>
          <w:p w14:paraId="291E5A8B" w14:textId="77777777" w:rsidR="00CB5DC2" w:rsidRPr="00345CE2" w:rsidRDefault="00CB5DC2" w:rsidP="00322F3B">
            <w:pPr>
              <w:pStyle w:val="body"/>
              <w:spacing w:line="288" w:lineRule="auto"/>
              <w:jc w:val="center"/>
              <w:rPr>
                <w:rFonts w:ascii="Arial" w:hAnsi="Arial" w:cs="Arial"/>
                <w:color w:val="494949"/>
                <w:sz w:val="18"/>
                <w:szCs w:val="18"/>
                <w:lang w:val="en-GB" w:eastAsia="en-GB"/>
              </w:rPr>
            </w:pPr>
          </w:p>
        </w:tc>
        <w:tc>
          <w:tcPr>
            <w:tcW w:w="850" w:type="dxa"/>
            <w:shd w:val="clear" w:color="auto" w:fill="auto"/>
            <w:vAlign w:val="center"/>
          </w:tcPr>
          <w:p w14:paraId="0C845D57" w14:textId="77777777" w:rsidR="00CB5DC2" w:rsidRPr="00345CE2" w:rsidRDefault="00CB5DC2" w:rsidP="00322F3B">
            <w:pPr>
              <w:pStyle w:val="Noparagraphstyle"/>
              <w:jc w:val="center"/>
              <w:textAlignment w:val="auto"/>
              <w:rPr>
                <w:rFonts w:ascii="Arial" w:hAnsi="Arial" w:cs="Arial"/>
                <w:b/>
                <w:bCs/>
                <w:color w:val="494949"/>
                <w:sz w:val="18"/>
                <w:szCs w:val="18"/>
              </w:rPr>
            </w:pPr>
            <w:r w:rsidRPr="00345CE2">
              <w:rPr>
                <w:rFonts w:ascii="Arial" w:hAnsi="Arial" w:cs="Arial"/>
                <w:b/>
                <w:bCs/>
                <w:color w:val="494949"/>
                <w:sz w:val="18"/>
                <w:szCs w:val="18"/>
              </w:rPr>
              <w:t>X</w:t>
            </w:r>
          </w:p>
        </w:tc>
      </w:tr>
      <w:tr w:rsidR="00CB5DC2" w:rsidRPr="00345CE2" w14:paraId="7BD0CAC4" w14:textId="77777777" w:rsidTr="00322F3B">
        <w:trPr>
          <w:trHeight w:val="1176"/>
          <w:jc w:val="center"/>
        </w:trPr>
        <w:tc>
          <w:tcPr>
            <w:tcW w:w="1838" w:type="dxa"/>
            <w:vMerge w:val="restart"/>
          </w:tcPr>
          <w:p w14:paraId="380D22C6" w14:textId="77777777" w:rsidR="00CB5DC2" w:rsidRPr="00345CE2" w:rsidRDefault="00CB5DC2" w:rsidP="00322F3B">
            <w:pPr>
              <w:jc w:val="left"/>
              <w:rPr>
                <w:rFonts w:cs="Arial"/>
                <w:sz w:val="18"/>
                <w:szCs w:val="18"/>
                <w:lang w:eastAsia="en-GB"/>
              </w:rPr>
            </w:pPr>
            <w:r w:rsidRPr="00345CE2">
              <w:rPr>
                <w:rFonts w:cs="Arial"/>
                <w:sz w:val="18"/>
                <w:szCs w:val="18"/>
                <w:lang w:eastAsia="en-GB"/>
              </w:rPr>
              <w:lastRenderedPageBreak/>
              <w:t>Users shall not undertake activities that are not illegal but are classed as unacceptable in school policies:</w:t>
            </w:r>
          </w:p>
          <w:p w14:paraId="6AFBC52B" w14:textId="77777777" w:rsidR="00CB5DC2" w:rsidRPr="00345CE2" w:rsidRDefault="00CB5DC2" w:rsidP="00322F3B">
            <w:pPr>
              <w:pStyle w:val="Noparagraphstyle"/>
              <w:textAlignment w:val="auto"/>
              <w:rPr>
                <w:rFonts w:ascii="Arial" w:hAnsi="Arial" w:cs="Arial"/>
                <w:color w:val="494949"/>
                <w:sz w:val="18"/>
                <w:szCs w:val="18"/>
              </w:rPr>
            </w:pPr>
          </w:p>
        </w:tc>
        <w:tc>
          <w:tcPr>
            <w:tcW w:w="4385" w:type="dxa"/>
            <w:shd w:val="clear" w:color="auto" w:fill="DDEDF5"/>
            <w:vAlign w:val="center"/>
          </w:tcPr>
          <w:p w14:paraId="57C7E826" w14:textId="77777777" w:rsidR="00CB5DC2" w:rsidRPr="00345CE2" w:rsidRDefault="00CB5DC2" w:rsidP="00322F3B">
            <w:pPr>
              <w:rPr>
                <w:rFonts w:cs="Arial"/>
                <w:sz w:val="18"/>
                <w:szCs w:val="18"/>
                <w:lang w:eastAsia="en-GB"/>
              </w:rPr>
            </w:pPr>
            <w:r w:rsidRPr="00345CE2">
              <w:rPr>
                <w:rFonts w:cs="Arial"/>
                <w:sz w:val="18"/>
                <w:szCs w:val="18"/>
                <w:lang w:eastAsia="en-GB"/>
              </w:rPr>
              <w:t>Accessing inappropriate material/activities online in a school setting including pornography, gambling, drugs. (Informed by the school’s filtering practices and/or AUAs)</w:t>
            </w:r>
          </w:p>
        </w:tc>
        <w:tc>
          <w:tcPr>
            <w:tcW w:w="847" w:type="dxa"/>
            <w:shd w:val="clear" w:color="auto" w:fill="F2F2F2" w:themeFill="background1" w:themeFillShade="F2"/>
            <w:vAlign w:val="center"/>
          </w:tcPr>
          <w:p w14:paraId="2B21D871" w14:textId="77777777" w:rsidR="00CB5DC2" w:rsidRPr="00345CE2" w:rsidRDefault="00CB5DC2" w:rsidP="00322F3B">
            <w:pPr>
              <w:pStyle w:val="Noparagraphstyle"/>
              <w:jc w:val="center"/>
              <w:textAlignment w:val="auto"/>
              <w:rPr>
                <w:rFonts w:ascii="Arial" w:hAnsi="Arial" w:cs="Arial"/>
                <w:color w:val="494949"/>
                <w:sz w:val="18"/>
                <w:szCs w:val="18"/>
              </w:rPr>
            </w:pPr>
          </w:p>
        </w:tc>
        <w:tc>
          <w:tcPr>
            <w:tcW w:w="874" w:type="dxa"/>
            <w:shd w:val="clear" w:color="auto" w:fill="F2F2F2" w:themeFill="background1" w:themeFillShade="F2"/>
            <w:vAlign w:val="center"/>
          </w:tcPr>
          <w:p w14:paraId="4C792A56" w14:textId="77777777" w:rsidR="00CB5DC2" w:rsidRPr="00345CE2" w:rsidRDefault="00CB5DC2" w:rsidP="00322F3B">
            <w:pPr>
              <w:pStyle w:val="Noparagraphstyle"/>
              <w:jc w:val="center"/>
              <w:textAlignment w:val="auto"/>
              <w:rPr>
                <w:rFonts w:ascii="Arial" w:hAnsi="Arial" w:cs="Arial"/>
                <w:color w:val="494949"/>
                <w:sz w:val="18"/>
                <w:szCs w:val="18"/>
              </w:rPr>
            </w:pPr>
          </w:p>
        </w:tc>
        <w:tc>
          <w:tcPr>
            <w:tcW w:w="849" w:type="dxa"/>
            <w:shd w:val="clear" w:color="auto" w:fill="FFFFFF" w:themeFill="background1"/>
            <w:vAlign w:val="center"/>
          </w:tcPr>
          <w:p w14:paraId="5F5A036D" w14:textId="77777777" w:rsidR="00CB5DC2" w:rsidRPr="00345CE2" w:rsidRDefault="00CB5DC2" w:rsidP="00322F3B">
            <w:pPr>
              <w:jc w:val="center"/>
              <w:rPr>
                <w:rFonts w:cs="Arial"/>
                <w:color w:val="494949"/>
                <w:sz w:val="18"/>
                <w:szCs w:val="18"/>
              </w:rPr>
            </w:pPr>
            <w:r w:rsidRPr="00345CE2">
              <w:rPr>
                <w:rFonts w:cs="Arial"/>
                <w:color w:val="494949"/>
                <w:sz w:val="18"/>
                <w:szCs w:val="18"/>
              </w:rPr>
              <w:t>X</w:t>
            </w:r>
          </w:p>
        </w:tc>
        <w:tc>
          <w:tcPr>
            <w:tcW w:w="847" w:type="dxa"/>
            <w:vAlign w:val="center"/>
          </w:tcPr>
          <w:p w14:paraId="1B4252CD" w14:textId="77777777" w:rsidR="00CB5DC2" w:rsidRPr="00345CE2" w:rsidRDefault="00CB5DC2" w:rsidP="00322F3B">
            <w:pPr>
              <w:jc w:val="center"/>
              <w:rPr>
                <w:rFonts w:cs="Arial"/>
                <w:color w:val="494949"/>
                <w:sz w:val="18"/>
                <w:szCs w:val="18"/>
              </w:rPr>
            </w:pPr>
            <w:r w:rsidRPr="00345CE2">
              <w:rPr>
                <w:rFonts w:cs="Arial"/>
                <w:color w:val="494949"/>
                <w:sz w:val="18"/>
                <w:szCs w:val="18"/>
              </w:rPr>
              <w:t>X</w:t>
            </w:r>
          </w:p>
        </w:tc>
        <w:tc>
          <w:tcPr>
            <w:tcW w:w="850" w:type="dxa"/>
            <w:shd w:val="clear" w:color="auto" w:fill="F2F2F2" w:themeFill="background1" w:themeFillShade="F2"/>
            <w:vAlign w:val="center"/>
          </w:tcPr>
          <w:p w14:paraId="5A6F5305" w14:textId="77777777" w:rsidR="00CB5DC2" w:rsidRPr="00345CE2" w:rsidRDefault="00CB5DC2" w:rsidP="00322F3B">
            <w:pPr>
              <w:pStyle w:val="Noparagraphstyle"/>
              <w:jc w:val="center"/>
              <w:textAlignment w:val="auto"/>
              <w:rPr>
                <w:rFonts w:ascii="Arial" w:hAnsi="Arial" w:cs="Arial"/>
                <w:color w:val="494949"/>
                <w:sz w:val="18"/>
                <w:szCs w:val="18"/>
              </w:rPr>
            </w:pPr>
          </w:p>
        </w:tc>
      </w:tr>
      <w:tr w:rsidR="00CB5DC2" w:rsidRPr="00345CE2" w14:paraId="155B9CF2" w14:textId="77777777" w:rsidTr="00322F3B">
        <w:trPr>
          <w:trHeight w:val="277"/>
          <w:jc w:val="center"/>
        </w:trPr>
        <w:tc>
          <w:tcPr>
            <w:tcW w:w="1838" w:type="dxa"/>
            <w:vMerge/>
          </w:tcPr>
          <w:p w14:paraId="13FFCD3F" w14:textId="77777777" w:rsidR="00CB5DC2" w:rsidRPr="00345CE2" w:rsidRDefault="00CB5DC2" w:rsidP="00322F3B">
            <w:pPr>
              <w:pStyle w:val="Noparagraphstyle"/>
              <w:textAlignment w:val="auto"/>
              <w:rPr>
                <w:rFonts w:ascii="Arial" w:hAnsi="Arial" w:cs="Arial"/>
                <w:color w:val="494949"/>
                <w:sz w:val="18"/>
                <w:szCs w:val="18"/>
              </w:rPr>
            </w:pPr>
          </w:p>
        </w:tc>
        <w:tc>
          <w:tcPr>
            <w:tcW w:w="4385" w:type="dxa"/>
            <w:shd w:val="clear" w:color="auto" w:fill="DDEDF5"/>
            <w:vAlign w:val="center"/>
          </w:tcPr>
          <w:p w14:paraId="5771B018" w14:textId="77777777" w:rsidR="00CB5DC2" w:rsidRPr="00345CE2" w:rsidRDefault="00CB5DC2" w:rsidP="00322F3B">
            <w:pPr>
              <w:rPr>
                <w:rFonts w:cs="Arial"/>
                <w:sz w:val="18"/>
                <w:szCs w:val="18"/>
                <w:lang w:eastAsia="en-GB"/>
              </w:rPr>
            </w:pPr>
            <w:r w:rsidRPr="00345CE2">
              <w:rPr>
                <w:rFonts w:cs="Arial"/>
                <w:sz w:val="18"/>
                <w:szCs w:val="18"/>
                <w:lang w:eastAsia="en-GB"/>
              </w:rPr>
              <w:t>Promotion of any kind of discrimination</w:t>
            </w:r>
          </w:p>
        </w:tc>
        <w:tc>
          <w:tcPr>
            <w:tcW w:w="847" w:type="dxa"/>
            <w:shd w:val="clear" w:color="auto" w:fill="F2F2F2" w:themeFill="background1" w:themeFillShade="F2"/>
            <w:vAlign w:val="center"/>
          </w:tcPr>
          <w:p w14:paraId="3F7D6A20" w14:textId="77777777" w:rsidR="00CB5DC2" w:rsidRPr="00345CE2" w:rsidRDefault="00CB5DC2" w:rsidP="00322F3B">
            <w:pPr>
              <w:pStyle w:val="Noparagraphstyle"/>
              <w:jc w:val="center"/>
              <w:textAlignment w:val="auto"/>
              <w:rPr>
                <w:rFonts w:ascii="Arial" w:hAnsi="Arial" w:cs="Arial"/>
                <w:color w:val="494949"/>
                <w:sz w:val="18"/>
                <w:szCs w:val="18"/>
              </w:rPr>
            </w:pPr>
          </w:p>
        </w:tc>
        <w:tc>
          <w:tcPr>
            <w:tcW w:w="874" w:type="dxa"/>
            <w:shd w:val="clear" w:color="auto" w:fill="F2F2F2" w:themeFill="background1" w:themeFillShade="F2"/>
            <w:vAlign w:val="center"/>
          </w:tcPr>
          <w:p w14:paraId="495D2C8F" w14:textId="77777777" w:rsidR="00CB5DC2" w:rsidRPr="00345CE2" w:rsidRDefault="00CB5DC2" w:rsidP="00322F3B">
            <w:pPr>
              <w:pStyle w:val="Noparagraphstyle"/>
              <w:jc w:val="center"/>
              <w:textAlignment w:val="auto"/>
              <w:rPr>
                <w:rFonts w:ascii="Arial" w:hAnsi="Arial" w:cs="Arial"/>
                <w:color w:val="494949"/>
                <w:sz w:val="18"/>
                <w:szCs w:val="18"/>
              </w:rPr>
            </w:pPr>
          </w:p>
        </w:tc>
        <w:tc>
          <w:tcPr>
            <w:tcW w:w="849" w:type="dxa"/>
            <w:shd w:val="clear" w:color="auto" w:fill="F2F2F2" w:themeFill="background1" w:themeFillShade="F2"/>
            <w:vAlign w:val="center"/>
          </w:tcPr>
          <w:p w14:paraId="1683491C" w14:textId="77777777" w:rsidR="00CB5DC2" w:rsidRPr="00345CE2" w:rsidRDefault="00CB5DC2" w:rsidP="00322F3B">
            <w:pPr>
              <w:jc w:val="center"/>
              <w:rPr>
                <w:rFonts w:cs="Arial"/>
                <w:color w:val="494949"/>
                <w:sz w:val="18"/>
                <w:szCs w:val="18"/>
              </w:rPr>
            </w:pPr>
          </w:p>
        </w:tc>
        <w:tc>
          <w:tcPr>
            <w:tcW w:w="847" w:type="dxa"/>
            <w:vAlign w:val="center"/>
          </w:tcPr>
          <w:p w14:paraId="459884DF" w14:textId="77777777" w:rsidR="00CB5DC2" w:rsidRPr="00345CE2" w:rsidRDefault="00CB5DC2" w:rsidP="00322F3B">
            <w:pPr>
              <w:jc w:val="center"/>
              <w:rPr>
                <w:rFonts w:cs="Arial"/>
                <w:color w:val="494949"/>
                <w:sz w:val="18"/>
                <w:szCs w:val="18"/>
              </w:rPr>
            </w:pPr>
            <w:r w:rsidRPr="00345CE2">
              <w:rPr>
                <w:rFonts w:cs="Arial"/>
                <w:color w:val="494949"/>
                <w:sz w:val="18"/>
                <w:szCs w:val="18"/>
              </w:rPr>
              <w:t>X</w:t>
            </w:r>
          </w:p>
        </w:tc>
        <w:tc>
          <w:tcPr>
            <w:tcW w:w="850" w:type="dxa"/>
            <w:shd w:val="clear" w:color="auto" w:fill="F2F2F2" w:themeFill="background1" w:themeFillShade="F2"/>
            <w:vAlign w:val="center"/>
          </w:tcPr>
          <w:p w14:paraId="072E46B7" w14:textId="77777777" w:rsidR="00CB5DC2" w:rsidRPr="00345CE2" w:rsidRDefault="00CB5DC2" w:rsidP="00322F3B">
            <w:pPr>
              <w:pStyle w:val="Noparagraphstyle"/>
              <w:jc w:val="center"/>
              <w:textAlignment w:val="auto"/>
              <w:rPr>
                <w:rFonts w:ascii="Arial" w:hAnsi="Arial" w:cs="Arial"/>
                <w:color w:val="494949"/>
                <w:sz w:val="18"/>
                <w:szCs w:val="18"/>
              </w:rPr>
            </w:pPr>
          </w:p>
        </w:tc>
      </w:tr>
      <w:tr w:rsidR="00CB5DC2" w:rsidRPr="00345CE2" w14:paraId="728C8DFA" w14:textId="77777777" w:rsidTr="00322F3B">
        <w:trPr>
          <w:trHeight w:val="277"/>
          <w:jc w:val="center"/>
        </w:trPr>
        <w:tc>
          <w:tcPr>
            <w:tcW w:w="1838" w:type="dxa"/>
            <w:vMerge/>
          </w:tcPr>
          <w:p w14:paraId="76A0A7CF" w14:textId="77777777" w:rsidR="00CB5DC2" w:rsidRPr="00345CE2" w:rsidRDefault="00CB5DC2" w:rsidP="00322F3B">
            <w:pPr>
              <w:pStyle w:val="Noparagraphstyle"/>
              <w:textAlignment w:val="auto"/>
              <w:rPr>
                <w:rFonts w:ascii="Arial" w:hAnsi="Arial" w:cs="Arial"/>
                <w:color w:val="494949"/>
                <w:sz w:val="18"/>
                <w:szCs w:val="18"/>
              </w:rPr>
            </w:pPr>
          </w:p>
        </w:tc>
        <w:tc>
          <w:tcPr>
            <w:tcW w:w="4385" w:type="dxa"/>
            <w:shd w:val="clear" w:color="auto" w:fill="DDEDF5"/>
            <w:vAlign w:val="center"/>
          </w:tcPr>
          <w:p w14:paraId="0C529D60" w14:textId="77777777" w:rsidR="00CB5DC2" w:rsidRPr="00345CE2" w:rsidRDefault="00CB5DC2" w:rsidP="00322F3B">
            <w:pPr>
              <w:rPr>
                <w:rFonts w:cs="Arial"/>
                <w:sz w:val="18"/>
                <w:szCs w:val="18"/>
                <w:lang w:eastAsia="en-GB"/>
              </w:rPr>
            </w:pPr>
            <w:r w:rsidRPr="00345CE2">
              <w:rPr>
                <w:rFonts w:cs="Arial"/>
                <w:sz w:val="18"/>
                <w:szCs w:val="18"/>
                <w:lang w:eastAsia="en-GB"/>
              </w:rPr>
              <w:t>Using school systems to run a private business</w:t>
            </w:r>
          </w:p>
        </w:tc>
        <w:tc>
          <w:tcPr>
            <w:tcW w:w="847" w:type="dxa"/>
            <w:shd w:val="clear" w:color="auto" w:fill="F2F2F2" w:themeFill="background1" w:themeFillShade="F2"/>
            <w:vAlign w:val="center"/>
          </w:tcPr>
          <w:p w14:paraId="586C1203" w14:textId="77777777" w:rsidR="00CB5DC2" w:rsidRPr="00345CE2" w:rsidRDefault="00CB5DC2" w:rsidP="00322F3B">
            <w:pPr>
              <w:pStyle w:val="Noparagraphstyle"/>
              <w:jc w:val="center"/>
              <w:textAlignment w:val="auto"/>
              <w:rPr>
                <w:rFonts w:ascii="Arial" w:hAnsi="Arial" w:cs="Arial"/>
                <w:color w:val="494949"/>
                <w:sz w:val="18"/>
                <w:szCs w:val="18"/>
              </w:rPr>
            </w:pPr>
          </w:p>
        </w:tc>
        <w:tc>
          <w:tcPr>
            <w:tcW w:w="874" w:type="dxa"/>
            <w:shd w:val="clear" w:color="auto" w:fill="F2F2F2" w:themeFill="background1" w:themeFillShade="F2"/>
            <w:vAlign w:val="center"/>
          </w:tcPr>
          <w:p w14:paraId="44FBE863" w14:textId="77777777" w:rsidR="00CB5DC2" w:rsidRPr="00345CE2" w:rsidRDefault="00CB5DC2" w:rsidP="00322F3B">
            <w:pPr>
              <w:pStyle w:val="Noparagraphstyle"/>
              <w:jc w:val="center"/>
              <w:textAlignment w:val="auto"/>
              <w:rPr>
                <w:rFonts w:ascii="Arial" w:hAnsi="Arial" w:cs="Arial"/>
                <w:color w:val="494949"/>
                <w:sz w:val="18"/>
                <w:szCs w:val="18"/>
              </w:rPr>
            </w:pPr>
          </w:p>
        </w:tc>
        <w:tc>
          <w:tcPr>
            <w:tcW w:w="849" w:type="dxa"/>
            <w:shd w:val="clear" w:color="auto" w:fill="F2F2F2" w:themeFill="background1" w:themeFillShade="F2"/>
            <w:vAlign w:val="center"/>
          </w:tcPr>
          <w:p w14:paraId="0F0EFC01" w14:textId="77777777" w:rsidR="00CB5DC2" w:rsidRPr="00345CE2" w:rsidRDefault="00CB5DC2" w:rsidP="00322F3B">
            <w:pPr>
              <w:jc w:val="center"/>
              <w:rPr>
                <w:rFonts w:cs="Arial"/>
                <w:color w:val="494949"/>
                <w:sz w:val="18"/>
                <w:szCs w:val="18"/>
              </w:rPr>
            </w:pPr>
          </w:p>
        </w:tc>
        <w:tc>
          <w:tcPr>
            <w:tcW w:w="847" w:type="dxa"/>
            <w:vAlign w:val="center"/>
          </w:tcPr>
          <w:p w14:paraId="4CE66444" w14:textId="77777777" w:rsidR="00CB5DC2" w:rsidRPr="00345CE2" w:rsidRDefault="00CB5DC2" w:rsidP="00322F3B">
            <w:pPr>
              <w:jc w:val="center"/>
              <w:rPr>
                <w:rFonts w:cs="Arial"/>
                <w:color w:val="494949"/>
                <w:sz w:val="18"/>
                <w:szCs w:val="18"/>
              </w:rPr>
            </w:pPr>
            <w:r w:rsidRPr="00345CE2">
              <w:rPr>
                <w:rFonts w:cs="Arial"/>
                <w:color w:val="494949"/>
                <w:sz w:val="18"/>
                <w:szCs w:val="18"/>
              </w:rPr>
              <w:t>X</w:t>
            </w:r>
          </w:p>
        </w:tc>
        <w:tc>
          <w:tcPr>
            <w:tcW w:w="850" w:type="dxa"/>
            <w:shd w:val="clear" w:color="auto" w:fill="F2F2F2" w:themeFill="background1" w:themeFillShade="F2"/>
            <w:vAlign w:val="center"/>
          </w:tcPr>
          <w:p w14:paraId="3DA15D7E" w14:textId="77777777" w:rsidR="00CB5DC2" w:rsidRPr="00345CE2" w:rsidRDefault="00CB5DC2" w:rsidP="00322F3B">
            <w:pPr>
              <w:pStyle w:val="Noparagraphstyle"/>
              <w:jc w:val="center"/>
              <w:textAlignment w:val="auto"/>
              <w:rPr>
                <w:rFonts w:ascii="Arial" w:hAnsi="Arial" w:cs="Arial"/>
                <w:color w:val="494949"/>
                <w:sz w:val="18"/>
                <w:szCs w:val="18"/>
              </w:rPr>
            </w:pPr>
          </w:p>
        </w:tc>
      </w:tr>
      <w:tr w:rsidR="00CB5DC2" w:rsidRPr="00345CE2" w14:paraId="065777EC" w14:textId="77777777" w:rsidTr="00322F3B">
        <w:trPr>
          <w:trHeight w:val="277"/>
          <w:jc w:val="center"/>
        </w:trPr>
        <w:tc>
          <w:tcPr>
            <w:tcW w:w="1838" w:type="dxa"/>
            <w:vMerge/>
          </w:tcPr>
          <w:p w14:paraId="152F9C8B" w14:textId="77777777" w:rsidR="00CB5DC2" w:rsidRPr="00345CE2" w:rsidRDefault="00CB5DC2" w:rsidP="00322F3B">
            <w:pPr>
              <w:pStyle w:val="Noparagraphstyle"/>
              <w:textAlignment w:val="auto"/>
              <w:rPr>
                <w:rFonts w:ascii="Arial" w:hAnsi="Arial" w:cs="Arial"/>
                <w:color w:val="494949"/>
                <w:sz w:val="18"/>
                <w:szCs w:val="18"/>
              </w:rPr>
            </w:pPr>
          </w:p>
        </w:tc>
        <w:tc>
          <w:tcPr>
            <w:tcW w:w="4385" w:type="dxa"/>
            <w:shd w:val="clear" w:color="auto" w:fill="DDEDF5"/>
            <w:vAlign w:val="center"/>
          </w:tcPr>
          <w:p w14:paraId="5E95498D" w14:textId="77777777" w:rsidR="00CB5DC2" w:rsidRPr="00345CE2" w:rsidRDefault="00CB5DC2" w:rsidP="00322F3B">
            <w:pPr>
              <w:rPr>
                <w:rFonts w:cs="Arial"/>
                <w:sz w:val="18"/>
                <w:szCs w:val="18"/>
                <w:lang w:eastAsia="en-GB"/>
              </w:rPr>
            </w:pPr>
            <w:r w:rsidRPr="00345CE2">
              <w:rPr>
                <w:rFonts w:cs="Arial"/>
                <w:sz w:val="18"/>
                <w:szCs w:val="18"/>
                <w:lang w:eastAsia="en-GB"/>
              </w:rPr>
              <w:t xml:space="preserve">Using systems, applications, websites or other mechanisms that bypass the filtering or other safeguards employed by the school </w:t>
            </w:r>
          </w:p>
        </w:tc>
        <w:tc>
          <w:tcPr>
            <w:tcW w:w="847" w:type="dxa"/>
            <w:shd w:val="clear" w:color="auto" w:fill="F2F2F2" w:themeFill="background1" w:themeFillShade="F2"/>
            <w:vAlign w:val="center"/>
          </w:tcPr>
          <w:p w14:paraId="203383E3" w14:textId="77777777" w:rsidR="00CB5DC2" w:rsidRPr="00345CE2" w:rsidRDefault="00CB5DC2" w:rsidP="00322F3B">
            <w:pPr>
              <w:pStyle w:val="Noparagraphstyle"/>
              <w:jc w:val="center"/>
              <w:textAlignment w:val="auto"/>
              <w:rPr>
                <w:rFonts w:ascii="Arial" w:hAnsi="Arial" w:cs="Arial"/>
                <w:color w:val="494949"/>
                <w:sz w:val="18"/>
                <w:szCs w:val="18"/>
              </w:rPr>
            </w:pPr>
          </w:p>
        </w:tc>
        <w:tc>
          <w:tcPr>
            <w:tcW w:w="874" w:type="dxa"/>
            <w:shd w:val="clear" w:color="auto" w:fill="F2F2F2" w:themeFill="background1" w:themeFillShade="F2"/>
            <w:vAlign w:val="center"/>
          </w:tcPr>
          <w:p w14:paraId="735750E3" w14:textId="77777777" w:rsidR="00CB5DC2" w:rsidRPr="00345CE2" w:rsidRDefault="00CB5DC2" w:rsidP="00322F3B">
            <w:pPr>
              <w:pStyle w:val="Noparagraphstyle"/>
              <w:jc w:val="center"/>
              <w:textAlignment w:val="auto"/>
              <w:rPr>
                <w:rFonts w:ascii="Arial" w:hAnsi="Arial" w:cs="Arial"/>
                <w:color w:val="494949"/>
                <w:sz w:val="18"/>
                <w:szCs w:val="18"/>
              </w:rPr>
            </w:pPr>
          </w:p>
        </w:tc>
        <w:tc>
          <w:tcPr>
            <w:tcW w:w="849" w:type="dxa"/>
            <w:shd w:val="clear" w:color="auto" w:fill="F2F2F2" w:themeFill="background1" w:themeFillShade="F2"/>
            <w:vAlign w:val="center"/>
          </w:tcPr>
          <w:p w14:paraId="77C701DB" w14:textId="77777777" w:rsidR="00CB5DC2" w:rsidRPr="00345CE2" w:rsidRDefault="00CB5DC2" w:rsidP="00322F3B">
            <w:pPr>
              <w:jc w:val="center"/>
              <w:rPr>
                <w:rFonts w:cs="Arial"/>
                <w:color w:val="494949"/>
                <w:sz w:val="18"/>
                <w:szCs w:val="18"/>
              </w:rPr>
            </w:pPr>
          </w:p>
        </w:tc>
        <w:tc>
          <w:tcPr>
            <w:tcW w:w="847" w:type="dxa"/>
            <w:vAlign w:val="center"/>
          </w:tcPr>
          <w:p w14:paraId="289F3641" w14:textId="77777777" w:rsidR="00CB5DC2" w:rsidRPr="00345CE2" w:rsidRDefault="00CB5DC2" w:rsidP="00322F3B">
            <w:pPr>
              <w:jc w:val="center"/>
              <w:rPr>
                <w:rFonts w:cs="Arial"/>
                <w:color w:val="494949"/>
                <w:sz w:val="18"/>
                <w:szCs w:val="18"/>
              </w:rPr>
            </w:pPr>
            <w:r w:rsidRPr="00345CE2">
              <w:rPr>
                <w:rFonts w:cs="Arial"/>
                <w:color w:val="494949"/>
                <w:sz w:val="18"/>
                <w:szCs w:val="18"/>
              </w:rPr>
              <w:t>X</w:t>
            </w:r>
          </w:p>
        </w:tc>
        <w:tc>
          <w:tcPr>
            <w:tcW w:w="850" w:type="dxa"/>
            <w:shd w:val="clear" w:color="auto" w:fill="F2F2F2" w:themeFill="background1" w:themeFillShade="F2"/>
            <w:vAlign w:val="center"/>
          </w:tcPr>
          <w:p w14:paraId="7EF133A7" w14:textId="77777777" w:rsidR="00CB5DC2" w:rsidRPr="00345CE2" w:rsidRDefault="00CB5DC2" w:rsidP="00322F3B">
            <w:pPr>
              <w:pStyle w:val="Noparagraphstyle"/>
              <w:jc w:val="center"/>
              <w:textAlignment w:val="auto"/>
              <w:rPr>
                <w:rFonts w:ascii="Arial" w:hAnsi="Arial" w:cs="Arial"/>
                <w:color w:val="494949"/>
                <w:sz w:val="18"/>
                <w:szCs w:val="18"/>
              </w:rPr>
            </w:pPr>
          </w:p>
        </w:tc>
      </w:tr>
      <w:tr w:rsidR="00CB5DC2" w:rsidRPr="00345CE2" w14:paraId="58C35445" w14:textId="77777777" w:rsidTr="00322F3B">
        <w:trPr>
          <w:trHeight w:val="277"/>
          <w:jc w:val="center"/>
        </w:trPr>
        <w:tc>
          <w:tcPr>
            <w:tcW w:w="1838" w:type="dxa"/>
            <w:vMerge/>
          </w:tcPr>
          <w:p w14:paraId="64A03BB9" w14:textId="77777777" w:rsidR="00CB5DC2" w:rsidRPr="00345CE2" w:rsidRDefault="00CB5DC2" w:rsidP="00322F3B">
            <w:pPr>
              <w:pStyle w:val="Noparagraphstyle"/>
              <w:textAlignment w:val="auto"/>
              <w:rPr>
                <w:rFonts w:ascii="Arial" w:hAnsi="Arial" w:cs="Arial"/>
                <w:color w:val="494949"/>
                <w:sz w:val="18"/>
                <w:szCs w:val="18"/>
              </w:rPr>
            </w:pPr>
          </w:p>
        </w:tc>
        <w:tc>
          <w:tcPr>
            <w:tcW w:w="4385" w:type="dxa"/>
            <w:shd w:val="clear" w:color="auto" w:fill="DDEDF5"/>
            <w:vAlign w:val="center"/>
          </w:tcPr>
          <w:p w14:paraId="722021BD" w14:textId="77777777" w:rsidR="00CB5DC2" w:rsidRPr="00345CE2" w:rsidRDefault="00CB5DC2" w:rsidP="00322F3B">
            <w:pPr>
              <w:rPr>
                <w:rFonts w:cs="Arial"/>
                <w:sz w:val="18"/>
                <w:szCs w:val="18"/>
                <w:lang w:eastAsia="en-GB"/>
              </w:rPr>
            </w:pPr>
            <w:r w:rsidRPr="00345CE2">
              <w:rPr>
                <w:rFonts w:cs="Arial"/>
                <w:sz w:val="18"/>
                <w:szCs w:val="18"/>
                <w:lang w:eastAsia="en-GB"/>
              </w:rPr>
              <w:t>Infringing copyright</w:t>
            </w:r>
          </w:p>
        </w:tc>
        <w:tc>
          <w:tcPr>
            <w:tcW w:w="847" w:type="dxa"/>
            <w:shd w:val="clear" w:color="auto" w:fill="F2F2F2" w:themeFill="background1" w:themeFillShade="F2"/>
            <w:vAlign w:val="center"/>
          </w:tcPr>
          <w:p w14:paraId="55BB4153" w14:textId="77777777" w:rsidR="00CB5DC2" w:rsidRPr="00345CE2" w:rsidRDefault="00CB5DC2" w:rsidP="00322F3B">
            <w:pPr>
              <w:pStyle w:val="Noparagraphstyle"/>
              <w:jc w:val="center"/>
              <w:textAlignment w:val="auto"/>
              <w:rPr>
                <w:rFonts w:ascii="Arial" w:hAnsi="Arial" w:cs="Arial"/>
                <w:color w:val="494949"/>
                <w:sz w:val="18"/>
                <w:szCs w:val="18"/>
              </w:rPr>
            </w:pPr>
          </w:p>
        </w:tc>
        <w:tc>
          <w:tcPr>
            <w:tcW w:w="874" w:type="dxa"/>
            <w:shd w:val="clear" w:color="auto" w:fill="F2F2F2" w:themeFill="background1" w:themeFillShade="F2"/>
            <w:vAlign w:val="center"/>
          </w:tcPr>
          <w:p w14:paraId="0BC5FC20" w14:textId="77777777" w:rsidR="00CB5DC2" w:rsidRPr="00345CE2" w:rsidRDefault="00CB5DC2" w:rsidP="00322F3B">
            <w:pPr>
              <w:pStyle w:val="Noparagraphstyle"/>
              <w:jc w:val="center"/>
              <w:textAlignment w:val="auto"/>
              <w:rPr>
                <w:rFonts w:ascii="Arial" w:hAnsi="Arial" w:cs="Arial"/>
                <w:color w:val="494949"/>
                <w:sz w:val="18"/>
                <w:szCs w:val="18"/>
              </w:rPr>
            </w:pPr>
          </w:p>
        </w:tc>
        <w:tc>
          <w:tcPr>
            <w:tcW w:w="849" w:type="dxa"/>
            <w:shd w:val="clear" w:color="auto" w:fill="F2F2F2" w:themeFill="background1" w:themeFillShade="F2"/>
            <w:vAlign w:val="center"/>
          </w:tcPr>
          <w:p w14:paraId="45660B7A" w14:textId="77777777" w:rsidR="00CB5DC2" w:rsidRPr="00345CE2" w:rsidRDefault="00CB5DC2" w:rsidP="00322F3B">
            <w:pPr>
              <w:jc w:val="center"/>
              <w:rPr>
                <w:rFonts w:cs="Arial"/>
                <w:color w:val="494949"/>
                <w:sz w:val="18"/>
                <w:szCs w:val="18"/>
              </w:rPr>
            </w:pPr>
          </w:p>
        </w:tc>
        <w:tc>
          <w:tcPr>
            <w:tcW w:w="847" w:type="dxa"/>
            <w:vAlign w:val="center"/>
          </w:tcPr>
          <w:p w14:paraId="76D31578" w14:textId="77777777" w:rsidR="00CB5DC2" w:rsidRPr="00345CE2" w:rsidRDefault="00CB5DC2" w:rsidP="00322F3B">
            <w:pPr>
              <w:jc w:val="center"/>
              <w:rPr>
                <w:rFonts w:cs="Arial"/>
                <w:color w:val="494949"/>
                <w:sz w:val="18"/>
                <w:szCs w:val="18"/>
              </w:rPr>
            </w:pPr>
            <w:r w:rsidRPr="00345CE2">
              <w:rPr>
                <w:rFonts w:cs="Arial"/>
                <w:color w:val="494949"/>
                <w:sz w:val="18"/>
                <w:szCs w:val="18"/>
              </w:rPr>
              <w:t>X</w:t>
            </w:r>
          </w:p>
        </w:tc>
        <w:tc>
          <w:tcPr>
            <w:tcW w:w="850" w:type="dxa"/>
            <w:shd w:val="clear" w:color="auto" w:fill="F2F2F2" w:themeFill="background1" w:themeFillShade="F2"/>
            <w:vAlign w:val="center"/>
          </w:tcPr>
          <w:p w14:paraId="1AEB87BE" w14:textId="77777777" w:rsidR="00CB5DC2" w:rsidRPr="00345CE2" w:rsidRDefault="00CB5DC2" w:rsidP="00322F3B">
            <w:pPr>
              <w:pStyle w:val="Noparagraphstyle"/>
              <w:jc w:val="center"/>
              <w:textAlignment w:val="auto"/>
              <w:rPr>
                <w:rFonts w:ascii="Arial" w:hAnsi="Arial" w:cs="Arial"/>
                <w:color w:val="494949"/>
                <w:sz w:val="18"/>
                <w:szCs w:val="18"/>
              </w:rPr>
            </w:pPr>
          </w:p>
        </w:tc>
      </w:tr>
      <w:tr w:rsidR="00CB5DC2" w:rsidRPr="00345CE2" w14:paraId="4E7D5E4A" w14:textId="77777777" w:rsidTr="00322F3B">
        <w:trPr>
          <w:trHeight w:val="277"/>
          <w:jc w:val="center"/>
        </w:trPr>
        <w:tc>
          <w:tcPr>
            <w:tcW w:w="1838" w:type="dxa"/>
            <w:vMerge/>
          </w:tcPr>
          <w:p w14:paraId="5884C982" w14:textId="77777777" w:rsidR="00CB5DC2" w:rsidRPr="00345CE2" w:rsidRDefault="00CB5DC2" w:rsidP="00322F3B">
            <w:pPr>
              <w:pStyle w:val="Noparagraphstyle"/>
              <w:textAlignment w:val="auto"/>
              <w:rPr>
                <w:rFonts w:ascii="Arial" w:hAnsi="Arial" w:cs="Arial"/>
                <w:color w:val="494949"/>
                <w:sz w:val="18"/>
                <w:szCs w:val="18"/>
              </w:rPr>
            </w:pPr>
          </w:p>
        </w:tc>
        <w:tc>
          <w:tcPr>
            <w:tcW w:w="4385" w:type="dxa"/>
            <w:shd w:val="clear" w:color="auto" w:fill="DDEDF5"/>
            <w:vAlign w:val="center"/>
          </w:tcPr>
          <w:p w14:paraId="79337663" w14:textId="77777777" w:rsidR="00CB5DC2" w:rsidRPr="00345CE2" w:rsidRDefault="00CB5DC2" w:rsidP="00322F3B">
            <w:pPr>
              <w:rPr>
                <w:rFonts w:cs="Arial"/>
                <w:sz w:val="18"/>
                <w:szCs w:val="18"/>
                <w:lang w:eastAsia="en-GB"/>
              </w:rPr>
            </w:pPr>
            <w:r w:rsidRPr="00345CE2">
              <w:rPr>
                <w:rFonts w:cs="Arial"/>
                <w:sz w:val="18"/>
                <w:szCs w:val="18"/>
              </w:rPr>
              <w:t>Unfair usage (downloading/uploading large files that hinders others in their use of the internet)</w:t>
            </w:r>
          </w:p>
        </w:tc>
        <w:tc>
          <w:tcPr>
            <w:tcW w:w="847" w:type="dxa"/>
            <w:shd w:val="clear" w:color="auto" w:fill="F2F2F2" w:themeFill="background1" w:themeFillShade="F2"/>
            <w:vAlign w:val="center"/>
          </w:tcPr>
          <w:p w14:paraId="46519EF6" w14:textId="77777777" w:rsidR="00CB5DC2" w:rsidRPr="00345CE2" w:rsidRDefault="00CB5DC2" w:rsidP="00322F3B">
            <w:pPr>
              <w:pStyle w:val="Noparagraphstyle"/>
              <w:jc w:val="center"/>
              <w:textAlignment w:val="auto"/>
              <w:rPr>
                <w:rFonts w:ascii="Arial" w:hAnsi="Arial" w:cs="Arial"/>
                <w:color w:val="494949"/>
                <w:sz w:val="18"/>
                <w:szCs w:val="18"/>
              </w:rPr>
            </w:pPr>
          </w:p>
        </w:tc>
        <w:tc>
          <w:tcPr>
            <w:tcW w:w="874" w:type="dxa"/>
            <w:shd w:val="clear" w:color="auto" w:fill="F2F2F2" w:themeFill="background1" w:themeFillShade="F2"/>
            <w:vAlign w:val="center"/>
          </w:tcPr>
          <w:p w14:paraId="444C2BE4" w14:textId="77777777" w:rsidR="00CB5DC2" w:rsidRPr="00345CE2" w:rsidRDefault="00CB5DC2" w:rsidP="00322F3B">
            <w:pPr>
              <w:pStyle w:val="Noparagraphstyle"/>
              <w:jc w:val="center"/>
              <w:textAlignment w:val="auto"/>
              <w:rPr>
                <w:rFonts w:ascii="Arial" w:hAnsi="Arial" w:cs="Arial"/>
                <w:color w:val="494949"/>
                <w:sz w:val="18"/>
                <w:szCs w:val="18"/>
              </w:rPr>
            </w:pPr>
          </w:p>
        </w:tc>
        <w:tc>
          <w:tcPr>
            <w:tcW w:w="849" w:type="dxa"/>
            <w:shd w:val="clear" w:color="auto" w:fill="FFFFFF" w:themeFill="background1"/>
            <w:vAlign w:val="center"/>
          </w:tcPr>
          <w:p w14:paraId="393CB294" w14:textId="77777777" w:rsidR="00CB5DC2" w:rsidRPr="00345CE2" w:rsidRDefault="00CB5DC2" w:rsidP="00322F3B">
            <w:pPr>
              <w:jc w:val="center"/>
              <w:rPr>
                <w:rFonts w:cs="Arial"/>
                <w:color w:val="494949"/>
                <w:sz w:val="18"/>
                <w:szCs w:val="18"/>
              </w:rPr>
            </w:pPr>
            <w:r w:rsidRPr="00345CE2">
              <w:rPr>
                <w:rFonts w:cs="Arial"/>
                <w:color w:val="494949"/>
                <w:sz w:val="18"/>
                <w:szCs w:val="18"/>
              </w:rPr>
              <w:t>X</w:t>
            </w:r>
          </w:p>
        </w:tc>
        <w:tc>
          <w:tcPr>
            <w:tcW w:w="847" w:type="dxa"/>
            <w:vAlign w:val="center"/>
          </w:tcPr>
          <w:p w14:paraId="689BAF0E" w14:textId="77777777" w:rsidR="00CB5DC2" w:rsidRPr="00345CE2" w:rsidRDefault="00CB5DC2" w:rsidP="00322F3B">
            <w:pPr>
              <w:jc w:val="center"/>
              <w:rPr>
                <w:rFonts w:cs="Arial"/>
                <w:color w:val="494949"/>
                <w:sz w:val="18"/>
                <w:szCs w:val="18"/>
              </w:rPr>
            </w:pPr>
            <w:r w:rsidRPr="00345CE2">
              <w:rPr>
                <w:rFonts w:cs="Arial"/>
                <w:color w:val="494949"/>
                <w:sz w:val="18"/>
                <w:szCs w:val="18"/>
              </w:rPr>
              <w:t>X</w:t>
            </w:r>
          </w:p>
        </w:tc>
        <w:tc>
          <w:tcPr>
            <w:tcW w:w="850" w:type="dxa"/>
            <w:shd w:val="clear" w:color="auto" w:fill="F2F2F2" w:themeFill="background1" w:themeFillShade="F2"/>
            <w:vAlign w:val="center"/>
          </w:tcPr>
          <w:p w14:paraId="37979D61" w14:textId="77777777" w:rsidR="00CB5DC2" w:rsidRPr="00345CE2" w:rsidRDefault="00CB5DC2" w:rsidP="00322F3B">
            <w:pPr>
              <w:pStyle w:val="Noparagraphstyle"/>
              <w:jc w:val="center"/>
              <w:textAlignment w:val="auto"/>
              <w:rPr>
                <w:rFonts w:ascii="Arial" w:hAnsi="Arial" w:cs="Arial"/>
                <w:color w:val="494949"/>
                <w:sz w:val="18"/>
                <w:szCs w:val="18"/>
              </w:rPr>
            </w:pPr>
          </w:p>
        </w:tc>
      </w:tr>
      <w:tr w:rsidR="00CB5DC2" w:rsidRPr="00345CE2" w14:paraId="0260BB7A" w14:textId="77777777" w:rsidTr="00322F3B">
        <w:trPr>
          <w:trHeight w:val="277"/>
          <w:jc w:val="center"/>
        </w:trPr>
        <w:tc>
          <w:tcPr>
            <w:tcW w:w="1838" w:type="dxa"/>
            <w:vMerge/>
          </w:tcPr>
          <w:p w14:paraId="3A9724BC" w14:textId="77777777" w:rsidR="00CB5DC2" w:rsidRPr="00345CE2" w:rsidRDefault="00CB5DC2" w:rsidP="00322F3B">
            <w:pPr>
              <w:pStyle w:val="Noparagraphstyle"/>
              <w:textAlignment w:val="auto"/>
              <w:rPr>
                <w:rFonts w:ascii="Arial" w:hAnsi="Arial" w:cs="Arial"/>
                <w:color w:val="494949"/>
                <w:sz w:val="18"/>
                <w:szCs w:val="18"/>
              </w:rPr>
            </w:pPr>
          </w:p>
        </w:tc>
        <w:tc>
          <w:tcPr>
            <w:tcW w:w="4385" w:type="dxa"/>
            <w:shd w:val="clear" w:color="auto" w:fill="DDEDF5"/>
            <w:vAlign w:val="center"/>
          </w:tcPr>
          <w:p w14:paraId="536910B2" w14:textId="77777777" w:rsidR="00CB5DC2" w:rsidRPr="00345CE2" w:rsidRDefault="00CB5DC2" w:rsidP="00322F3B">
            <w:pPr>
              <w:rPr>
                <w:rFonts w:cs="Arial"/>
                <w:sz w:val="18"/>
                <w:szCs w:val="18"/>
              </w:rPr>
            </w:pPr>
            <w:r w:rsidRPr="00345CE2">
              <w:rPr>
                <w:rFonts w:cs="Arial"/>
                <w:sz w:val="18"/>
                <w:szCs w:val="18"/>
                <w:lang w:eastAsia="en-GB"/>
              </w:rPr>
              <w:t>Any other information which may be offensive to others or breaches the integrity of the ethos of the school or brings the school into disrepute</w:t>
            </w:r>
          </w:p>
        </w:tc>
        <w:tc>
          <w:tcPr>
            <w:tcW w:w="847" w:type="dxa"/>
            <w:shd w:val="clear" w:color="auto" w:fill="F2F2F2" w:themeFill="background1" w:themeFillShade="F2"/>
            <w:vAlign w:val="center"/>
          </w:tcPr>
          <w:p w14:paraId="00B252B0" w14:textId="77777777" w:rsidR="00CB5DC2" w:rsidRPr="00345CE2" w:rsidRDefault="00CB5DC2" w:rsidP="00322F3B">
            <w:pPr>
              <w:pStyle w:val="Noparagraphstyle"/>
              <w:jc w:val="center"/>
              <w:textAlignment w:val="auto"/>
              <w:rPr>
                <w:rFonts w:ascii="Arial" w:hAnsi="Arial" w:cs="Arial"/>
                <w:color w:val="494949"/>
                <w:sz w:val="18"/>
                <w:szCs w:val="18"/>
              </w:rPr>
            </w:pPr>
          </w:p>
        </w:tc>
        <w:tc>
          <w:tcPr>
            <w:tcW w:w="874" w:type="dxa"/>
            <w:shd w:val="clear" w:color="auto" w:fill="F2F2F2" w:themeFill="background1" w:themeFillShade="F2"/>
            <w:vAlign w:val="center"/>
          </w:tcPr>
          <w:p w14:paraId="541ACB21" w14:textId="77777777" w:rsidR="00CB5DC2" w:rsidRPr="00345CE2" w:rsidRDefault="00CB5DC2" w:rsidP="00322F3B">
            <w:pPr>
              <w:pStyle w:val="Noparagraphstyle"/>
              <w:jc w:val="center"/>
              <w:textAlignment w:val="auto"/>
              <w:rPr>
                <w:rFonts w:ascii="Arial" w:hAnsi="Arial" w:cs="Arial"/>
                <w:color w:val="494949"/>
                <w:sz w:val="18"/>
                <w:szCs w:val="18"/>
              </w:rPr>
            </w:pPr>
          </w:p>
        </w:tc>
        <w:tc>
          <w:tcPr>
            <w:tcW w:w="849" w:type="dxa"/>
            <w:shd w:val="clear" w:color="auto" w:fill="F2F2F2" w:themeFill="background1" w:themeFillShade="F2"/>
            <w:vAlign w:val="center"/>
          </w:tcPr>
          <w:p w14:paraId="22EF9CBD" w14:textId="77777777" w:rsidR="00CB5DC2" w:rsidRPr="00345CE2" w:rsidRDefault="00CB5DC2" w:rsidP="00322F3B">
            <w:pPr>
              <w:jc w:val="center"/>
              <w:rPr>
                <w:rFonts w:cs="Arial"/>
                <w:color w:val="494949"/>
                <w:sz w:val="18"/>
                <w:szCs w:val="18"/>
              </w:rPr>
            </w:pPr>
          </w:p>
        </w:tc>
        <w:tc>
          <w:tcPr>
            <w:tcW w:w="847" w:type="dxa"/>
            <w:vAlign w:val="center"/>
          </w:tcPr>
          <w:p w14:paraId="5D5CC53E" w14:textId="77777777" w:rsidR="00CB5DC2" w:rsidRPr="00345CE2" w:rsidRDefault="00CB5DC2" w:rsidP="00322F3B">
            <w:pPr>
              <w:jc w:val="center"/>
              <w:rPr>
                <w:rFonts w:cs="Arial"/>
                <w:color w:val="494949"/>
                <w:sz w:val="18"/>
                <w:szCs w:val="18"/>
              </w:rPr>
            </w:pPr>
            <w:r w:rsidRPr="00345CE2">
              <w:rPr>
                <w:rFonts w:cs="Arial"/>
                <w:color w:val="494949"/>
                <w:sz w:val="18"/>
                <w:szCs w:val="18"/>
              </w:rPr>
              <w:t>X</w:t>
            </w:r>
          </w:p>
        </w:tc>
        <w:tc>
          <w:tcPr>
            <w:tcW w:w="850" w:type="dxa"/>
            <w:shd w:val="clear" w:color="auto" w:fill="F2F2F2" w:themeFill="background1" w:themeFillShade="F2"/>
            <w:vAlign w:val="center"/>
          </w:tcPr>
          <w:p w14:paraId="4B07B969" w14:textId="77777777" w:rsidR="00CB5DC2" w:rsidRPr="00345CE2" w:rsidRDefault="00CB5DC2" w:rsidP="00322F3B">
            <w:pPr>
              <w:pStyle w:val="Noparagraphstyle"/>
              <w:jc w:val="center"/>
              <w:textAlignment w:val="auto"/>
              <w:rPr>
                <w:rFonts w:ascii="Arial" w:hAnsi="Arial" w:cs="Arial"/>
                <w:color w:val="494949"/>
                <w:sz w:val="18"/>
                <w:szCs w:val="18"/>
              </w:rPr>
            </w:pPr>
          </w:p>
        </w:tc>
      </w:tr>
    </w:tbl>
    <w:p w14:paraId="5404F1FD" w14:textId="77777777" w:rsidR="00CB5DC2" w:rsidRPr="00345CE2" w:rsidRDefault="00CB5DC2" w:rsidP="00CB5DC2">
      <w:pPr>
        <w:rPr>
          <w:rFonts w:cs="Arial"/>
          <w:color w:val="4F81BD" w:themeColor="accent1"/>
        </w:rPr>
      </w:pPr>
    </w:p>
    <w:p w14:paraId="5CC4595E" w14:textId="77777777" w:rsidR="00CB5DC2" w:rsidRPr="00345CE2" w:rsidRDefault="00CB5DC2" w:rsidP="00CB5DC2">
      <w:pPr>
        <w:rPr>
          <w:rFonts w:cs="Arial"/>
          <w:color w:val="4F81BD" w:themeColor="accent1"/>
        </w:rPr>
      </w:pPr>
    </w:p>
    <w:p w14:paraId="02FA1774" w14:textId="77777777" w:rsidR="000E28CA" w:rsidRPr="00345CE2" w:rsidRDefault="000E28CA" w:rsidP="00CB5DC2">
      <w:pPr>
        <w:rPr>
          <w:rFonts w:cs="Arial"/>
          <w:color w:val="4F81BD" w:themeColor="accent1"/>
        </w:rPr>
      </w:pPr>
    </w:p>
    <w:p w14:paraId="0D847AB7" w14:textId="77777777" w:rsidR="000E28CA" w:rsidRPr="00345CE2" w:rsidRDefault="000E28CA" w:rsidP="00CB5DC2">
      <w:pPr>
        <w:rPr>
          <w:rFonts w:cs="Arial"/>
          <w:color w:val="4F81BD" w:themeColor="accent1"/>
        </w:rPr>
      </w:pPr>
    </w:p>
    <w:p w14:paraId="5FED24BC" w14:textId="77777777" w:rsidR="000E28CA" w:rsidRPr="00345CE2" w:rsidRDefault="000E28CA" w:rsidP="00CB5DC2">
      <w:pPr>
        <w:rPr>
          <w:rFonts w:cs="Arial"/>
          <w:color w:val="4F81BD" w:themeColor="accent1"/>
        </w:rPr>
      </w:pPr>
    </w:p>
    <w:p w14:paraId="5026E7F2" w14:textId="77777777" w:rsidR="000E28CA" w:rsidRPr="00345CE2" w:rsidRDefault="000E28CA" w:rsidP="00CB5DC2">
      <w:pPr>
        <w:rPr>
          <w:rFonts w:cs="Arial"/>
          <w:color w:val="4F81BD" w:themeColor="accent1"/>
        </w:rPr>
      </w:pPr>
    </w:p>
    <w:p w14:paraId="49E39D91" w14:textId="77777777" w:rsidR="000E28CA" w:rsidRPr="00345CE2" w:rsidRDefault="000E28CA" w:rsidP="00CB5DC2">
      <w:pPr>
        <w:rPr>
          <w:rFonts w:cs="Arial"/>
          <w:color w:val="4F81BD" w:themeColor="accent1"/>
        </w:rPr>
      </w:pPr>
    </w:p>
    <w:p w14:paraId="47E07E4D" w14:textId="77777777" w:rsidR="000E28CA" w:rsidRPr="00345CE2" w:rsidRDefault="000E28CA" w:rsidP="00CB5DC2">
      <w:pPr>
        <w:rPr>
          <w:rFonts w:cs="Arial"/>
          <w:color w:val="4F81BD" w:themeColor="accent1"/>
        </w:rPr>
      </w:pPr>
    </w:p>
    <w:tbl>
      <w:tblPr>
        <w:tblW w:w="10060" w:type="dxa"/>
        <w:jc w:val="center"/>
        <w:tblLayout w:type="fixed"/>
        <w:tblCellMar>
          <w:top w:w="482" w:type="dxa"/>
          <w:left w:w="0" w:type="dxa"/>
          <w:bottom w:w="57" w:type="dxa"/>
          <w:right w:w="0" w:type="dxa"/>
        </w:tblCellMar>
        <w:tblLook w:val="0000" w:firstRow="0" w:lastRow="0" w:firstColumn="0" w:lastColumn="0" w:noHBand="0" w:noVBand="0"/>
      </w:tblPr>
      <w:tblGrid>
        <w:gridCol w:w="4815"/>
        <w:gridCol w:w="709"/>
        <w:gridCol w:w="567"/>
        <w:gridCol w:w="638"/>
        <w:gridCol w:w="567"/>
        <w:gridCol w:w="16"/>
        <w:gridCol w:w="692"/>
        <w:gridCol w:w="567"/>
        <w:gridCol w:w="638"/>
        <w:gridCol w:w="851"/>
      </w:tblGrid>
      <w:tr w:rsidR="00CB5DC2" w:rsidRPr="00345CE2" w14:paraId="0384021B" w14:textId="77777777" w:rsidTr="000E28CA">
        <w:trPr>
          <w:cantSplit/>
          <w:trHeight w:val="317"/>
          <w:jc w:val="center"/>
        </w:trPr>
        <w:tc>
          <w:tcPr>
            <w:tcW w:w="4815" w:type="dxa"/>
            <w:vMerge w:val="restart"/>
            <w:tcBorders>
              <w:top w:val="single" w:sz="4" w:space="0" w:color="auto"/>
              <w:left w:val="single" w:sz="4" w:space="0" w:color="auto"/>
              <w:bottom w:val="single" w:sz="4" w:space="0" w:color="auto"/>
              <w:right w:val="single" w:sz="4" w:space="0" w:color="auto"/>
            </w:tcBorders>
            <w:tcMar>
              <w:top w:w="80" w:type="dxa"/>
              <w:left w:w="80" w:type="dxa"/>
              <w:bottom w:w="80" w:type="dxa"/>
              <w:right w:w="80" w:type="dxa"/>
            </w:tcMar>
          </w:tcPr>
          <w:p w14:paraId="73A54F8D" w14:textId="77777777" w:rsidR="00CB5DC2" w:rsidRPr="00345CE2" w:rsidRDefault="00CB5DC2" w:rsidP="00322F3B">
            <w:pPr>
              <w:ind w:left="-657" w:firstLine="141"/>
              <w:jc w:val="left"/>
              <w:rPr>
                <w:rFonts w:cs="Arial"/>
                <w:sz w:val="18"/>
                <w:szCs w:val="18"/>
                <w:lang w:eastAsia="en-GB"/>
              </w:rPr>
            </w:pPr>
          </w:p>
          <w:p w14:paraId="27E9BD59" w14:textId="77777777" w:rsidR="00CB5DC2" w:rsidRPr="00345CE2" w:rsidRDefault="00CB5DC2" w:rsidP="00322F3B">
            <w:pPr>
              <w:jc w:val="left"/>
              <w:rPr>
                <w:rFonts w:cs="Arial"/>
                <w:b/>
                <w:bCs/>
                <w:sz w:val="18"/>
                <w:szCs w:val="18"/>
                <w:lang w:eastAsia="en-GB"/>
              </w:rPr>
            </w:pPr>
            <w:r w:rsidRPr="00345CE2">
              <w:rPr>
                <w:rFonts w:cs="Arial"/>
                <w:b/>
                <w:bCs/>
                <w:sz w:val="18"/>
                <w:szCs w:val="18"/>
                <w:lang w:eastAsia="en-GB"/>
              </w:rPr>
              <w:t>Consideration should be given for the following activities when undertaken for non-educational purposes:</w:t>
            </w:r>
          </w:p>
          <w:p w14:paraId="4D11D32D" w14:textId="77777777" w:rsidR="00CB5DC2" w:rsidRPr="00345CE2" w:rsidRDefault="00CB5DC2" w:rsidP="00322F3B">
            <w:pPr>
              <w:jc w:val="left"/>
              <w:rPr>
                <w:rFonts w:cs="Arial"/>
                <w:b/>
                <w:bCs/>
                <w:sz w:val="18"/>
                <w:szCs w:val="18"/>
                <w:lang w:eastAsia="en-GB"/>
              </w:rPr>
            </w:pPr>
            <w:r w:rsidRPr="00345CE2">
              <w:rPr>
                <w:rFonts w:cs="Arial"/>
                <w:b/>
                <w:bCs/>
                <w:sz w:val="18"/>
                <w:szCs w:val="18"/>
                <w:lang w:eastAsia="en-GB"/>
              </w:rPr>
              <w:t>Schools may wish to add further activities to this list.</w:t>
            </w:r>
          </w:p>
          <w:p w14:paraId="3FDF4901" w14:textId="77777777" w:rsidR="00CB5DC2" w:rsidRPr="00345CE2" w:rsidRDefault="00CB5DC2" w:rsidP="00322F3B">
            <w:pPr>
              <w:jc w:val="left"/>
              <w:rPr>
                <w:rFonts w:cs="Arial"/>
                <w:lang w:eastAsia="en-GB"/>
              </w:rPr>
            </w:pPr>
          </w:p>
        </w:tc>
        <w:tc>
          <w:tcPr>
            <w:tcW w:w="2497" w:type="dxa"/>
            <w:gridSpan w:val="5"/>
            <w:tcBorders>
              <w:top w:val="single" w:sz="4" w:space="0" w:color="auto"/>
              <w:left w:val="single" w:sz="4" w:space="0" w:color="auto"/>
              <w:bottom w:val="single" w:sz="4" w:space="0" w:color="auto"/>
              <w:right w:val="single" w:sz="4" w:space="0" w:color="auto"/>
            </w:tcBorders>
            <w:shd w:val="clear" w:color="auto" w:fill="FFFFFF" w:themeFill="background1"/>
          </w:tcPr>
          <w:p w14:paraId="7400752A" w14:textId="77777777" w:rsidR="00CB5DC2" w:rsidRPr="00345CE2" w:rsidRDefault="00CB5DC2" w:rsidP="00322F3B">
            <w:pPr>
              <w:jc w:val="center"/>
              <w:rPr>
                <w:rFonts w:cs="Arial"/>
                <w:sz w:val="16"/>
                <w:lang w:eastAsia="en-GB"/>
              </w:rPr>
            </w:pPr>
            <w:r w:rsidRPr="00345CE2">
              <w:rPr>
                <w:rFonts w:cs="Arial"/>
                <w:b/>
                <w:sz w:val="16"/>
                <w:szCs w:val="16"/>
                <w:lang w:eastAsia="en-GB"/>
              </w:rPr>
              <w:t>Staff and other adults</w:t>
            </w:r>
          </w:p>
        </w:tc>
        <w:tc>
          <w:tcPr>
            <w:tcW w:w="2748" w:type="dxa"/>
            <w:gridSpan w:val="4"/>
            <w:tcBorders>
              <w:top w:val="single" w:sz="4" w:space="0" w:color="auto"/>
              <w:left w:val="single" w:sz="4" w:space="0" w:color="auto"/>
              <w:bottom w:val="single" w:sz="4" w:space="0" w:color="auto"/>
              <w:right w:val="single" w:sz="4" w:space="0" w:color="auto"/>
            </w:tcBorders>
            <w:shd w:val="clear" w:color="auto" w:fill="FFFFFF" w:themeFill="background1"/>
            <w:tcMar>
              <w:top w:w="80" w:type="dxa"/>
              <w:left w:w="80" w:type="dxa"/>
              <w:bottom w:w="80" w:type="dxa"/>
              <w:right w:w="80" w:type="dxa"/>
            </w:tcMar>
            <w:vAlign w:val="center"/>
          </w:tcPr>
          <w:p w14:paraId="509BC93D" w14:textId="77777777" w:rsidR="00CB5DC2" w:rsidRPr="00345CE2" w:rsidRDefault="00CB5DC2" w:rsidP="00322F3B">
            <w:pPr>
              <w:ind w:right="-644"/>
              <w:jc w:val="center"/>
              <w:rPr>
                <w:rFonts w:cs="Arial"/>
                <w:b/>
                <w:bCs/>
                <w:sz w:val="18"/>
                <w:szCs w:val="18"/>
                <w:lang w:eastAsia="en-GB"/>
              </w:rPr>
            </w:pPr>
            <w:r w:rsidRPr="00345CE2">
              <w:rPr>
                <w:rFonts w:cs="Arial"/>
                <w:b/>
                <w:bCs/>
                <w:sz w:val="18"/>
                <w:szCs w:val="18"/>
                <w:lang w:eastAsia="en-GB"/>
              </w:rPr>
              <w:t>Learners</w:t>
            </w:r>
          </w:p>
        </w:tc>
      </w:tr>
      <w:tr w:rsidR="00CB5DC2" w:rsidRPr="00345CE2" w14:paraId="594906AF" w14:textId="77777777" w:rsidTr="00322F3B">
        <w:trPr>
          <w:cantSplit/>
          <w:trHeight w:val="1153"/>
          <w:jc w:val="center"/>
        </w:trPr>
        <w:tc>
          <w:tcPr>
            <w:tcW w:w="4815" w:type="dxa"/>
            <w:vMerge/>
            <w:tcBorders>
              <w:left w:val="single" w:sz="4" w:space="0" w:color="auto"/>
            </w:tcBorders>
            <w:tcMar>
              <w:top w:w="80" w:type="dxa"/>
              <w:left w:w="80" w:type="dxa"/>
              <w:bottom w:w="80" w:type="dxa"/>
              <w:right w:w="80" w:type="dxa"/>
            </w:tcMar>
          </w:tcPr>
          <w:p w14:paraId="7A516A38" w14:textId="77777777" w:rsidR="00CB5DC2" w:rsidRPr="00345CE2" w:rsidRDefault="00CB5DC2" w:rsidP="00322F3B">
            <w:pPr>
              <w:pStyle w:val="Heading2"/>
              <w:rPr>
                <w:rFonts w:cs="Arial"/>
                <w:lang w:eastAsia="en-GB"/>
              </w:rPr>
            </w:pPr>
          </w:p>
        </w:tc>
        <w:tc>
          <w:tcPr>
            <w:tcW w:w="709" w:type="dxa"/>
            <w:tcBorders>
              <w:top w:val="single" w:sz="4" w:space="0" w:color="auto"/>
              <w:left w:val="single" w:sz="4" w:space="0" w:color="auto"/>
              <w:bottom w:val="single" w:sz="4" w:space="0" w:color="auto"/>
              <w:right w:val="single" w:sz="8" w:space="0" w:color="FFFFFF" w:themeColor="background1"/>
            </w:tcBorders>
            <w:shd w:val="clear" w:color="auto" w:fill="DDEDF5"/>
            <w:tcMar>
              <w:top w:w="80" w:type="dxa"/>
              <w:left w:w="80" w:type="dxa"/>
              <w:bottom w:w="80" w:type="dxa"/>
              <w:right w:w="80" w:type="dxa"/>
            </w:tcMar>
            <w:textDirection w:val="btLr"/>
            <w:vAlign w:val="center"/>
          </w:tcPr>
          <w:p w14:paraId="2064F130" w14:textId="77777777" w:rsidR="00CB5DC2" w:rsidRPr="00345CE2" w:rsidRDefault="00CB5DC2" w:rsidP="00322F3B">
            <w:pPr>
              <w:jc w:val="center"/>
              <w:rPr>
                <w:rFonts w:cs="Arial"/>
                <w:b/>
                <w:bCs/>
                <w:sz w:val="16"/>
                <w:lang w:eastAsia="en-GB"/>
              </w:rPr>
            </w:pPr>
            <w:r w:rsidRPr="00345CE2">
              <w:rPr>
                <w:rFonts w:cs="Arial"/>
                <w:b/>
                <w:bCs/>
                <w:sz w:val="16"/>
                <w:lang w:eastAsia="en-GB"/>
              </w:rPr>
              <w:t>Not allowed</w:t>
            </w:r>
          </w:p>
        </w:tc>
        <w:tc>
          <w:tcPr>
            <w:tcW w:w="567" w:type="dxa"/>
            <w:tcBorders>
              <w:top w:val="single" w:sz="4" w:space="0" w:color="auto"/>
              <w:left w:val="single" w:sz="8" w:space="0" w:color="FFFFFF" w:themeColor="background1"/>
              <w:bottom w:val="single" w:sz="4" w:space="0" w:color="auto"/>
              <w:right w:val="single" w:sz="8" w:space="0" w:color="FFFFFF" w:themeColor="background1"/>
            </w:tcBorders>
            <w:shd w:val="clear" w:color="auto" w:fill="DDEDF5"/>
            <w:textDirection w:val="btLr"/>
          </w:tcPr>
          <w:p w14:paraId="5B85883E" w14:textId="77777777" w:rsidR="00CB5DC2" w:rsidRPr="00345CE2" w:rsidRDefault="00CB5DC2" w:rsidP="00322F3B">
            <w:pPr>
              <w:jc w:val="center"/>
              <w:rPr>
                <w:rFonts w:cs="Arial"/>
                <w:b/>
                <w:bCs/>
                <w:sz w:val="16"/>
                <w:lang w:eastAsia="en-GB"/>
              </w:rPr>
            </w:pPr>
            <w:r w:rsidRPr="00345CE2">
              <w:rPr>
                <w:rFonts w:cs="Arial"/>
                <w:b/>
                <w:bCs/>
                <w:sz w:val="16"/>
                <w:lang w:eastAsia="en-GB"/>
              </w:rPr>
              <w:t>Allowed</w:t>
            </w:r>
          </w:p>
        </w:tc>
        <w:tc>
          <w:tcPr>
            <w:tcW w:w="638" w:type="dxa"/>
            <w:tcBorders>
              <w:top w:val="single" w:sz="4" w:space="0" w:color="auto"/>
              <w:left w:val="single" w:sz="8" w:space="0" w:color="FFFFFF" w:themeColor="background1"/>
              <w:bottom w:val="single" w:sz="4" w:space="0" w:color="auto"/>
              <w:right w:val="single" w:sz="8" w:space="0" w:color="FFFFFF" w:themeColor="background1"/>
            </w:tcBorders>
            <w:shd w:val="clear" w:color="auto" w:fill="DDEDF5"/>
            <w:tcMar>
              <w:top w:w="80" w:type="dxa"/>
              <w:left w:w="80" w:type="dxa"/>
              <w:bottom w:w="80" w:type="dxa"/>
              <w:right w:w="80" w:type="dxa"/>
            </w:tcMar>
            <w:textDirection w:val="btLr"/>
            <w:vAlign w:val="center"/>
          </w:tcPr>
          <w:p w14:paraId="2CC88924" w14:textId="77777777" w:rsidR="00CB5DC2" w:rsidRPr="00345CE2" w:rsidRDefault="00CB5DC2" w:rsidP="00322F3B">
            <w:pPr>
              <w:jc w:val="center"/>
              <w:rPr>
                <w:rFonts w:cs="Arial"/>
                <w:b/>
                <w:bCs/>
                <w:sz w:val="16"/>
                <w:lang w:eastAsia="en-GB"/>
              </w:rPr>
            </w:pPr>
            <w:r w:rsidRPr="00345CE2">
              <w:rPr>
                <w:rFonts w:cs="Arial"/>
                <w:b/>
                <w:bCs/>
                <w:sz w:val="16"/>
                <w:lang w:eastAsia="en-GB"/>
              </w:rPr>
              <w:t>Allowed at certain times</w:t>
            </w:r>
          </w:p>
        </w:tc>
        <w:tc>
          <w:tcPr>
            <w:tcW w:w="567" w:type="dxa"/>
            <w:tcBorders>
              <w:top w:val="single" w:sz="4" w:space="0" w:color="auto"/>
              <w:left w:val="single" w:sz="8" w:space="0" w:color="FFFFFF" w:themeColor="background1"/>
              <w:bottom w:val="single" w:sz="4" w:space="0" w:color="auto"/>
              <w:right w:val="single" w:sz="4" w:space="0" w:color="auto"/>
            </w:tcBorders>
            <w:shd w:val="clear" w:color="auto" w:fill="DDEDF5"/>
            <w:tcMar>
              <w:top w:w="80" w:type="dxa"/>
              <w:left w:w="80" w:type="dxa"/>
              <w:bottom w:w="80" w:type="dxa"/>
              <w:right w:w="80" w:type="dxa"/>
            </w:tcMar>
            <w:textDirection w:val="btLr"/>
            <w:vAlign w:val="center"/>
          </w:tcPr>
          <w:p w14:paraId="24420305" w14:textId="77777777" w:rsidR="00CB5DC2" w:rsidRPr="00345CE2" w:rsidRDefault="00CB5DC2" w:rsidP="00322F3B">
            <w:pPr>
              <w:jc w:val="center"/>
              <w:rPr>
                <w:rFonts w:cs="Arial"/>
                <w:b/>
                <w:bCs/>
                <w:sz w:val="16"/>
                <w:lang w:eastAsia="en-GB"/>
              </w:rPr>
            </w:pPr>
            <w:r w:rsidRPr="00345CE2">
              <w:rPr>
                <w:rFonts w:cs="Arial"/>
                <w:b/>
                <w:bCs/>
                <w:sz w:val="16"/>
                <w:lang w:eastAsia="en-GB"/>
              </w:rPr>
              <w:t>Allowed for selected staff</w:t>
            </w:r>
          </w:p>
        </w:tc>
        <w:tc>
          <w:tcPr>
            <w:tcW w:w="708" w:type="dxa"/>
            <w:gridSpan w:val="2"/>
            <w:tcBorders>
              <w:top w:val="single" w:sz="4" w:space="0" w:color="auto"/>
              <w:left w:val="single" w:sz="4" w:space="0" w:color="auto"/>
              <w:bottom w:val="single" w:sz="4" w:space="0" w:color="auto"/>
              <w:right w:val="single" w:sz="8" w:space="0" w:color="FFFFFF" w:themeColor="background1"/>
            </w:tcBorders>
            <w:shd w:val="clear" w:color="auto" w:fill="DDEDF5"/>
            <w:tcMar>
              <w:top w:w="80" w:type="dxa"/>
              <w:left w:w="80" w:type="dxa"/>
              <w:bottom w:w="80" w:type="dxa"/>
              <w:right w:w="80" w:type="dxa"/>
            </w:tcMar>
            <w:textDirection w:val="btLr"/>
            <w:vAlign w:val="center"/>
          </w:tcPr>
          <w:p w14:paraId="137AA199" w14:textId="77777777" w:rsidR="00CB5DC2" w:rsidRPr="00345CE2" w:rsidRDefault="00CB5DC2" w:rsidP="00322F3B">
            <w:pPr>
              <w:jc w:val="center"/>
              <w:rPr>
                <w:rFonts w:cs="Arial"/>
                <w:b/>
                <w:bCs/>
                <w:sz w:val="16"/>
                <w:lang w:eastAsia="en-GB"/>
              </w:rPr>
            </w:pPr>
            <w:r w:rsidRPr="00345CE2">
              <w:rPr>
                <w:rFonts w:cs="Arial"/>
                <w:b/>
                <w:bCs/>
                <w:sz w:val="16"/>
                <w:lang w:eastAsia="en-GB"/>
              </w:rPr>
              <w:t>Not allowed</w:t>
            </w:r>
          </w:p>
        </w:tc>
        <w:tc>
          <w:tcPr>
            <w:tcW w:w="567" w:type="dxa"/>
            <w:tcBorders>
              <w:top w:val="single" w:sz="4" w:space="0" w:color="auto"/>
              <w:left w:val="single" w:sz="8" w:space="0" w:color="FFFFFF" w:themeColor="background1"/>
              <w:bottom w:val="single" w:sz="4" w:space="0" w:color="auto"/>
              <w:right w:val="single" w:sz="8" w:space="0" w:color="FFFFFF" w:themeColor="background1"/>
            </w:tcBorders>
            <w:shd w:val="clear" w:color="auto" w:fill="DDEDF5"/>
            <w:tcMar>
              <w:top w:w="80" w:type="dxa"/>
              <w:left w:w="80" w:type="dxa"/>
              <w:bottom w:w="80" w:type="dxa"/>
              <w:right w:w="80" w:type="dxa"/>
            </w:tcMar>
            <w:textDirection w:val="btLr"/>
            <w:vAlign w:val="center"/>
          </w:tcPr>
          <w:p w14:paraId="629628B2" w14:textId="77777777" w:rsidR="00CB5DC2" w:rsidRPr="00345CE2" w:rsidRDefault="00CB5DC2" w:rsidP="00322F3B">
            <w:pPr>
              <w:jc w:val="center"/>
              <w:rPr>
                <w:rFonts w:cs="Arial"/>
                <w:b/>
                <w:bCs/>
                <w:sz w:val="16"/>
                <w:lang w:eastAsia="en-GB"/>
              </w:rPr>
            </w:pPr>
            <w:r w:rsidRPr="00345CE2">
              <w:rPr>
                <w:rFonts w:cs="Arial"/>
                <w:b/>
                <w:bCs/>
                <w:sz w:val="16"/>
                <w:lang w:eastAsia="en-GB"/>
              </w:rPr>
              <w:t>Allowed</w:t>
            </w:r>
          </w:p>
        </w:tc>
        <w:tc>
          <w:tcPr>
            <w:tcW w:w="638" w:type="dxa"/>
            <w:tcBorders>
              <w:top w:val="single" w:sz="4" w:space="0" w:color="auto"/>
              <w:left w:val="single" w:sz="8" w:space="0" w:color="FFFFFF" w:themeColor="background1"/>
              <w:bottom w:val="single" w:sz="4" w:space="0" w:color="auto"/>
              <w:right w:val="single" w:sz="8" w:space="0" w:color="FFFFFF" w:themeColor="background1"/>
            </w:tcBorders>
            <w:shd w:val="clear" w:color="auto" w:fill="DDEDF5"/>
            <w:tcMar>
              <w:top w:w="80" w:type="dxa"/>
              <w:left w:w="80" w:type="dxa"/>
              <w:bottom w:w="80" w:type="dxa"/>
              <w:right w:w="80" w:type="dxa"/>
            </w:tcMar>
            <w:textDirection w:val="btLr"/>
            <w:vAlign w:val="center"/>
          </w:tcPr>
          <w:p w14:paraId="35A424C2" w14:textId="77777777" w:rsidR="00CB5DC2" w:rsidRPr="00345CE2" w:rsidRDefault="00CB5DC2" w:rsidP="00322F3B">
            <w:pPr>
              <w:jc w:val="center"/>
              <w:rPr>
                <w:rFonts w:cs="Arial"/>
                <w:b/>
                <w:bCs/>
                <w:sz w:val="16"/>
                <w:lang w:eastAsia="en-GB"/>
              </w:rPr>
            </w:pPr>
            <w:r w:rsidRPr="00345CE2">
              <w:rPr>
                <w:rFonts w:cs="Arial"/>
                <w:b/>
                <w:bCs/>
                <w:sz w:val="16"/>
                <w:lang w:eastAsia="en-GB"/>
              </w:rPr>
              <w:t>Allowed at certain times</w:t>
            </w:r>
          </w:p>
        </w:tc>
        <w:tc>
          <w:tcPr>
            <w:tcW w:w="851" w:type="dxa"/>
            <w:tcBorders>
              <w:top w:val="single" w:sz="4" w:space="0" w:color="auto"/>
              <w:left w:val="single" w:sz="8" w:space="0" w:color="FFFFFF" w:themeColor="background1"/>
              <w:bottom w:val="single" w:sz="4" w:space="0" w:color="auto"/>
              <w:right w:val="single" w:sz="4" w:space="0" w:color="auto"/>
            </w:tcBorders>
            <w:shd w:val="clear" w:color="auto" w:fill="DDEDF5"/>
            <w:tcMar>
              <w:top w:w="80" w:type="dxa"/>
              <w:left w:w="80" w:type="dxa"/>
              <w:bottom w:w="80" w:type="dxa"/>
              <w:right w:w="80" w:type="dxa"/>
            </w:tcMar>
            <w:textDirection w:val="btLr"/>
            <w:vAlign w:val="center"/>
          </w:tcPr>
          <w:p w14:paraId="7522F61F" w14:textId="77777777" w:rsidR="00CB5DC2" w:rsidRPr="00345CE2" w:rsidRDefault="00CB5DC2" w:rsidP="00322F3B">
            <w:pPr>
              <w:jc w:val="center"/>
              <w:rPr>
                <w:rFonts w:cs="Arial"/>
                <w:b/>
                <w:bCs/>
                <w:sz w:val="16"/>
                <w:lang w:eastAsia="en-GB"/>
              </w:rPr>
            </w:pPr>
            <w:r w:rsidRPr="00345CE2">
              <w:rPr>
                <w:rFonts w:cs="Arial"/>
                <w:b/>
                <w:bCs/>
                <w:sz w:val="16"/>
                <w:lang w:eastAsia="en-GB"/>
              </w:rPr>
              <w:t>Allowed with staff permission/awareness</w:t>
            </w:r>
          </w:p>
        </w:tc>
      </w:tr>
      <w:tr w:rsidR="00CB5DC2" w:rsidRPr="00345CE2" w14:paraId="4D77D857" w14:textId="77777777" w:rsidTr="00322F3B">
        <w:trPr>
          <w:trHeight w:val="20"/>
          <w:jc w:val="center"/>
        </w:trPr>
        <w:tc>
          <w:tcPr>
            <w:tcW w:w="4815" w:type="dxa"/>
            <w:tcBorders>
              <w:top w:val="single" w:sz="4" w:space="0" w:color="auto"/>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tcPr>
          <w:p w14:paraId="6192587D" w14:textId="77777777" w:rsidR="00CB5DC2" w:rsidRPr="00345CE2" w:rsidRDefault="00CB5DC2" w:rsidP="00322F3B">
            <w:pPr>
              <w:spacing w:after="0"/>
              <w:jc w:val="left"/>
              <w:rPr>
                <w:rFonts w:cs="Arial"/>
                <w:sz w:val="16"/>
                <w:lang w:eastAsia="en-GB"/>
              </w:rPr>
            </w:pPr>
            <w:r w:rsidRPr="00345CE2">
              <w:rPr>
                <w:rFonts w:cs="Arial"/>
                <w:sz w:val="16"/>
                <w:lang w:eastAsia="en-GB"/>
              </w:rPr>
              <w:t>Online gaming</w:t>
            </w:r>
          </w:p>
        </w:tc>
        <w:tc>
          <w:tcPr>
            <w:tcW w:w="709" w:type="dxa"/>
            <w:tcBorders>
              <w:top w:val="single" w:sz="4" w:space="0" w:color="auto"/>
              <w:left w:val="single" w:sz="4" w:space="0" w:color="auto"/>
              <w:bottom w:val="single" w:sz="8" w:space="0" w:color="C0C0C0"/>
              <w:right w:val="single" w:sz="8" w:space="0" w:color="C0C0C0"/>
            </w:tcBorders>
            <w:shd w:val="clear" w:color="auto" w:fill="auto"/>
            <w:tcMar>
              <w:top w:w="80" w:type="dxa"/>
              <w:left w:w="80" w:type="dxa"/>
              <w:bottom w:w="80" w:type="dxa"/>
              <w:right w:w="80" w:type="dxa"/>
            </w:tcMar>
            <w:vAlign w:val="center"/>
          </w:tcPr>
          <w:p w14:paraId="4659A959"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4" w:space="0" w:color="auto"/>
              <w:left w:val="single" w:sz="8" w:space="0" w:color="C0C0C0"/>
              <w:bottom w:val="single" w:sz="8" w:space="0" w:color="C0C0C0"/>
              <w:right w:val="single" w:sz="8" w:space="0" w:color="C0C0C0"/>
            </w:tcBorders>
            <w:shd w:val="clear" w:color="auto" w:fill="auto"/>
          </w:tcPr>
          <w:p w14:paraId="78C2916C"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4" w:space="0" w:color="auto"/>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5B51D11F"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4" w:space="0" w:color="auto"/>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6CD079E3"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708" w:type="dxa"/>
            <w:gridSpan w:val="2"/>
            <w:tcBorders>
              <w:top w:val="single" w:sz="4" w:space="0" w:color="auto"/>
              <w:left w:val="single" w:sz="4" w:space="0" w:color="auto"/>
              <w:bottom w:val="single" w:sz="8" w:space="0" w:color="C0C0C0"/>
              <w:right w:val="single" w:sz="8" w:space="0" w:color="C0C0C0"/>
            </w:tcBorders>
            <w:shd w:val="clear" w:color="auto" w:fill="auto"/>
            <w:tcMar>
              <w:top w:w="80" w:type="dxa"/>
              <w:left w:w="80" w:type="dxa"/>
              <w:bottom w:w="80" w:type="dxa"/>
              <w:right w:w="80" w:type="dxa"/>
            </w:tcMar>
          </w:tcPr>
          <w:p w14:paraId="14E0DB53"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4" w:space="0" w:color="auto"/>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114ABB53"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4" w:space="0" w:color="auto"/>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7B010D28"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851" w:type="dxa"/>
            <w:tcBorders>
              <w:top w:val="single" w:sz="4" w:space="0" w:color="auto"/>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7262A599" w14:textId="77777777" w:rsidR="00CB5DC2" w:rsidRPr="00345CE2" w:rsidRDefault="00CB5DC2" w:rsidP="00322F3B">
            <w:pPr>
              <w:pStyle w:val="Noparagraphstyle"/>
              <w:spacing w:line="240" w:lineRule="auto"/>
              <w:ind w:left="-1701"/>
              <w:textAlignment w:val="auto"/>
              <w:rPr>
                <w:rFonts w:ascii="Arial" w:hAnsi="Arial" w:cs="Arial"/>
                <w:color w:val="auto"/>
              </w:rPr>
            </w:pPr>
          </w:p>
        </w:tc>
      </w:tr>
      <w:tr w:rsidR="00CB5DC2" w:rsidRPr="00345CE2" w14:paraId="60DB3398" w14:textId="77777777" w:rsidTr="00322F3B">
        <w:trPr>
          <w:trHeight w:val="20"/>
          <w:jc w:val="center"/>
        </w:trPr>
        <w:tc>
          <w:tcPr>
            <w:tcW w:w="481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tcPr>
          <w:p w14:paraId="09B361E4" w14:textId="77777777" w:rsidR="00CB5DC2" w:rsidRPr="00345CE2" w:rsidRDefault="00CB5DC2" w:rsidP="00322F3B">
            <w:pPr>
              <w:spacing w:after="0"/>
              <w:jc w:val="left"/>
              <w:rPr>
                <w:rFonts w:cs="Arial"/>
                <w:sz w:val="16"/>
                <w:lang w:eastAsia="en-GB"/>
              </w:rPr>
            </w:pPr>
            <w:r w:rsidRPr="00345CE2">
              <w:rPr>
                <w:rFonts w:cs="Arial"/>
                <w:sz w:val="16"/>
                <w:lang w:eastAsia="en-GB"/>
              </w:rPr>
              <w:t>Online shopping/commerce</w:t>
            </w:r>
          </w:p>
        </w:tc>
        <w:tc>
          <w:tcPr>
            <w:tcW w:w="709" w:type="dxa"/>
            <w:tcBorders>
              <w:top w:val="single" w:sz="8" w:space="0" w:color="C0C0C0"/>
              <w:left w:val="single" w:sz="4" w:space="0" w:color="auto"/>
              <w:bottom w:val="single" w:sz="8" w:space="0" w:color="C0C0C0"/>
              <w:right w:val="single" w:sz="8" w:space="0" w:color="C0C0C0"/>
            </w:tcBorders>
            <w:shd w:val="clear" w:color="auto" w:fill="auto"/>
            <w:tcMar>
              <w:top w:w="80" w:type="dxa"/>
              <w:left w:w="80" w:type="dxa"/>
              <w:bottom w:w="80" w:type="dxa"/>
              <w:right w:w="80" w:type="dxa"/>
            </w:tcMar>
            <w:vAlign w:val="center"/>
          </w:tcPr>
          <w:p w14:paraId="41BF2AF7"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8" w:space="0" w:color="C0C0C0"/>
            </w:tcBorders>
            <w:shd w:val="clear" w:color="auto" w:fill="auto"/>
          </w:tcPr>
          <w:p w14:paraId="5DE015FA"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78B80643"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46D52E80"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708" w:type="dxa"/>
            <w:gridSpan w:val="2"/>
            <w:tcBorders>
              <w:top w:val="single" w:sz="8" w:space="0" w:color="C0C0C0"/>
              <w:left w:val="single" w:sz="4" w:space="0" w:color="auto"/>
              <w:bottom w:val="single" w:sz="8" w:space="0" w:color="C0C0C0"/>
              <w:right w:val="single" w:sz="8" w:space="0" w:color="C0C0C0"/>
            </w:tcBorders>
            <w:shd w:val="clear" w:color="auto" w:fill="auto"/>
            <w:tcMar>
              <w:top w:w="80" w:type="dxa"/>
              <w:left w:w="80" w:type="dxa"/>
              <w:bottom w:w="80" w:type="dxa"/>
              <w:right w:w="80" w:type="dxa"/>
            </w:tcMar>
          </w:tcPr>
          <w:p w14:paraId="7B65CF92"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0BD90389"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1F695D0A"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851" w:type="dxa"/>
            <w:tcBorders>
              <w:top w:val="single" w:sz="8" w:space="0" w:color="C0C0C0"/>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2822F9F0" w14:textId="77777777" w:rsidR="00CB5DC2" w:rsidRPr="00345CE2" w:rsidRDefault="00CB5DC2" w:rsidP="00322F3B">
            <w:pPr>
              <w:pStyle w:val="Noparagraphstyle"/>
              <w:spacing w:line="240" w:lineRule="auto"/>
              <w:ind w:left="-1701"/>
              <w:textAlignment w:val="auto"/>
              <w:rPr>
                <w:rFonts w:ascii="Arial" w:hAnsi="Arial" w:cs="Arial"/>
                <w:color w:val="auto"/>
              </w:rPr>
            </w:pPr>
          </w:p>
        </w:tc>
      </w:tr>
      <w:tr w:rsidR="00CB5DC2" w:rsidRPr="00345CE2" w14:paraId="006BD4DA" w14:textId="77777777" w:rsidTr="00322F3B">
        <w:trPr>
          <w:trHeight w:val="20"/>
          <w:jc w:val="center"/>
        </w:trPr>
        <w:tc>
          <w:tcPr>
            <w:tcW w:w="481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tcPr>
          <w:p w14:paraId="54572C07" w14:textId="77777777" w:rsidR="00CB5DC2" w:rsidRPr="00345CE2" w:rsidRDefault="00CB5DC2" w:rsidP="00322F3B">
            <w:pPr>
              <w:spacing w:after="0"/>
              <w:jc w:val="left"/>
              <w:rPr>
                <w:rFonts w:cs="Arial"/>
                <w:sz w:val="16"/>
                <w:lang w:eastAsia="en-GB"/>
              </w:rPr>
            </w:pPr>
            <w:r w:rsidRPr="00345CE2">
              <w:rPr>
                <w:rFonts w:cs="Arial"/>
                <w:sz w:val="16"/>
                <w:lang w:eastAsia="en-GB"/>
              </w:rPr>
              <w:t>File sharing</w:t>
            </w:r>
          </w:p>
        </w:tc>
        <w:tc>
          <w:tcPr>
            <w:tcW w:w="709" w:type="dxa"/>
            <w:tcBorders>
              <w:top w:val="single" w:sz="8" w:space="0" w:color="C0C0C0"/>
              <w:left w:val="single" w:sz="4" w:space="0" w:color="auto"/>
              <w:bottom w:val="single" w:sz="8" w:space="0" w:color="C0C0C0"/>
              <w:right w:val="single" w:sz="8" w:space="0" w:color="C0C0C0"/>
            </w:tcBorders>
            <w:shd w:val="clear" w:color="auto" w:fill="auto"/>
            <w:tcMar>
              <w:top w:w="80" w:type="dxa"/>
              <w:left w:w="80" w:type="dxa"/>
              <w:bottom w:w="80" w:type="dxa"/>
              <w:right w:w="80" w:type="dxa"/>
            </w:tcMar>
            <w:vAlign w:val="center"/>
          </w:tcPr>
          <w:p w14:paraId="2F40F245"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8" w:space="0" w:color="C0C0C0"/>
            </w:tcBorders>
            <w:shd w:val="clear" w:color="auto" w:fill="auto"/>
          </w:tcPr>
          <w:p w14:paraId="699AFFDB"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7A5656A3"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5D46A280"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708" w:type="dxa"/>
            <w:gridSpan w:val="2"/>
            <w:tcBorders>
              <w:top w:val="single" w:sz="8" w:space="0" w:color="C0C0C0"/>
              <w:left w:val="single" w:sz="4" w:space="0" w:color="auto"/>
              <w:bottom w:val="single" w:sz="8" w:space="0" w:color="C0C0C0"/>
              <w:right w:val="single" w:sz="8" w:space="0" w:color="C0C0C0"/>
            </w:tcBorders>
            <w:shd w:val="clear" w:color="auto" w:fill="auto"/>
            <w:tcMar>
              <w:top w:w="80" w:type="dxa"/>
              <w:left w:w="80" w:type="dxa"/>
              <w:bottom w:w="80" w:type="dxa"/>
              <w:right w:w="80" w:type="dxa"/>
            </w:tcMar>
          </w:tcPr>
          <w:p w14:paraId="79D4E8EE"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77F8E9E5"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2331E4B6"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851" w:type="dxa"/>
            <w:tcBorders>
              <w:top w:val="single" w:sz="8" w:space="0" w:color="C0C0C0"/>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4C1FF0F5" w14:textId="77777777" w:rsidR="00CB5DC2" w:rsidRPr="00345CE2" w:rsidRDefault="00CB5DC2" w:rsidP="00322F3B">
            <w:pPr>
              <w:pStyle w:val="Noparagraphstyle"/>
              <w:spacing w:line="240" w:lineRule="auto"/>
              <w:ind w:left="-1701"/>
              <w:textAlignment w:val="auto"/>
              <w:rPr>
                <w:rFonts w:ascii="Arial" w:hAnsi="Arial" w:cs="Arial"/>
                <w:color w:val="auto"/>
              </w:rPr>
            </w:pPr>
          </w:p>
        </w:tc>
      </w:tr>
      <w:tr w:rsidR="00CB5DC2" w:rsidRPr="00345CE2" w14:paraId="780E9974" w14:textId="77777777" w:rsidTr="00322F3B">
        <w:trPr>
          <w:trHeight w:val="20"/>
          <w:jc w:val="center"/>
        </w:trPr>
        <w:tc>
          <w:tcPr>
            <w:tcW w:w="481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tcPr>
          <w:p w14:paraId="43D16D9C" w14:textId="77777777" w:rsidR="00CB5DC2" w:rsidRPr="00345CE2" w:rsidRDefault="00CB5DC2" w:rsidP="00322F3B">
            <w:pPr>
              <w:spacing w:after="0"/>
              <w:jc w:val="left"/>
              <w:rPr>
                <w:rFonts w:cs="Arial"/>
                <w:sz w:val="16"/>
                <w:lang w:eastAsia="en-GB"/>
              </w:rPr>
            </w:pPr>
            <w:r w:rsidRPr="00345CE2">
              <w:rPr>
                <w:rFonts w:cs="Arial"/>
                <w:sz w:val="16"/>
                <w:lang w:eastAsia="en-GB"/>
              </w:rPr>
              <w:t xml:space="preserve">Social media </w:t>
            </w:r>
          </w:p>
        </w:tc>
        <w:tc>
          <w:tcPr>
            <w:tcW w:w="709" w:type="dxa"/>
            <w:tcBorders>
              <w:top w:val="single" w:sz="8" w:space="0" w:color="C0C0C0"/>
              <w:left w:val="single" w:sz="4" w:space="0" w:color="auto"/>
              <w:bottom w:val="single" w:sz="8" w:space="0" w:color="C0C0C0"/>
              <w:right w:val="single" w:sz="8" w:space="0" w:color="C0C0C0"/>
            </w:tcBorders>
            <w:shd w:val="clear" w:color="auto" w:fill="auto"/>
            <w:tcMar>
              <w:top w:w="80" w:type="dxa"/>
              <w:left w:w="80" w:type="dxa"/>
              <w:bottom w:w="80" w:type="dxa"/>
              <w:right w:w="80" w:type="dxa"/>
            </w:tcMar>
            <w:vAlign w:val="center"/>
          </w:tcPr>
          <w:p w14:paraId="5466DF46"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8" w:space="0" w:color="C0C0C0"/>
            </w:tcBorders>
            <w:shd w:val="clear" w:color="auto" w:fill="auto"/>
          </w:tcPr>
          <w:p w14:paraId="0990716D"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055C12C8"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38492E44"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708" w:type="dxa"/>
            <w:gridSpan w:val="2"/>
            <w:tcBorders>
              <w:top w:val="single" w:sz="8" w:space="0" w:color="C0C0C0"/>
              <w:left w:val="single" w:sz="4" w:space="0" w:color="auto"/>
              <w:bottom w:val="single" w:sz="8" w:space="0" w:color="C0C0C0"/>
              <w:right w:val="single" w:sz="8" w:space="0" w:color="C0C0C0"/>
            </w:tcBorders>
            <w:shd w:val="clear" w:color="auto" w:fill="auto"/>
            <w:tcMar>
              <w:top w:w="80" w:type="dxa"/>
              <w:left w:w="80" w:type="dxa"/>
              <w:bottom w:w="80" w:type="dxa"/>
              <w:right w:w="80" w:type="dxa"/>
            </w:tcMar>
          </w:tcPr>
          <w:p w14:paraId="6A80B59A"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66C3B90C"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7D9EF4F8"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851" w:type="dxa"/>
            <w:tcBorders>
              <w:top w:val="single" w:sz="8" w:space="0" w:color="C0C0C0"/>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5628D8B6" w14:textId="77777777" w:rsidR="00CB5DC2" w:rsidRPr="00345CE2" w:rsidRDefault="00CB5DC2" w:rsidP="00322F3B">
            <w:pPr>
              <w:pStyle w:val="Noparagraphstyle"/>
              <w:spacing w:line="240" w:lineRule="auto"/>
              <w:ind w:left="-1701"/>
              <w:textAlignment w:val="auto"/>
              <w:rPr>
                <w:rFonts w:ascii="Arial" w:hAnsi="Arial" w:cs="Arial"/>
                <w:color w:val="auto"/>
              </w:rPr>
            </w:pPr>
          </w:p>
        </w:tc>
      </w:tr>
      <w:tr w:rsidR="00CB5DC2" w:rsidRPr="00345CE2" w14:paraId="1211ED0C" w14:textId="77777777" w:rsidTr="00322F3B">
        <w:trPr>
          <w:trHeight w:val="20"/>
          <w:jc w:val="center"/>
        </w:trPr>
        <w:tc>
          <w:tcPr>
            <w:tcW w:w="481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tcPr>
          <w:p w14:paraId="6321E116" w14:textId="77777777" w:rsidR="00CB5DC2" w:rsidRPr="00345CE2" w:rsidRDefault="00CB5DC2" w:rsidP="00322F3B">
            <w:pPr>
              <w:spacing w:after="0"/>
              <w:jc w:val="left"/>
              <w:rPr>
                <w:rFonts w:cs="Arial"/>
                <w:sz w:val="16"/>
                <w:lang w:eastAsia="en-GB"/>
              </w:rPr>
            </w:pPr>
            <w:r w:rsidRPr="00345CE2">
              <w:rPr>
                <w:rFonts w:cs="Arial"/>
                <w:sz w:val="16"/>
                <w:lang w:eastAsia="en-GB"/>
              </w:rPr>
              <w:t>Messaging/chat</w:t>
            </w:r>
          </w:p>
        </w:tc>
        <w:tc>
          <w:tcPr>
            <w:tcW w:w="709" w:type="dxa"/>
            <w:tcBorders>
              <w:top w:val="single" w:sz="8" w:space="0" w:color="C0C0C0"/>
              <w:left w:val="single" w:sz="4" w:space="0" w:color="auto"/>
              <w:bottom w:val="single" w:sz="8" w:space="0" w:color="C0C0C0"/>
              <w:right w:val="single" w:sz="8" w:space="0" w:color="C0C0C0"/>
            </w:tcBorders>
            <w:shd w:val="clear" w:color="auto" w:fill="auto"/>
            <w:tcMar>
              <w:top w:w="80" w:type="dxa"/>
              <w:left w:w="80" w:type="dxa"/>
              <w:bottom w:w="80" w:type="dxa"/>
              <w:right w:w="80" w:type="dxa"/>
            </w:tcMar>
            <w:vAlign w:val="center"/>
          </w:tcPr>
          <w:p w14:paraId="25C50334"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8" w:space="0" w:color="C0C0C0"/>
            </w:tcBorders>
            <w:shd w:val="clear" w:color="auto" w:fill="auto"/>
          </w:tcPr>
          <w:p w14:paraId="12189F2F"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559F97E1"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6692695A"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708" w:type="dxa"/>
            <w:gridSpan w:val="2"/>
            <w:tcBorders>
              <w:top w:val="single" w:sz="8" w:space="0" w:color="C0C0C0"/>
              <w:left w:val="single" w:sz="4" w:space="0" w:color="auto"/>
              <w:bottom w:val="single" w:sz="8" w:space="0" w:color="C0C0C0"/>
              <w:right w:val="single" w:sz="8" w:space="0" w:color="C0C0C0"/>
            </w:tcBorders>
            <w:shd w:val="clear" w:color="auto" w:fill="auto"/>
            <w:tcMar>
              <w:top w:w="80" w:type="dxa"/>
              <w:left w:w="80" w:type="dxa"/>
              <w:bottom w:w="80" w:type="dxa"/>
              <w:right w:w="80" w:type="dxa"/>
            </w:tcMar>
          </w:tcPr>
          <w:p w14:paraId="19E0A100"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598D47C7"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1C0781C6"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851" w:type="dxa"/>
            <w:tcBorders>
              <w:top w:val="single" w:sz="8" w:space="0" w:color="C0C0C0"/>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670A52A8" w14:textId="77777777" w:rsidR="00CB5DC2" w:rsidRPr="00345CE2" w:rsidRDefault="00CB5DC2" w:rsidP="00322F3B">
            <w:pPr>
              <w:pStyle w:val="Noparagraphstyle"/>
              <w:spacing w:line="240" w:lineRule="auto"/>
              <w:ind w:left="-1701"/>
              <w:textAlignment w:val="auto"/>
              <w:rPr>
                <w:rFonts w:ascii="Arial" w:hAnsi="Arial" w:cs="Arial"/>
                <w:color w:val="auto"/>
              </w:rPr>
            </w:pPr>
          </w:p>
        </w:tc>
      </w:tr>
      <w:tr w:rsidR="00CB5DC2" w:rsidRPr="00345CE2" w14:paraId="30085D9D" w14:textId="77777777" w:rsidTr="00322F3B">
        <w:trPr>
          <w:trHeight w:val="20"/>
          <w:jc w:val="center"/>
        </w:trPr>
        <w:tc>
          <w:tcPr>
            <w:tcW w:w="481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tcPr>
          <w:p w14:paraId="54BF9C0E" w14:textId="77777777" w:rsidR="00CB5DC2" w:rsidRPr="00345CE2" w:rsidRDefault="00CB5DC2" w:rsidP="00322F3B">
            <w:pPr>
              <w:spacing w:after="0"/>
              <w:jc w:val="left"/>
              <w:rPr>
                <w:rFonts w:cs="Arial"/>
                <w:sz w:val="16"/>
                <w:lang w:eastAsia="en-GB"/>
              </w:rPr>
            </w:pPr>
            <w:r w:rsidRPr="00345CE2">
              <w:rPr>
                <w:rFonts w:cs="Arial"/>
                <w:sz w:val="16"/>
                <w:lang w:eastAsia="en-GB"/>
              </w:rPr>
              <w:t>Entertainment streaming e.g. Netflix, Disney+</w:t>
            </w:r>
          </w:p>
        </w:tc>
        <w:tc>
          <w:tcPr>
            <w:tcW w:w="709" w:type="dxa"/>
            <w:tcBorders>
              <w:top w:val="single" w:sz="8" w:space="0" w:color="C0C0C0"/>
              <w:left w:val="single" w:sz="4" w:space="0" w:color="auto"/>
              <w:bottom w:val="single" w:sz="8" w:space="0" w:color="C0C0C0"/>
              <w:right w:val="single" w:sz="8" w:space="0" w:color="C0C0C0"/>
            </w:tcBorders>
            <w:shd w:val="clear" w:color="auto" w:fill="auto"/>
            <w:tcMar>
              <w:top w:w="80" w:type="dxa"/>
              <w:left w:w="80" w:type="dxa"/>
              <w:bottom w:w="80" w:type="dxa"/>
              <w:right w:w="80" w:type="dxa"/>
            </w:tcMar>
            <w:vAlign w:val="center"/>
          </w:tcPr>
          <w:p w14:paraId="55D2B5DA"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8" w:space="0" w:color="C0C0C0"/>
            </w:tcBorders>
            <w:shd w:val="clear" w:color="auto" w:fill="auto"/>
          </w:tcPr>
          <w:p w14:paraId="0F975433"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3B85E080"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1A025C47"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708" w:type="dxa"/>
            <w:gridSpan w:val="2"/>
            <w:tcBorders>
              <w:top w:val="single" w:sz="8" w:space="0" w:color="C0C0C0"/>
              <w:left w:val="single" w:sz="4" w:space="0" w:color="auto"/>
              <w:bottom w:val="single" w:sz="8" w:space="0" w:color="C0C0C0"/>
              <w:right w:val="single" w:sz="8" w:space="0" w:color="C0C0C0"/>
            </w:tcBorders>
            <w:shd w:val="clear" w:color="auto" w:fill="auto"/>
            <w:tcMar>
              <w:top w:w="80" w:type="dxa"/>
              <w:left w:w="80" w:type="dxa"/>
              <w:bottom w:w="80" w:type="dxa"/>
              <w:right w:w="80" w:type="dxa"/>
            </w:tcMar>
          </w:tcPr>
          <w:p w14:paraId="679AD819"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3A611BC9"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3A73CCA8"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851" w:type="dxa"/>
            <w:tcBorders>
              <w:top w:val="single" w:sz="8" w:space="0" w:color="C0C0C0"/>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077F0C52" w14:textId="77777777" w:rsidR="00CB5DC2" w:rsidRPr="00345CE2" w:rsidRDefault="00CB5DC2" w:rsidP="00322F3B">
            <w:pPr>
              <w:pStyle w:val="Noparagraphstyle"/>
              <w:spacing w:line="240" w:lineRule="auto"/>
              <w:ind w:left="-1701"/>
              <w:textAlignment w:val="auto"/>
              <w:rPr>
                <w:rFonts w:ascii="Arial" w:hAnsi="Arial" w:cs="Arial"/>
                <w:color w:val="auto"/>
              </w:rPr>
            </w:pPr>
          </w:p>
        </w:tc>
      </w:tr>
      <w:tr w:rsidR="00CB5DC2" w:rsidRPr="00345CE2" w14:paraId="7ACD9E15" w14:textId="77777777" w:rsidTr="00322F3B">
        <w:trPr>
          <w:trHeight w:val="20"/>
          <w:jc w:val="center"/>
        </w:trPr>
        <w:tc>
          <w:tcPr>
            <w:tcW w:w="481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tcPr>
          <w:p w14:paraId="4BFC0FE0" w14:textId="77777777" w:rsidR="00CB5DC2" w:rsidRPr="00345CE2" w:rsidRDefault="00CB5DC2" w:rsidP="00322F3B">
            <w:pPr>
              <w:spacing w:after="0"/>
              <w:jc w:val="left"/>
              <w:rPr>
                <w:rFonts w:cs="Arial"/>
                <w:sz w:val="16"/>
                <w:lang w:eastAsia="en-GB"/>
              </w:rPr>
            </w:pPr>
            <w:r w:rsidRPr="00345CE2">
              <w:rPr>
                <w:rFonts w:cs="Arial"/>
                <w:sz w:val="16"/>
                <w:lang w:eastAsia="en-GB"/>
              </w:rPr>
              <w:t>Use of video broadcasting, e.g. YouTube, Twitch, TikTok</w:t>
            </w:r>
          </w:p>
        </w:tc>
        <w:tc>
          <w:tcPr>
            <w:tcW w:w="709" w:type="dxa"/>
            <w:tcBorders>
              <w:top w:val="single" w:sz="8" w:space="0" w:color="C0C0C0"/>
              <w:left w:val="single" w:sz="4" w:space="0" w:color="auto"/>
              <w:bottom w:val="single" w:sz="8" w:space="0" w:color="C0C0C0"/>
              <w:right w:val="single" w:sz="8" w:space="0" w:color="C0C0C0"/>
            </w:tcBorders>
            <w:shd w:val="clear" w:color="auto" w:fill="auto"/>
            <w:tcMar>
              <w:top w:w="80" w:type="dxa"/>
              <w:left w:w="80" w:type="dxa"/>
              <w:bottom w:w="80" w:type="dxa"/>
              <w:right w:w="80" w:type="dxa"/>
            </w:tcMar>
            <w:vAlign w:val="center"/>
          </w:tcPr>
          <w:p w14:paraId="1FF9D4ED"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8" w:space="0" w:color="C0C0C0"/>
            </w:tcBorders>
            <w:shd w:val="clear" w:color="auto" w:fill="auto"/>
          </w:tcPr>
          <w:p w14:paraId="4E6A45B0"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5E00569D"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4E07B188"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708" w:type="dxa"/>
            <w:gridSpan w:val="2"/>
            <w:tcBorders>
              <w:top w:val="single" w:sz="8" w:space="0" w:color="C0C0C0"/>
              <w:left w:val="single" w:sz="4" w:space="0" w:color="auto"/>
              <w:bottom w:val="single" w:sz="8" w:space="0" w:color="C0C0C0"/>
              <w:right w:val="single" w:sz="8" w:space="0" w:color="C0C0C0"/>
            </w:tcBorders>
            <w:shd w:val="clear" w:color="auto" w:fill="auto"/>
            <w:tcMar>
              <w:top w:w="80" w:type="dxa"/>
              <w:left w:w="80" w:type="dxa"/>
              <w:bottom w:w="80" w:type="dxa"/>
              <w:right w:w="80" w:type="dxa"/>
            </w:tcMar>
          </w:tcPr>
          <w:p w14:paraId="183288D9"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65B8A986"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784C5876"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851" w:type="dxa"/>
            <w:tcBorders>
              <w:top w:val="single" w:sz="8" w:space="0" w:color="C0C0C0"/>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23EA9E74" w14:textId="77777777" w:rsidR="00CB5DC2" w:rsidRPr="00345CE2" w:rsidRDefault="00CB5DC2" w:rsidP="00322F3B">
            <w:pPr>
              <w:pStyle w:val="Noparagraphstyle"/>
              <w:spacing w:line="240" w:lineRule="auto"/>
              <w:ind w:left="-1701"/>
              <w:textAlignment w:val="auto"/>
              <w:rPr>
                <w:rFonts w:ascii="Arial" w:hAnsi="Arial" w:cs="Arial"/>
                <w:color w:val="auto"/>
              </w:rPr>
            </w:pPr>
          </w:p>
        </w:tc>
      </w:tr>
      <w:tr w:rsidR="00CB5DC2" w:rsidRPr="00345CE2" w14:paraId="7E9F7659" w14:textId="77777777" w:rsidTr="00322F3B">
        <w:trPr>
          <w:trHeight w:val="20"/>
          <w:jc w:val="center"/>
        </w:trPr>
        <w:tc>
          <w:tcPr>
            <w:tcW w:w="481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tcPr>
          <w:p w14:paraId="3D367295" w14:textId="77777777" w:rsidR="00CB5DC2" w:rsidRPr="00345CE2" w:rsidRDefault="00CB5DC2" w:rsidP="00322F3B">
            <w:pPr>
              <w:spacing w:after="0"/>
              <w:jc w:val="left"/>
              <w:rPr>
                <w:rFonts w:cs="Arial"/>
                <w:sz w:val="16"/>
                <w:lang w:eastAsia="en-GB"/>
              </w:rPr>
            </w:pPr>
            <w:r w:rsidRPr="00345CE2">
              <w:rPr>
                <w:rFonts w:cs="Arial"/>
                <w:sz w:val="16"/>
                <w:lang w:eastAsia="en-GB"/>
              </w:rPr>
              <w:t>Mobile phones may be brought to school</w:t>
            </w:r>
          </w:p>
        </w:tc>
        <w:tc>
          <w:tcPr>
            <w:tcW w:w="709" w:type="dxa"/>
            <w:tcBorders>
              <w:top w:val="single" w:sz="8" w:space="0" w:color="C0C0C0"/>
              <w:left w:val="single" w:sz="4" w:space="0" w:color="auto"/>
              <w:bottom w:val="single" w:sz="8" w:space="0" w:color="C0C0C0"/>
              <w:right w:val="single" w:sz="8" w:space="0" w:color="C0C0C0"/>
            </w:tcBorders>
            <w:shd w:val="clear" w:color="auto" w:fill="auto"/>
            <w:tcMar>
              <w:top w:w="80" w:type="dxa"/>
              <w:left w:w="80" w:type="dxa"/>
              <w:bottom w:w="80" w:type="dxa"/>
              <w:right w:w="80" w:type="dxa"/>
            </w:tcMar>
            <w:vAlign w:val="center"/>
          </w:tcPr>
          <w:p w14:paraId="6CD687C8"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8" w:space="0" w:color="C0C0C0"/>
            </w:tcBorders>
            <w:shd w:val="clear" w:color="auto" w:fill="auto"/>
          </w:tcPr>
          <w:p w14:paraId="7D23F2B2"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67229E5B"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36220777"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708" w:type="dxa"/>
            <w:gridSpan w:val="2"/>
            <w:tcBorders>
              <w:top w:val="single" w:sz="8" w:space="0" w:color="C0C0C0"/>
              <w:left w:val="single" w:sz="4" w:space="0" w:color="auto"/>
              <w:bottom w:val="single" w:sz="8" w:space="0" w:color="C0C0C0"/>
              <w:right w:val="single" w:sz="8" w:space="0" w:color="C0C0C0"/>
            </w:tcBorders>
            <w:shd w:val="clear" w:color="auto" w:fill="auto"/>
            <w:tcMar>
              <w:top w:w="80" w:type="dxa"/>
              <w:left w:w="80" w:type="dxa"/>
              <w:bottom w:w="80" w:type="dxa"/>
              <w:right w:w="80" w:type="dxa"/>
            </w:tcMar>
          </w:tcPr>
          <w:p w14:paraId="5285241D"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58C75C1A"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73253D0A"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851" w:type="dxa"/>
            <w:tcBorders>
              <w:top w:val="single" w:sz="8" w:space="0" w:color="C0C0C0"/>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76A3A28A" w14:textId="77777777" w:rsidR="00CB5DC2" w:rsidRPr="00345CE2" w:rsidRDefault="00CB5DC2" w:rsidP="00322F3B">
            <w:pPr>
              <w:pStyle w:val="Noparagraphstyle"/>
              <w:spacing w:line="240" w:lineRule="auto"/>
              <w:ind w:left="-1701"/>
              <w:textAlignment w:val="auto"/>
              <w:rPr>
                <w:rFonts w:ascii="Arial" w:hAnsi="Arial" w:cs="Arial"/>
                <w:color w:val="auto"/>
              </w:rPr>
            </w:pPr>
          </w:p>
        </w:tc>
      </w:tr>
      <w:tr w:rsidR="00CB5DC2" w:rsidRPr="00345CE2" w14:paraId="002DECB2" w14:textId="77777777" w:rsidTr="00322F3B">
        <w:trPr>
          <w:trHeight w:val="20"/>
          <w:jc w:val="center"/>
        </w:trPr>
        <w:tc>
          <w:tcPr>
            <w:tcW w:w="481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tcPr>
          <w:p w14:paraId="468C3C07" w14:textId="77777777" w:rsidR="00CB5DC2" w:rsidRPr="00345CE2" w:rsidRDefault="00CB5DC2" w:rsidP="00322F3B">
            <w:pPr>
              <w:spacing w:after="0"/>
              <w:jc w:val="left"/>
              <w:rPr>
                <w:rFonts w:cs="Arial"/>
                <w:sz w:val="16"/>
                <w:lang w:eastAsia="en-GB"/>
              </w:rPr>
            </w:pPr>
            <w:r w:rsidRPr="00345CE2">
              <w:rPr>
                <w:rFonts w:cs="Arial"/>
                <w:sz w:val="16"/>
                <w:lang w:eastAsia="en-GB"/>
              </w:rPr>
              <w:t>Use of mobile phones for learning at school</w:t>
            </w:r>
          </w:p>
        </w:tc>
        <w:tc>
          <w:tcPr>
            <w:tcW w:w="709" w:type="dxa"/>
            <w:tcBorders>
              <w:top w:val="single" w:sz="8" w:space="0" w:color="C0C0C0"/>
              <w:left w:val="single" w:sz="4" w:space="0" w:color="auto"/>
              <w:bottom w:val="single" w:sz="8" w:space="0" w:color="C0C0C0"/>
              <w:right w:val="single" w:sz="8" w:space="0" w:color="C0C0C0"/>
            </w:tcBorders>
            <w:shd w:val="clear" w:color="auto" w:fill="auto"/>
            <w:tcMar>
              <w:top w:w="80" w:type="dxa"/>
              <w:left w:w="80" w:type="dxa"/>
              <w:bottom w:w="80" w:type="dxa"/>
              <w:right w:w="80" w:type="dxa"/>
            </w:tcMar>
            <w:vAlign w:val="center"/>
          </w:tcPr>
          <w:p w14:paraId="0CE7B096"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8" w:space="0" w:color="C0C0C0"/>
            </w:tcBorders>
            <w:shd w:val="clear" w:color="auto" w:fill="auto"/>
          </w:tcPr>
          <w:p w14:paraId="2F6E2E61"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30F60872"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69AEC2A5"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708" w:type="dxa"/>
            <w:gridSpan w:val="2"/>
            <w:tcBorders>
              <w:top w:val="single" w:sz="8" w:space="0" w:color="C0C0C0"/>
              <w:left w:val="single" w:sz="4" w:space="0" w:color="auto"/>
              <w:bottom w:val="single" w:sz="8" w:space="0" w:color="C0C0C0"/>
              <w:right w:val="single" w:sz="8" w:space="0" w:color="C0C0C0"/>
            </w:tcBorders>
            <w:shd w:val="clear" w:color="auto" w:fill="auto"/>
            <w:tcMar>
              <w:top w:w="80" w:type="dxa"/>
              <w:left w:w="80" w:type="dxa"/>
              <w:bottom w:w="80" w:type="dxa"/>
              <w:right w:w="80" w:type="dxa"/>
            </w:tcMar>
          </w:tcPr>
          <w:p w14:paraId="706E2DD9"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4DE1CBFA"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6A5B1042"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851" w:type="dxa"/>
            <w:tcBorders>
              <w:top w:val="single" w:sz="8" w:space="0" w:color="C0C0C0"/>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428B9708" w14:textId="77777777" w:rsidR="00CB5DC2" w:rsidRPr="00345CE2" w:rsidRDefault="00CB5DC2" w:rsidP="00322F3B">
            <w:pPr>
              <w:pStyle w:val="Noparagraphstyle"/>
              <w:spacing w:line="240" w:lineRule="auto"/>
              <w:ind w:left="-1701"/>
              <w:textAlignment w:val="auto"/>
              <w:rPr>
                <w:rFonts w:ascii="Arial" w:hAnsi="Arial" w:cs="Arial"/>
                <w:color w:val="auto"/>
              </w:rPr>
            </w:pPr>
          </w:p>
        </w:tc>
      </w:tr>
      <w:tr w:rsidR="00CB5DC2" w:rsidRPr="00345CE2" w14:paraId="51FCB5E5" w14:textId="77777777" w:rsidTr="00322F3B">
        <w:trPr>
          <w:trHeight w:val="20"/>
          <w:jc w:val="center"/>
        </w:trPr>
        <w:tc>
          <w:tcPr>
            <w:tcW w:w="481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tcPr>
          <w:p w14:paraId="7CDE1385" w14:textId="77777777" w:rsidR="00CB5DC2" w:rsidRPr="00345CE2" w:rsidRDefault="00CB5DC2" w:rsidP="00322F3B">
            <w:pPr>
              <w:spacing w:after="0"/>
              <w:jc w:val="left"/>
              <w:rPr>
                <w:rFonts w:cs="Arial"/>
                <w:sz w:val="16"/>
                <w:lang w:eastAsia="en-GB"/>
              </w:rPr>
            </w:pPr>
            <w:r w:rsidRPr="00345CE2">
              <w:rPr>
                <w:rFonts w:cs="Arial"/>
                <w:sz w:val="16"/>
                <w:lang w:eastAsia="en-GB"/>
              </w:rPr>
              <w:t>Use of mobile phones in social time at school</w:t>
            </w:r>
          </w:p>
        </w:tc>
        <w:tc>
          <w:tcPr>
            <w:tcW w:w="709" w:type="dxa"/>
            <w:tcBorders>
              <w:top w:val="single" w:sz="8" w:space="0" w:color="C0C0C0"/>
              <w:left w:val="single" w:sz="4" w:space="0" w:color="auto"/>
              <w:bottom w:val="single" w:sz="8" w:space="0" w:color="C0C0C0"/>
              <w:right w:val="single" w:sz="8" w:space="0" w:color="C0C0C0"/>
            </w:tcBorders>
            <w:shd w:val="clear" w:color="auto" w:fill="auto"/>
            <w:tcMar>
              <w:top w:w="80" w:type="dxa"/>
              <w:left w:w="80" w:type="dxa"/>
              <w:bottom w:w="80" w:type="dxa"/>
              <w:right w:w="80" w:type="dxa"/>
            </w:tcMar>
            <w:vAlign w:val="center"/>
          </w:tcPr>
          <w:p w14:paraId="6E9FD19F"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8" w:space="0" w:color="C0C0C0"/>
            </w:tcBorders>
            <w:shd w:val="clear" w:color="auto" w:fill="auto"/>
          </w:tcPr>
          <w:p w14:paraId="0439B62E"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350EA81A"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0E53B96D"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708" w:type="dxa"/>
            <w:gridSpan w:val="2"/>
            <w:tcBorders>
              <w:top w:val="single" w:sz="8" w:space="0" w:color="C0C0C0"/>
              <w:left w:val="single" w:sz="4" w:space="0" w:color="auto"/>
              <w:bottom w:val="single" w:sz="8" w:space="0" w:color="C0C0C0"/>
              <w:right w:val="single" w:sz="8" w:space="0" w:color="C0C0C0"/>
            </w:tcBorders>
            <w:shd w:val="clear" w:color="auto" w:fill="auto"/>
            <w:tcMar>
              <w:top w:w="80" w:type="dxa"/>
              <w:left w:w="80" w:type="dxa"/>
              <w:bottom w:w="80" w:type="dxa"/>
              <w:right w:w="80" w:type="dxa"/>
            </w:tcMar>
          </w:tcPr>
          <w:p w14:paraId="3CFD451E"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5B51646B"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5C863283"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851" w:type="dxa"/>
            <w:tcBorders>
              <w:top w:val="single" w:sz="8" w:space="0" w:color="C0C0C0"/>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234CBD09" w14:textId="77777777" w:rsidR="00CB5DC2" w:rsidRPr="00345CE2" w:rsidRDefault="00CB5DC2" w:rsidP="00322F3B">
            <w:pPr>
              <w:pStyle w:val="Noparagraphstyle"/>
              <w:spacing w:line="240" w:lineRule="auto"/>
              <w:ind w:left="-1701"/>
              <w:textAlignment w:val="auto"/>
              <w:rPr>
                <w:rFonts w:ascii="Arial" w:hAnsi="Arial" w:cs="Arial"/>
                <w:color w:val="auto"/>
              </w:rPr>
            </w:pPr>
          </w:p>
        </w:tc>
      </w:tr>
      <w:tr w:rsidR="00CB5DC2" w:rsidRPr="00345CE2" w14:paraId="06590F98" w14:textId="77777777" w:rsidTr="00322F3B">
        <w:trPr>
          <w:trHeight w:val="20"/>
          <w:jc w:val="center"/>
        </w:trPr>
        <w:tc>
          <w:tcPr>
            <w:tcW w:w="481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tcPr>
          <w:p w14:paraId="66DAF1CC" w14:textId="77777777" w:rsidR="00CB5DC2" w:rsidRPr="00345CE2" w:rsidRDefault="00CB5DC2" w:rsidP="00322F3B">
            <w:pPr>
              <w:spacing w:after="0"/>
              <w:jc w:val="left"/>
              <w:rPr>
                <w:rFonts w:cs="Arial"/>
                <w:sz w:val="16"/>
                <w:lang w:eastAsia="en-GB"/>
              </w:rPr>
            </w:pPr>
            <w:r w:rsidRPr="00345CE2">
              <w:rPr>
                <w:rFonts w:cs="Arial"/>
                <w:sz w:val="16"/>
                <w:lang w:eastAsia="en-GB"/>
              </w:rPr>
              <w:t>Taking photos on mobile phones/cameras</w:t>
            </w:r>
          </w:p>
        </w:tc>
        <w:tc>
          <w:tcPr>
            <w:tcW w:w="709" w:type="dxa"/>
            <w:tcBorders>
              <w:top w:val="single" w:sz="8" w:space="0" w:color="C0C0C0"/>
              <w:left w:val="single" w:sz="4" w:space="0" w:color="auto"/>
              <w:bottom w:val="single" w:sz="8" w:space="0" w:color="C0C0C0"/>
              <w:right w:val="single" w:sz="8" w:space="0" w:color="C0C0C0"/>
            </w:tcBorders>
            <w:shd w:val="clear" w:color="auto" w:fill="auto"/>
            <w:tcMar>
              <w:top w:w="80" w:type="dxa"/>
              <w:left w:w="80" w:type="dxa"/>
              <w:bottom w:w="80" w:type="dxa"/>
              <w:right w:w="80" w:type="dxa"/>
            </w:tcMar>
            <w:vAlign w:val="center"/>
          </w:tcPr>
          <w:p w14:paraId="787B169E"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8" w:space="0" w:color="C0C0C0"/>
            </w:tcBorders>
            <w:shd w:val="clear" w:color="auto" w:fill="auto"/>
          </w:tcPr>
          <w:p w14:paraId="251FA0BD"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49663785"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716CC061"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708" w:type="dxa"/>
            <w:gridSpan w:val="2"/>
            <w:tcBorders>
              <w:top w:val="single" w:sz="8" w:space="0" w:color="C0C0C0"/>
              <w:left w:val="single" w:sz="4" w:space="0" w:color="auto"/>
              <w:bottom w:val="single" w:sz="8" w:space="0" w:color="C0C0C0"/>
              <w:right w:val="single" w:sz="8" w:space="0" w:color="C0C0C0"/>
            </w:tcBorders>
            <w:shd w:val="clear" w:color="auto" w:fill="auto"/>
            <w:tcMar>
              <w:top w:w="80" w:type="dxa"/>
              <w:left w:w="80" w:type="dxa"/>
              <w:bottom w:w="80" w:type="dxa"/>
              <w:right w:w="80" w:type="dxa"/>
            </w:tcMar>
          </w:tcPr>
          <w:p w14:paraId="741D4BFC"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22F90167"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45B793D3"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851" w:type="dxa"/>
            <w:tcBorders>
              <w:top w:val="single" w:sz="8" w:space="0" w:color="C0C0C0"/>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2EAEE377" w14:textId="77777777" w:rsidR="00CB5DC2" w:rsidRPr="00345CE2" w:rsidRDefault="00CB5DC2" w:rsidP="00322F3B">
            <w:pPr>
              <w:pStyle w:val="Noparagraphstyle"/>
              <w:spacing w:line="240" w:lineRule="auto"/>
              <w:ind w:left="-1701"/>
              <w:textAlignment w:val="auto"/>
              <w:rPr>
                <w:rFonts w:ascii="Arial" w:hAnsi="Arial" w:cs="Arial"/>
                <w:color w:val="auto"/>
              </w:rPr>
            </w:pPr>
          </w:p>
        </w:tc>
      </w:tr>
      <w:tr w:rsidR="00CB5DC2" w:rsidRPr="00345CE2" w14:paraId="6740F348" w14:textId="77777777" w:rsidTr="00322F3B">
        <w:trPr>
          <w:trHeight w:val="20"/>
          <w:jc w:val="center"/>
        </w:trPr>
        <w:tc>
          <w:tcPr>
            <w:tcW w:w="481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tcPr>
          <w:p w14:paraId="21B7F903" w14:textId="77777777" w:rsidR="00CB5DC2" w:rsidRPr="00345CE2" w:rsidRDefault="00CB5DC2" w:rsidP="00322F3B">
            <w:pPr>
              <w:spacing w:after="0"/>
              <w:jc w:val="left"/>
              <w:rPr>
                <w:rFonts w:cs="Arial"/>
                <w:sz w:val="16"/>
                <w:lang w:eastAsia="en-GB"/>
              </w:rPr>
            </w:pPr>
            <w:r w:rsidRPr="00345CE2">
              <w:rPr>
                <w:rFonts w:cs="Arial"/>
                <w:sz w:val="16"/>
                <w:lang w:eastAsia="en-GB"/>
              </w:rPr>
              <w:t xml:space="preserve">Use of other personal devices, e.g. tablets, gaming devices </w:t>
            </w:r>
          </w:p>
        </w:tc>
        <w:tc>
          <w:tcPr>
            <w:tcW w:w="709" w:type="dxa"/>
            <w:tcBorders>
              <w:top w:val="single" w:sz="8" w:space="0" w:color="C0C0C0"/>
              <w:left w:val="single" w:sz="4" w:space="0" w:color="auto"/>
              <w:bottom w:val="single" w:sz="8" w:space="0" w:color="C0C0C0"/>
              <w:right w:val="single" w:sz="8" w:space="0" w:color="C0C0C0"/>
            </w:tcBorders>
            <w:shd w:val="clear" w:color="auto" w:fill="auto"/>
            <w:tcMar>
              <w:top w:w="80" w:type="dxa"/>
              <w:left w:w="80" w:type="dxa"/>
              <w:bottom w:w="80" w:type="dxa"/>
              <w:right w:w="80" w:type="dxa"/>
            </w:tcMar>
            <w:vAlign w:val="center"/>
          </w:tcPr>
          <w:p w14:paraId="29D8A3CF"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8" w:space="0" w:color="C0C0C0"/>
            </w:tcBorders>
            <w:shd w:val="clear" w:color="auto" w:fill="auto"/>
          </w:tcPr>
          <w:p w14:paraId="77110D1E"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64313EB1"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503F03D0"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708" w:type="dxa"/>
            <w:gridSpan w:val="2"/>
            <w:tcBorders>
              <w:top w:val="single" w:sz="8" w:space="0" w:color="C0C0C0"/>
              <w:left w:val="single" w:sz="4" w:space="0" w:color="auto"/>
              <w:bottom w:val="single" w:sz="8" w:space="0" w:color="C0C0C0"/>
              <w:right w:val="single" w:sz="8" w:space="0" w:color="C0C0C0"/>
            </w:tcBorders>
            <w:shd w:val="clear" w:color="auto" w:fill="auto"/>
            <w:tcMar>
              <w:top w:w="80" w:type="dxa"/>
              <w:left w:w="80" w:type="dxa"/>
              <w:bottom w:w="80" w:type="dxa"/>
              <w:right w:w="80" w:type="dxa"/>
            </w:tcMar>
          </w:tcPr>
          <w:p w14:paraId="1C82118A"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44E79FD8"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04EBEA9A"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851" w:type="dxa"/>
            <w:tcBorders>
              <w:top w:val="single" w:sz="8" w:space="0" w:color="C0C0C0"/>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6993D435" w14:textId="77777777" w:rsidR="00CB5DC2" w:rsidRPr="00345CE2" w:rsidRDefault="00CB5DC2" w:rsidP="00322F3B">
            <w:pPr>
              <w:pStyle w:val="Noparagraphstyle"/>
              <w:spacing w:line="240" w:lineRule="auto"/>
              <w:ind w:left="-1701"/>
              <w:textAlignment w:val="auto"/>
              <w:rPr>
                <w:rFonts w:ascii="Arial" w:hAnsi="Arial" w:cs="Arial"/>
                <w:color w:val="auto"/>
              </w:rPr>
            </w:pPr>
          </w:p>
        </w:tc>
      </w:tr>
      <w:tr w:rsidR="00CB5DC2" w:rsidRPr="00345CE2" w14:paraId="4EECF1B9" w14:textId="77777777" w:rsidTr="00322F3B">
        <w:trPr>
          <w:trHeight w:val="20"/>
          <w:jc w:val="center"/>
        </w:trPr>
        <w:tc>
          <w:tcPr>
            <w:tcW w:w="4815" w:type="dxa"/>
            <w:tcBorders>
              <w:top w:val="single" w:sz="8" w:space="0" w:color="FFFFFF" w:themeColor="background1"/>
              <w:left w:val="single" w:sz="4" w:space="0" w:color="auto"/>
              <w:bottom w:val="single" w:sz="8" w:space="0" w:color="FFFFFF" w:themeColor="background1"/>
              <w:right w:val="single" w:sz="4" w:space="0" w:color="auto"/>
            </w:tcBorders>
            <w:shd w:val="clear" w:color="auto" w:fill="DDEDF5"/>
            <w:tcMar>
              <w:top w:w="80" w:type="dxa"/>
              <w:left w:w="80" w:type="dxa"/>
              <w:bottom w:w="80" w:type="dxa"/>
              <w:right w:w="80" w:type="dxa"/>
            </w:tcMar>
            <w:vAlign w:val="center"/>
          </w:tcPr>
          <w:p w14:paraId="41C1FEED" w14:textId="77777777" w:rsidR="00CB5DC2" w:rsidRPr="00345CE2" w:rsidRDefault="00CB5DC2" w:rsidP="00322F3B">
            <w:pPr>
              <w:spacing w:after="0"/>
              <w:jc w:val="left"/>
              <w:rPr>
                <w:rFonts w:cs="Arial"/>
                <w:sz w:val="16"/>
                <w:lang w:eastAsia="en-GB"/>
              </w:rPr>
            </w:pPr>
            <w:r w:rsidRPr="00345CE2">
              <w:rPr>
                <w:rFonts w:cs="Arial"/>
                <w:sz w:val="16"/>
                <w:lang w:eastAsia="en-GB"/>
              </w:rPr>
              <w:lastRenderedPageBreak/>
              <w:t>Use of personal e-mail in school, or on school network/wi-fi</w:t>
            </w:r>
          </w:p>
        </w:tc>
        <w:tc>
          <w:tcPr>
            <w:tcW w:w="709" w:type="dxa"/>
            <w:tcBorders>
              <w:top w:val="single" w:sz="8" w:space="0" w:color="C0C0C0"/>
              <w:left w:val="single" w:sz="4" w:space="0" w:color="auto"/>
              <w:bottom w:val="single" w:sz="8" w:space="0" w:color="C0C0C0"/>
              <w:right w:val="single" w:sz="8" w:space="0" w:color="C0C0C0"/>
            </w:tcBorders>
            <w:shd w:val="clear" w:color="auto" w:fill="auto"/>
            <w:tcMar>
              <w:top w:w="80" w:type="dxa"/>
              <w:left w:w="80" w:type="dxa"/>
              <w:bottom w:w="80" w:type="dxa"/>
              <w:right w:w="80" w:type="dxa"/>
            </w:tcMar>
            <w:vAlign w:val="center"/>
          </w:tcPr>
          <w:p w14:paraId="4A5DA7E8"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8" w:space="0" w:color="C0C0C0"/>
            </w:tcBorders>
            <w:shd w:val="clear" w:color="auto" w:fill="auto"/>
          </w:tcPr>
          <w:p w14:paraId="05FF5902"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30066085"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7FB18A08"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708" w:type="dxa"/>
            <w:gridSpan w:val="2"/>
            <w:tcBorders>
              <w:top w:val="single" w:sz="8" w:space="0" w:color="C0C0C0"/>
              <w:left w:val="single" w:sz="4" w:space="0" w:color="auto"/>
              <w:bottom w:val="single" w:sz="8" w:space="0" w:color="C0C0C0"/>
              <w:right w:val="single" w:sz="8" w:space="0" w:color="C0C0C0"/>
            </w:tcBorders>
            <w:shd w:val="clear" w:color="auto" w:fill="auto"/>
            <w:tcMar>
              <w:top w:w="80" w:type="dxa"/>
              <w:left w:w="80" w:type="dxa"/>
              <w:bottom w:w="80" w:type="dxa"/>
              <w:right w:w="80" w:type="dxa"/>
            </w:tcMar>
          </w:tcPr>
          <w:p w14:paraId="59094C31"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54BCD43C"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8" w:space="0" w:color="C0C0C0"/>
              <w:right w:val="single" w:sz="8" w:space="0" w:color="C0C0C0"/>
            </w:tcBorders>
            <w:shd w:val="clear" w:color="auto" w:fill="auto"/>
            <w:tcMar>
              <w:top w:w="80" w:type="dxa"/>
              <w:left w:w="80" w:type="dxa"/>
              <w:bottom w:w="80" w:type="dxa"/>
              <w:right w:w="80" w:type="dxa"/>
            </w:tcMar>
          </w:tcPr>
          <w:p w14:paraId="6B26D2DE"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851" w:type="dxa"/>
            <w:tcBorders>
              <w:top w:val="single" w:sz="8" w:space="0" w:color="C0C0C0"/>
              <w:left w:val="single" w:sz="8" w:space="0" w:color="C0C0C0"/>
              <w:bottom w:val="single" w:sz="8" w:space="0" w:color="C0C0C0"/>
              <w:right w:val="single" w:sz="4" w:space="0" w:color="auto"/>
            </w:tcBorders>
            <w:shd w:val="clear" w:color="auto" w:fill="auto"/>
            <w:tcMar>
              <w:top w:w="80" w:type="dxa"/>
              <w:left w:w="80" w:type="dxa"/>
              <w:bottom w:w="80" w:type="dxa"/>
              <w:right w:w="80" w:type="dxa"/>
            </w:tcMar>
          </w:tcPr>
          <w:p w14:paraId="4B747D04" w14:textId="77777777" w:rsidR="00CB5DC2" w:rsidRPr="00345CE2" w:rsidRDefault="00CB5DC2" w:rsidP="00322F3B">
            <w:pPr>
              <w:pStyle w:val="Noparagraphstyle"/>
              <w:spacing w:line="240" w:lineRule="auto"/>
              <w:ind w:left="-1701"/>
              <w:textAlignment w:val="auto"/>
              <w:rPr>
                <w:rFonts w:ascii="Arial" w:hAnsi="Arial" w:cs="Arial"/>
                <w:color w:val="auto"/>
              </w:rPr>
            </w:pPr>
          </w:p>
        </w:tc>
      </w:tr>
      <w:tr w:rsidR="00CB5DC2" w:rsidRPr="00345CE2" w14:paraId="1AC71ADA" w14:textId="77777777" w:rsidTr="00322F3B">
        <w:trPr>
          <w:trHeight w:val="20"/>
          <w:jc w:val="center"/>
        </w:trPr>
        <w:tc>
          <w:tcPr>
            <w:tcW w:w="4815" w:type="dxa"/>
            <w:tcBorders>
              <w:top w:val="single" w:sz="8" w:space="0" w:color="FFFFFF" w:themeColor="background1"/>
              <w:left w:val="single" w:sz="4" w:space="0" w:color="auto"/>
              <w:bottom w:val="single" w:sz="4" w:space="0" w:color="auto"/>
              <w:right w:val="single" w:sz="4" w:space="0" w:color="auto"/>
            </w:tcBorders>
            <w:shd w:val="clear" w:color="auto" w:fill="DDEDF5"/>
            <w:tcMar>
              <w:top w:w="80" w:type="dxa"/>
              <w:left w:w="80" w:type="dxa"/>
              <w:bottom w:w="80" w:type="dxa"/>
              <w:right w:w="80" w:type="dxa"/>
            </w:tcMar>
            <w:vAlign w:val="center"/>
          </w:tcPr>
          <w:p w14:paraId="730215EE" w14:textId="77777777" w:rsidR="00CB5DC2" w:rsidRPr="00345CE2" w:rsidRDefault="00CB5DC2" w:rsidP="00322F3B">
            <w:pPr>
              <w:spacing w:after="0"/>
              <w:jc w:val="left"/>
              <w:rPr>
                <w:rFonts w:cs="Arial"/>
                <w:sz w:val="16"/>
                <w:lang w:eastAsia="en-GB"/>
              </w:rPr>
            </w:pPr>
            <w:r w:rsidRPr="00345CE2">
              <w:rPr>
                <w:rFonts w:cs="Arial"/>
                <w:sz w:val="16"/>
                <w:lang w:eastAsia="en-GB"/>
              </w:rPr>
              <w:t>Use of school e-mail for personal e-mails</w:t>
            </w:r>
          </w:p>
        </w:tc>
        <w:tc>
          <w:tcPr>
            <w:tcW w:w="709" w:type="dxa"/>
            <w:tcBorders>
              <w:top w:val="single" w:sz="8" w:space="0" w:color="C0C0C0"/>
              <w:left w:val="single" w:sz="4" w:space="0" w:color="auto"/>
              <w:bottom w:val="single" w:sz="4" w:space="0" w:color="auto"/>
              <w:right w:val="single" w:sz="8" w:space="0" w:color="C0C0C0"/>
            </w:tcBorders>
            <w:shd w:val="clear" w:color="auto" w:fill="auto"/>
            <w:tcMar>
              <w:top w:w="80" w:type="dxa"/>
              <w:left w:w="80" w:type="dxa"/>
              <w:bottom w:w="80" w:type="dxa"/>
              <w:right w:w="80" w:type="dxa"/>
            </w:tcMar>
            <w:vAlign w:val="center"/>
          </w:tcPr>
          <w:p w14:paraId="32102F7E"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4" w:space="0" w:color="auto"/>
              <w:right w:val="single" w:sz="8" w:space="0" w:color="C0C0C0"/>
            </w:tcBorders>
            <w:shd w:val="clear" w:color="auto" w:fill="auto"/>
          </w:tcPr>
          <w:p w14:paraId="31FABB22"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4" w:space="0" w:color="auto"/>
              <w:right w:val="single" w:sz="8" w:space="0" w:color="C0C0C0"/>
            </w:tcBorders>
            <w:shd w:val="clear" w:color="auto" w:fill="auto"/>
            <w:tcMar>
              <w:top w:w="80" w:type="dxa"/>
              <w:left w:w="80" w:type="dxa"/>
              <w:bottom w:w="80" w:type="dxa"/>
              <w:right w:w="80" w:type="dxa"/>
            </w:tcMar>
          </w:tcPr>
          <w:p w14:paraId="7AE9D054"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4" w:space="0" w:color="auto"/>
              <w:right w:val="single" w:sz="4" w:space="0" w:color="auto"/>
            </w:tcBorders>
            <w:shd w:val="clear" w:color="auto" w:fill="auto"/>
            <w:tcMar>
              <w:top w:w="80" w:type="dxa"/>
              <w:left w:w="80" w:type="dxa"/>
              <w:bottom w:w="80" w:type="dxa"/>
              <w:right w:w="80" w:type="dxa"/>
            </w:tcMar>
          </w:tcPr>
          <w:p w14:paraId="76EA2391"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708" w:type="dxa"/>
            <w:gridSpan w:val="2"/>
            <w:tcBorders>
              <w:top w:val="single" w:sz="8" w:space="0" w:color="C0C0C0"/>
              <w:left w:val="single" w:sz="4" w:space="0" w:color="auto"/>
              <w:bottom w:val="single" w:sz="4" w:space="0" w:color="auto"/>
              <w:right w:val="single" w:sz="8" w:space="0" w:color="C0C0C0"/>
            </w:tcBorders>
            <w:shd w:val="clear" w:color="auto" w:fill="auto"/>
            <w:tcMar>
              <w:top w:w="80" w:type="dxa"/>
              <w:left w:w="80" w:type="dxa"/>
              <w:bottom w:w="80" w:type="dxa"/>
              <w:right w:w="80" w:type="dxa"/>
            </w:tcMar>
          </w:tcPr>
          <w:p w14:paraId="0F637807"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567" w:type="dxa"/>
            <w:tcBorders>
              <w:top w:val="single" w:sz="8" w:space="0" w:color="C0C0C0"/>
              <w:left w:val="single" w:sz="8" w:space="0" w:color="C0C0C0"/>
              <w:bottom w:val="single" w:sz="4" w:space="0" w:color="auto"/>
              <w:right w:val="single" w:sz="8" w:space="0" w:color="C0C0C0"/>
            </w:tcBorders>
            <w:shd w:val="clear" w:color="auto" w:fill="auto"/>
            <w:tcMar>
              <w:top w:w="80" w:type="dxa"/>
              <w:left w:w="80" w:type="dxa"/>
              <w:bottom w:w="80" w:type="dxa"/>
              <w:right w:w="80" w:type="dxa"/>
            </w:tcMar>
          </w:tcPr>
          <w:p w14:paraId="76004BE1"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638" w:type="dxa"/>
            <w:tcBorders>
              <w:top w:val="single" w:sz="8" w:space="0" w:color="C0C0C0"/>
              <w:left w:val="single" w:sz="8" w:space="0" w:color="C0C0C0"/>
              <w:bottom w:val="single" w:sz="4" w:space="0" w:color="auto"/>
              <w:right w:val="single" w:sz="8" w:space="0" w:color="C0C0C0"/>
            </w:tcBorders>
            <w:shd w:val="clear" w:color="auto" w:fill="auto"/>
            <w:tcMar>
              <w:top w:w="80" w:type="dxa"/>
              <w:left w:w="80" w:type="dxa"/>
              <w:bottom w:w="80" w:type="dxa"/>
              <w:right w:w="80" w:type="dxa"/>
            </w:tcMar>
          </w:tcPr>
          <w:p w14:paraId="046BDE71" w14:textId="77777777" w:rsidR="00CB5DC2" w:rsidRPr="00345CE2" w:rsidRDefault="00CB5DC2" w:rsidP="00322F3B">
            <w:pPr>
              <w:pStyle w:val="Noparagraphstyle"/>
              <w:spacing w:line="240" w:lineRule="auto"/>
              <w:ind w:left="-1701"/>
              <w:textAlignment w:val="auto"/>
              <w:rPr>
                <w:rFonts w:ascii="Arial" w:hAnsi="Arial" w:cs="Arial"/>
                <w:color w:val="auto"/>
              </w:rPr>
            </w:pPr>
          </w:p>
        </w:tc>
        <w:tc>
          <w:tcPr>
            <w:tcW w:w="851" w:type="dxa"/>
            <w:tcBorders>
              <w:top w:val="single" w:sz="8" w:space="0" w:color="C0C0C0"/>
              <w:left w:val="single" w:sz="8" w:space="0" w:color="C0C0C0"/>
              <w:bottom w:val="single" w:sz="4" w:space="0" w:color="auto"/>
              <w:right w:val="single" w:sz="4" w:space="0" w:color="auto"/>
            </w:tcBorders>
            <w:shd w:val="clear" w:color="auto" w:fill="auto"/>
            <w:tcMar>
              <w:top w:w="80" w:type="dxa"/>
              <w:left w:w="80" w:type="dxa"/>
              <w:bottom w:w="80" w:type="dxa"/>
              <w:right w:w="80" w:type="dxa"/>
            </w:tcMar>
          </w:tcPr>
          <w:p w14:paraId="39415783" w14:textId="77777777" w:rsidR="00CB5DC2" w:rsidRPr="00345CE2" w:rsidRDefault="00CB5DC2" w:rsidP="00322F3B">
            <w:pPr>
              <w:pStyle w:val="Noparagraphstyle"/>
              <w:spacing w:line="240" w:lineRule="auto"/>
              <w:ind w:left="-1701"/>
              <w:textAlignment w:val="auto"/>
              <w:rPr>
                <w:rFonts w:ascii="Arial" w:hAnsi="Arial" w:cs="Arial"/>
                <w:color w:val="auto"/>
              </w:rPr>
            </w:pPr>
          </w:p>
        </w:tc>
      </w:tr>
    </w:tbl>
    <w:p w14:paraId="635DE400" w14:textId="77777777" w:rsidR="00CB5DC2" w:rsidRPr="00345CE2" w:rsidRDefault="00CB5DC2" w:rsidP="00CB5DC2">
      <w:pPr>
        <w:pStyle w:val="body"/>
        <w:ind w:left="-1701"/>
        <w:rPr>
          <w:rFonts w:ascii="Arial" w:hAnsi="Arial" w:cs="Arial"/>
          <w:color w:val="C66D25"/>
        </w:rPr>
      </w:pPr>
    </w:p>
    <w:p w14:paraId="13AAA1B0" w14:textId="77777777" w:rsidR="000D2E40" w:rsidRPr="00345CE2" w:rsidRDefault="000D2E40" w:rsidP="000D2E40">
      <w:pPr>
        <w:pStyle w:val="body"/>
        <w:ind w:left="-1701"/>
        <w:rPr>
          <w:rFonts w:ascii="Arial" w:hAnsi="Arial" w:cs="Arial"/>
          <w:color w:val="C66D25"/>
        </w:rPr>
      </w:pPr>
    </w:p>
    <w:p w14:paraId="14098C4C" w14:textId="77777777" w:rsidR="000D2E40" w:rsidRPr="00345CE2" w:rsidRDefault="000D2E40" w:rsidP="00A24EF6">
      <w:pPr>
        <w:pStyle w:val="GridBlue"/>
      </w:pPr>
      <w:r w:rsidRPr="00345CE2">
        <w:t>The school may also wish to add some of the following policy statements about the use of communications technologies, in place of, or in addition to the above table.</w:t>
      </w:r>
    </w:p>
    <w:p w14:paraId="3DDB8A92" w14:textId="736EF9CD" w:rsidR="000D2E40" w:rsidRPr="00345CE2" w:rsidRDefault="000D2E40" w:rsidP="68FD04D9">
      <w:pPr>
        <w:rPr>
          <w:rFonts w:cs="Arial"/>
        </w:rPr>
      </w:pPr>
      <w:r w:rsidRPr="00345CE2">
        <w:rPr>
          <w:rFonts w:cs="Arial"/>
        </w:rPr>
        <w:t xml:space="preserve">When using communication </w:t>
      </w:r>
      <w:bookmarkStart w:id="65" w:name="_Int_qDrVMWT5"/>
      <w:proofErr w:type="gramStart"/>
      <w:r w:rsidRPr="00345CE2">
        <w:rPr>
          <w:rFonts w:cs="Arial"/>
        </w:rPr>
        <w:t>technologies</w:t>
      </w:r>
      <w:bookmarkEnd w:id="65"/>
      <w:proofErr w:type="gramEnd"/>
      <w:r w:rsidRPr="00345CE2">
        <w:rPr>
          <w:rFonts w:cs="Arial"/>
        </w:rPr>
        <w:t xml:space="preserve"> the school considers the following as good practice:</w:t>
      </w:r>
      <w:r w:rsidR="0026642A" w:rsidRPr="00345CE2">
        <w:rPr>
          <w:rFonts w:cs="Arial"/>
        </w:rPr>
        <w:t xml:space="preserve"> </w:t>
      </w:r>
    </w:p>
    <w:p w14:paraId="7CD30DEF" w14:textId="77777777" w:rsidR="0026642A" w:rsidRPr="00345CE2" w:rsidRDefault="0026642A" w:rsidP="0026642A">
      <w:pPr>
        <w:pStyle w:val="ListParagraph"/>
        <w:numPr>
          <w:ilvl w:val="0"/>
          <w:numId w:val="6"/>
        </w:numPr>
        <w:spacing w:after="0" w:line="240" w:lineRule="auto"/>
        <w:rPr>
          <w:rFonts w:cs="Arial"/>
          <w:i/>
        </w:rPr>
      </w:pPr>
      <w:r w:rsidRPr="00345CE2">
        <w:rPr>
          <w:rFonts w:cs="Arial"/>
          <w:b/>
          <w:bCs/>
        </w:rPr>
        <w:t>when communicating</w:t>
      </w:r>
      <w:r w:rsidRPr="00345CE2">
        <w:rPr>
          <w:rFonts w:cs="Arial"/>
          <w:b/>
        </w:rPr>
        <w:t xml:space="preserve"> in a professional capacity, staff should ensure that the technologies they use are officially sanctioned by the school</w:t>
      </w:r>
    </w:p>
    <w:p w14:paraId="47CA8FF2" w14:textId="77777777" w:rsidR="0026642A" w:rsidRPr="00345CE2" w:rsidRDefault="0026642A" w:rsidP="0026642A">
      <w:pPr>
        <w:pStyle w:val="ListParagraph"/>
        <w:numPr>
          <w:ilvl w:val="0"/>
          <w:numId w:val="6"/>
        </w:numPr>
        <w:spacing w:after="0" w:line="240" w:lineRule="auto"/>
        <w:jc w:val="left"/>
        <w:rPr>
          <w:rFonts w:asciiTheme="minorHAnsi" w:eastAsiaTheme="minorEastAsia" w:hAnsiTheme="minorHAnsi"/>
          <w:b/>
          <w:bCs/>
        </w:rPr>
      </w:pPr>
      <w:r w:rsidRPr="00345CE2">
        <w:rPr>
          <w:rFonts w:cs="Arial"/>
          <w:b/>
        </w:rPr>
        <w:t>any digital communication between staff and learners or parents/carers (e-mail, social media, learning platform, etc.) must be professional in tone and content.</w:t>
      </w:r>
      <w:r w:rsidRPr="00345CE2">
        <w:rPr>
          <w:rFonts w:cs="Arial"/>
        </w:rPr>
        <w:t xml:space="preserve"> </w:t>
      </w:r>
      <w:r w:rsidRPr="00345CE2">
        <w:rPr>
          <w:rFonts w:cs="Arial"/>
          <w:i/>
        </w:rPr>
        <w:t xml:space="preserve">Personal e-mail addresses, text messaging or social media must not be used for these communications. </w:t>
      </w:r>
    </w:p>
    <w:p w14:paraId="41011626" w14:textId="77777777" w:rsidR="0026642A" w:rsidRPr="00345CE2" w:rsidRDefault="0026642A" w:rsidP="0026642A">
      <w:pPr>
        <w:pStyle w:val="ListParagraph"/>
        <w:numPr>
          <w:ilvl w:val="0"/>
          <w:numId w:val="6"/>
        </w:numPr>
        <w:spacing w:after="0" w:line="240" w:lineRule="auto"/>
        <w:jc w:val="left"/>
        <w:rPr>
          <w:b/>
        </w:rPr>
      </w:pPr>
      <w:r w:rsidRPr="00345CE2">
        <w:rPr>
          <w:rFonts w:cs="Arial"/>
          <w:b/>
          <w:bCs/>
        </w:rPr>
        <w:t>staff should be expected to follow good practice when using personal social media regarding their own professional reputation and that of the school and its community</w:t>
      </w:r>
    </w:p>
    <w:p w14:paraId="61BB8479" w14:textId="77777777" w:rsidR="0026642A" w:rsidRPr="00345CE2" w:rsidRDefault="0026642A" w:rsidP="0026642A">
      <w:pPr>
        <w:pStyle w:val="ListParagraph"/>
        <w:numPr>
          <w:ilvl w:val="0"/>
          <w:numId w:val="6"/>
        </w:numPr>
        <w:spacing w:after="0" w:line="240" w:lineRule="auto"/>
        <w:jc w:val="left"/>
        <w:rPr>
          <w:rFonts w:asciiTheme="minorHAnsi" w:eastAsiaTheme="minorEastAsia" w:hAnsiTheme="minorHAnsi"/>
          <w:b/>
          <w:bCs/>
        </w:rPr>
      </w:pPr>
      <w:r w:rsidRPr="00345CE2">
        <w:rPr>
          <w:rFonts w:cs="Arial"/>
          <w:b/>
          <w:bCs/>
        </w:rPr>
        <w:t xml:space="preserve">users should immediately report to a nominated person – in accordance with the school policy – the receipt of any communication that makes them feel uncomfortable, is offensive, discriminatory, threatening or bullying in nature and must not respond to any such communication </w:t>
      </w:r>
    </w:p>
    <w:p w14:paraId="71D5F989" w14:textId="77777777" w:rsidR="0026642A" w:rsidRPr="00345CE2" w:rsidRDefault="0026642A" w:rsidP="0026642A">
      <w:pPr>
        <w:pStyle w:val="ListParagraph"/>
        <w:numPr>
          <w:ilvl w:val="0"/>
          <w:numId w:val="6"/>
        </w:numPr>
        <w:spacing w:after="0" w:line="240" w:lineRule="auto"/>
        <w:jc w:val="left"/>
      </w:pPr>
      <w:r w:rsidRPr="00345CE2">
        <w:rPr>
          <w:rFonts w:cs="Arial"/>
          <w:i/>
        </w:rPr>
        <w:t>relevant policies and permissions should be followed when posting information online e.g</w:t>
      </w:r>
      <w:r w:rsidRPr="00345CE2">
        <w:rPr>
          <w:rFonts w:cs="Arial"/>
          <w:i/>
          <w:iCs/>
        </w:rPr>
        <w:t>.,</w:t>
      </w:r>
      <w:r w:rsidRPr="00345CE2">
        <w:rPr>
          <w:rFonts w:cs="Arial"/>
          <w:i/>
        </w:rPr>
        <w:t xml:space="preserve"> school website and social media. Only </w:t>
      </w:r>
      <w:r w:rsidRPr="00345CE2">
        <w:rPr>
          <w:rFonts w:cs="Arial"/>
          <w:i/>
          <w:iCs/>
        </w:rPr>
        <w:t>school</w:t>
      </w:r>
      <w:r w:rsidRPr="00345CE2">
        <w:rPr>
          <w:rFonts w:cs="Arial"/>
          <w:i/>
        </w:rPr>
        <w:t xml:space="preserve"> e-mail addresses should be used to identify members of staff and </w:t>
      </w:r>
      <w:r w:rsidRPr="00345CE2">
        <w:rPr>
          <w:rFonts w:cs="Arial"/>
          <w:i/>
          <w:iCs/>
        </w:rPr>
        <w:t>learners.</w:t>
      </w:r>
    </w:p>
    <w:p w14:paraId="1C826480" w14:textId="777A3793" w:rsidR="000D2E40" w:rsidRPr="00345CE2" w:rsidRDefault="000D2E40" w:rsidP="00C41074">
      <w:pPr>
        <w:pStyle w:val="Heading2"/>
      </w:pPr>
      <w:bookmarkStart w:id="66" w:name="_Reporting_and_responding"/>
      <w:bookmarkStart w:id="67" w:name="_Toc61445989"/>
      <w:bookmarkStart w:id="68" w:name="_Toc61452109"/>
      <w:bookmarkStart w:id="69" w:name="_Toc127524311"/>
      <w:bookmarkEnd w:id="60"/>
      <w:bookmarkEnd w:id="66"/>
      <w:r w:rsidRPr="00345CE2">
        <w:t>Reporting and responding</w:t>
      </w:r>
      <w:bookmarkStart w:id="70" w:name="_Hlk62659872"/>
      <w:bookmarkEnd w:id="67"/>
      <w:bookmarkEnd w:id="68"/>
      <w:bookmarkEnd w:id="69"/>
      <w:r w:rsidR="00023BA0" w:rsidRPr="00345CE2">
        <w:t xml:space="preserve"> </w:t>
      </w:r>
    </w:p>
    <w:p w14:paraId="7808F9A5" w14:textId="5980390E" w:rsidR="007D6016" w:rsidRPr="00345CE2" w:rsidRDefault="00FB6041" w:rsidP="00D157A3">
      <w:r w:rsidRPr="00345CE2">
        <w:t xml:space="preserve">The school has in place </w:t>
      </w:r>
      <w:r w:rsidR="008A15A4" w:rsidRPr="00345CE2">
        <w:t xml:space="preserve">procedures for identifying and reporting cases, or suspected cases, of </w:t>
      </w:r>
      <w:r w:rsidR="00A73FA5" w:rsidRPr="00345CE2">
        <w:t xml:space="preserve">online safeguarding issues/incidents and understands that </w:t>
      </w:r>
      <w:r w:rsidR="008A15A4" w:rsidRPr="00345CE2">
        <w:t xml:space="preserve">because of our day-to-day contact with children our staff are well placed to observe the outward signs of </w:t>
      </w:r>
      <w:r w:rsidR="00A73FA5" w:rsidRPr="00345CE2">
        <w:t xml:space="preserve">these issues. </w:t>
      </w:r>
    </w:p>
    <w:p w14:paraId="35802C12" w14:textId="5AABC5F3" w:rsidR="00FB6041" w:rsidRPr="00345CE2" w:rsidRDefault="00367956" w:rsidP="00D157A3">
      <w:r w:rsidRPr="00345CE2">
        <w:t xml:space="preserve">We </w:t>
      </w:r>
      <w:r w:rsidR="00FD6930" w:rsidRPr="00345CE2">
        <w:t xml:space="preserve">ensure </w:t>
      </w:r>
      <w:r w:rsidR="000E66D7" w:rsidRPr="00345CE2">
        <w:t xml:space="preserve">that </w:t>
      </w:r>
      <w:r w:rsidR="00FD6930" w:rsidRPr="00345CE2">
        <w:t>every member of staff and every governor knows</w:t>
      </w:r>
      <w:r w:rsidRPr="00345CE2">
        <w:t xml:space="preserve"> t</w:t>
      </w:r>
      <w:r w:rsidR="00F52EED" w:rsidRPr="00345CE2">
        <w:t>hat they have an individual responsibility for reporting</w:t>
      </w:r>
      <w:r w:rsidRPr="00345CE2">
        <w:t xml:space="preserve"> and that </w:t>
      </w:r>
      <w:r w:rsidR="000E66D7" w:rsidRPr="00345CE2">
        <w:t xml:space="preserve">they </w:t>
      </w:r>
      <w:r w:rsidR="00FB6041" w:rsidRPr="00345CE2">
        <w:t xml:space="preserve">are aware of the need to be alert to signs of abuse and </w:t>
      </w:r>
      <w:bookmarkStart w:id="71" w:name="_Int_sOhULUuN"/>
      <w:r w:rsidR="00FB6041" w:rsidRPr="00345CE2">
        <w:t>neglect, and</w:t>
      </w:r>
      <w:bookmarkEnd w:id="71"/>
      <w:r w:rsidR="00FB6041" w:rsidRPr="00345CE2">
        <w:t xml:space="preserve"> know how to respond to a learner who may disclose </w:t>
      </w:r>
      <w:r w:rsidR="000E66D7" w:rsidRPr="00345CE2">
        <w:t xml:space="preserve">such issues. </w:t>
      </w:r>
    </w:p>
    <w:p w14:paraId="4C7F81FA" w14:textId="5BD9ED9A" w:rsidR="000E66D7" w:rsidRPr="00345CE2" w:rsidRDefault="000E66D7" w:rsidP="00D157A3">
      <w:pPr>
        <w:rPr>
          <w:rFonts w:cs="Open Sans Light"/>
          <w:i/>
          <w:iCs/>
          <w:color w:val="1762AB"/>
        </w:rPr>
      </w:pPr>
      <w:r w:rsidRPr="00345CE2">
        <w:t>We also understand that</w:t>
      </w:r>
      <w:r w:rsidR="003B35F7" w:rsidRPr="00345CE2">
        <w:rPr>
          <w:rFonts w:cs="Arial"/>
        </w:rPr>
        <w:t xml:space="preserve"> reporting systems do not always respond to the needs of learners</w:t>
      </w:r>
      <w:r w:rsidR="009165F2" w:rsidRPr="00345CE2">
        <w:rPr>
          <w:rFonts w:cs="Arial"/>
        </w:rPr>
        <w:t xml:space="preserve"> and that </w:t>
      </w:r>
      <w:r w:rsidR="005A0C7F" w:rsidRPr="00345CE2">
        <w:rPr>
          <w:rFonts w:cs="Arial"/>
        </w:rPr>
        <w:t xml:space="preserve">we need to </w:t>
      </w:r>
      <w:r w:rsidR="005A0C7F" w:rsidRPr="00345CE2">
        <w:rPr>
          <w:rFonts w:cs="Open Sans Light"/>
        </w:rPr>
        <w:t>identify issues and intervene early to better protect learners.</w:t>
      </w:r>
      <w:r w:rsidR="00145FFB" w:rsidRPr="00345CE2">
        <w:rPr>
          <w:rFonts w:cs="Open Sans Light"/>
        </w:rPr>
        <w:t xml:space="preserve"> </w:t>
      </w:r>
      <w:r w:rsidR="0B4CADFC" w:rsidRPr="00345CE2">
        <w:rPr>
          <w:rFonts w:cs="Open Sans Light"/>
          <w:i/>
          <w:iCs/>
          <w:color w:val="1762AB"/>
        </w:rPr>
        <w:t>In order to do this,</w:t>
      </w:r>
      <w:r w:rsidR="63D68BC9" w:rsidRPr="00345CE2">
        <w:rPr>
          <w:rFonts w:cs="Open Sans Light"/>
          <w:i/>
          <w:iCs/>
          <w:color w:val="1762AB"/>
        </w:rPr>
        <w:t xml:space="preserve"> schools</w:t>
      </w:r>
      <w:r w:rsidR="520E4493" w:rsidRPr="00345CE2">
        <w:rPr>
          <w:rFonts w:cs="Open Sans Light"/>
          <w:i/>
          <w:iCs/>
          <w:color w:val="1762AB"/>
        </w:rPr>
        <w:t xml:space="preserve"> </w:t>
      </w:r>
      <w:r w:rsidR="0B4CADFC" w:rsidRPr="00345CE2">
        <w:rPr>
          <w:rFonts w:cs="Open Sans Light"/>
          <w:i/>
          <w:iCs/>
          <w:color w:val="1762AB"/>
        </w:rPr>
        <w:t xml:space="preserve">should </w:t>
      </w:r>
      <w:r w:rsidR="69CBB6D5" w:rsidRPr="00345CE2">
        <w:rPr>
          <w:rFonts w:cs="Open Sans Light"/>
          <w:i/>
          <w:iCs/>
          <w:color w:val="1762AB"/>
        </w:rPr>
        <w:t>“R</w:t>
      </w:r>
      <w:r w:rsidR="3DB0B31D" w:rsidRPr="00345CE2">
        <w:rPr>
          <w:rFonts w:cs="Open Sans Light"/>
          <w:i/>
          <w:iCs/>
          <w:color w:val="1762AB"/>
        </w:rPr>
        <w:t>ecognise that peer-on-peer sexual harassment is highly prevalent in the lives of young pupils and adopt a whole-school preventative and proactive approach to dealing with it.</w:t>
      </w:r>
      <w:r w:rsidR="3B24C3C9" w:rsidRPr="00345CE2">
        <w:rPr>
          <w:rFonts w:cs="Open Sans Light"/>
          <w:i/>
          <w:iCs/>
          <w:color w:val="1762AB"/>
        </w:rPr>
        <w:t>” (</w:t>
      </w:r>
      <w:hyperlink r:id="rId25">
        <w:r w:rsidR="3B24C3C9" w:rsidRPr="00345CE2">
          <w:rPr>
            <w:rStyle w:val="Hyperlink"/>
            <w:rFonts w:cs="Open Sans Light"/>
            <w:i/>
            <w:iCs/>
          </w:rPr>
          <w:t>Estyn, 2021</w:t>
        </w:r>
      </w:hyperlink>
      <w:r w:rsidR="3B24C3C9" w:rsidRPr="00345CE2">
        <w:rPr>
          <w:rFonts w:cs="Open Sans Light"/>
          <w:i/>
          <w:iCs/>
          <w:color w:val="1762AB"/>
        </w:rPr>
        <w:t>)</w:t>
      </w:r>
    </w:p>
    <w:p w14:paraId="39CD8549" w14:textId="182863DA" w:rsidR="0030761D" w:rsidRPr="00345CE2" w:rsidRDefault="00F81531" w:rsidP="00D157A3">
      <w:pPr>
        <w:rPr>
          <w:rFonts w:cs="Open Sans Light"/>
          <w:i/>
          <w:color w:val="1762AB"/>
        </w:rPr>
      </w:pPr>
      <w:r w:rsidRPr="00345CE2">
        <w:rPr>
          <w:rFonts w:cs="Open Sans Light"/>
          <w:i/>
          <w:iCs/>
          <w:color w:val="1762AB"/>
        </w:rPr>
        <w:lastRenderedPageBreak/>
        <w:t>Schools should understand that online behaviours change</w:t>
      </w:r>
      <w:r w:rsidR="00B90535" w:rsidRPr="00345CE2">
        <w:rPr>
          <w:rFonts w:cs="Open Sans Light"/>
          <w:i/>
          <w:iCs/>
          <w:color w:val="1762AB"/>
        </w:rPr>
        <w:t xml:space="preserve">, </w:t>
      </w:r>
      <w:r w:rsidRPr="00345CE2">
        <w:rPr>
          <w:rFonts w:cs="Open Sans Light"/>
          <w:i/>
          <w:iCs/>
          <w:color w:val="1762AB"/>
        </w:rPr>
        <w:t xml:space="preserve">there is a risk that by drawing attention to </w:t>
      </w:r>
      <w:r w:rsidR="00702489" w:rsidRPr="00345CE2">
        <w:rPr>
          <w:rFonts w:cs="Open Sans Light"/>
          <w:i/>
          <w:iCs/>
          <w:color w:val="1762AB"/>
        </w:rPr>
        <w:t>certain behaviours,</w:t>
      </w:r>
      <w:r w:rsidRPr="00345CE2">
        <w:rPr>
          <w:rFonts w:cs="Open Sans Light"/>
          <w:i/>
          <w:iCs/>
          <w:color w:val="1762AB"/>
        </w:rPr>
        <w:t xml:space="preserve"> schools may inadvertently </w:t>
      </w:r>
      <w:r w:rsidR="005F4E0B" w:rsidRPr="00345CE2">
        <w:rPr>
          <w:rFonts w:cs="Open Sans Light"/>
          <w:i/>
          <w:iCs/>
          <w:color w:val="1762AB"/>
        </w:rPr>
        <w:t xml:space="preserve">push children and young people </w:t>
      </w:r>
      <w:r w:rsidR="00853BC1" w:rsidRPr="00345CE2">
        <w:rPr>
          <w:rFonts w:cs="Open Sans Light"/>
          <w:i/>
          <w:iCs/>
          <w:color w:val="1762AB"/>
        </w:rPr>
        <w:t>towards</w:t>
      </w:r>
      <w:r w:rsidR="005F4E0B" w:rsidRPr="00345CE2">
        <w:rPr>
          <w:rFonts w:cs="Open Sans Light"/>
          <w:i/>
          <w:iCs/>
          <w:color w:val="1762AB"/>
        </w:rPr>
        <w:t xml:space="preserve"> the very content </w:t>
      </w:r>
      <w:r w:rsidR="00FB2F38" w:rsidRPr="00345CE2">
        <w:rPr>
          <w:rFonts w:cs="Open Sans Light"/>
          <w:i/>
          <w:iCs/>
          <w:color w:val="1762AB"/>
        </w:rPr>
        <w:t>from which they are trying to protect them</w:t>
      </w:r>
      <w:r w:rsidR="005F4E0B" w:rsidRPr="00345CE2">
        <w:rPr>
          <w:rFonts w:cs="Open Sans Light"/>
          <w:i/>
          <w:iCs/>
          <w:color w:val="1762AB"/>
        </w:rPr>
        <w:t xml:space="preserve">. Therefore, particular care should be given to the manner in which </w:t>
      </w:r>
      <w:r w:rsidR="00853BC1" w:rsidRPr="00345CE2">
        <w:rPr>
          <w:rFonts w:cs="Open Sans Light"/>
          <w:i/>
          <w:iCs/>
          <w:color w:val="1762AB"/>
        </w:rPr>
        <w:t xml:space="preserve">information is shared by schools about online challenges and hoaxes. More information is available in this </w:t>
      </w:r>
      <w:hyperlink r:id="rId26" w:history="1">
        <w:r w:rsidR="00853BC1" w:rsidRPr="00345CE2">
          <w:rPr>
            <w:rStyle w:val="Hyperlink"/>
            <w:rFonts w:cs="Open Sans Light"/>
            <w:i/>
            <w:iCs/>
          </w:rPr>
          <w:t>guidance on Hwb</w:t>
        </w:r>
      </w:hyperlink>
      <w:r w:rsidR="00853BC1" w:rsidRPr="00345CE2">
        <w:rPr>
          <w:rFonts w:cs="Open Sans Light"/>
          <w:i/>
          <w:iCs/>
          <w:color w:val="1762AB"/>
        </w:rPr>
        <w:t>.</w:t>
      </w:r>
    </w:p>
    <w:p w14:paraId="51564855" w14:textId="480B016B" w:rsidR="000D2E40" w:rsidRPr="00345CE2" w:rsidRDefault="000D2E40" w:rsidP="00D157A3">
      <w:r w:rsidRPr="00345CE2">
        <w:t xml:space="preserve">The school will take all reasonable precautions to ensure online safety for all school </w:t>
      </w:r>
      <w:bookmarkStart w:id="72" w:name="_Int_7UwmPjkI"/>
      <w:r w:rsidRPr="00345CE2">
        <w:t>users, but</w:t>
      </w:r>
      <w:bookmarkEnd w:id="72"/>
      <w:r w:rsidRPr="00345CE2">
        <w:t xml:space="preserve"> recognises that incidents may occur inside and outside of the school (with impact on the school) which will need intervention.</w:t>
      </w:r>
      <w:r w:rsidR="00BF35BD" w:rsidRPr="00345CE2">
        <w:t xml:space="preserve"> </w:t>
      </w:r>
      <w:r w:rsidRPr="00345CE2">
        <w:t>The school will ensure:</w:t>
      </w:r>
      <w:r w:rsidR="00BF35BD" w:rsidRPr="00345CE2">
        <w:t xml:space="preserve"> </w:t>
      </w:r>
    </w:p>
    <w:p w14:paraId="7621C9CE" w14:textId="16383DF9" w:rsidR="000D2E40" w:rsidRPr="00345CE2" w:rsidRDefault="000D2E40" w:rsidP="00144607">
      <w:pPr>
        <w:pStyle w:val="ListParagraph"/>
        <w:numPr>
          <w:ilvl w:val="0"/>
          <w:numId w:val="40"/>
        </w:numPr>
      </w:pPr>
      <w:r w:rsidRPr="00345CE2">
        <w:rPr>
          <w:b/>
          <w:bCs/>
        </w:rPr>
        <w:t>there are clear reporting routes which are understood and followed by all members of the school community which are consistent with the school safeguarding procedures, and with the whistleblowing, complaints and managing allegations policies.</w:t>
      </w:r>
      <w:r w:rsidR="00BF35BD" w:rsidRPr="00345CE2">
        <w:t xml:space="preserve"> </w:t>
      </w:r>
      <w:r w:rsidRPr="00345CE2">
        <w:rPr>
          <w:rStyle w:val="GridBlueChar"/>
        </w:rPr>
        <w:t>(Schools may wish to consider the use of online/anonymous reporting systems, which can be used by all members of the school community)</w:t>
      </w:r>
      <w:r w:rsidR="00BF35BD" w:rsidRPr="00345CE2">
        <w:rPr>
          <w:rStyle w:val="GridBlueChar"/>
        </w:rPr>
        <w:t xml:space="preserve"> </w:t>
      </w:r>
    </w:p>
    <w:p w14:paraId="0947D761" w14:textId="77777777" w:rsidR="000D2E40" w:rsidRPr="00345CE2" w:rsidRDefault="000D2E40" w:rsidP="00144607">
      <w:pPr>
        <w:pStyle w:val="ListParagraph"/>
        <w:numPr>
          <w:ilvl w:val="0"/>
          <w:numId w:val="40"/>
        </w:numPr>
        <w:rPr>
          <w:b/>
          <w:bCs/>
        </w:rPr>
      </w:pPr>
      <w:r w:rsidRPr="00345CE2">
        <w:rPr>
          <w:b/>
          <w:bCs/>
        </w:rPr>
        <w:t>all members of the school community will be made aware of the need to immediately report online safety issues/incidents</w:t>
      </w:r>
    </w:p>
    <w:p w14:paraId="241E5B50" w14:textId="77777777" w:rsidR="000D2E40" w:rsidRPr="00345CE2" w:rsidRDefault="000D2E40" w:rsidP="00144607">
      <w:pPr>
        <w:pStyle w:val="ListParagraph"/>
        <w:numPr>
          <w:ilvl w:val="0"/>
          <w:numId w:val="40"/>
        </w:numPr>
        <w:rPr>
          <w:b/>
          <w:bCs/>
        </w:rPr>
      </w:pPr>
      <w:r w:rsidRPr="00345CE2">
        <w:rPr>
          <w:b/>
          <w:bCs/>
        </w:rPr>
        <w:t xml:space="preserve">reports will be dealt with as soon as is practically possible once they are received </w:t>
      </w:r>
    </w:p>
    <w:p w14:paraId="3BA1D2F2" w14:textId="77777777" w:rsidR="000D2E40" w:rsidRPr="00345CE2" w:rsidRDefault="000D2E40" w:rsidP="00144607">
      <w:pPr>
        <w:pStyle w:val="ListParagraph"/>
        <w:numPr>
          <w:ilvl w:val="0"/>
          <w:numId w:val="40"/>
        </w:numPr>
        <w:rPr>
          <w:b/>
          <w:bCs/>
        </w:rPr>
      </w:pPr>
      <w:r w:rsidRPr="00345CE2">
        <w:rPr>
          <w:b/>
          <w:bCs/>
        </w:rPr>
        <w:t>the Designated Safeguarding Person, Online Safety Lead and other responsible staff have appropriate skills and training to deal with the various risks related to online safety</w:t>
      </w:r>
    </w:p>
    <w:p w14:paraId="4A26614F" w14:textId="77777777" w:rsidR="000D2E40" w:rsidRPr="00345CE2" w:rsidRDefault="000D2E40" w:rsidP="00144607">
      <w:pPr>
        <w:pStyle w:val="ListParagraph"/>
        <w:numPr>
          <w:ilvl w:val="0"/>
          <w:numId w:val="40"/>
        </w:numPr>
      </w:pPr>
      <w:r w:rsidRPr="00345CE2">
        <w:rPr>
          <w:b/>
          <w:bCs/>
        </w:rPr>
        <w:t>if there is any suspicion that the incident involves child abuse images, any other illegal activity or the potential for serious harm</w:t>
      </w:r>
      <w:r w:rsidRPr="00345CE2">
        <w:t xml:space="preserve"> </w:t>
      </w:r>
      <w:r w:rsidRPr="00345CE2">
        <w:rPr>
          <w:rStyle w:val="IntenseEmphasis"/>
        </w:rPr>
        <w:t>(see flowchart and user actions chart in the appendix)</w:t>
      </w:r>
      <w:r w:rsidRPr="00345CE2">
        <w:t xml:space="preserve">, </w:t>
      </w:r>
      <w:r w:rsidRPr="00345CE2">
        <w:rPr>
          <w:b/>
          <w:bCs/>
        </w:rPr>
        <w:t>the incident must be escalated through the normal school safeguarding procedures and the police informed. In these circumstances any device involved should be isolated to support a potential police investigation. In addition to child abuse images such incidents would include:</w:t>
      </w:r>
    </w:p>
    <w:p w14:paraId="3D6FF3E8" w14:textId="77777777" w:rsidR="000D2E40" w:rsidRPr="00345CE2" w:rsidRDefault="000D2E40" w:rsidP="005A1F89">
      <w:pPr>
        <w:pStyle w:val="ListParagraph"/>
        <w:numPr>
          <w:ilvl w:val="0"/>
          <w:numId w:val="7"/>
        </w:numPr>
        <w:spacing w:after="0" w:line="240" w:lineRule="auto"/>
        <w:ind w:left="1560"/>
        <w:jc w:val="left"/>
        <w:rPr>
          <w:rFonts w:cs="Arial"/>
        </w:rPr>
      </w:pPr>
      <w:r w:rsidRPr="00345CE2">
        <w:rPr>
          <w:rFonts w:cs="Arial"/>
        </w:rPr>
        <w:t>incidents of ‘grooming’ behaviour</w:t>
      </w:r>
    </w:p>
    <w:p w14:paraId="0AECEDD1" w14:textId="77777777" w:rsidR="000D2E40" w:rsidRPr="00345CE2" w:rsidRDefault="000D2E40" w:rsidP="005A1F89">
      <w:pPr>
        <w:pStyle w:val="ListParagraph"/>
        <w:numPr>
          <w:ilvl w:val="0"/>
          <w:numId w:val="7"/>
        </w:numPr>
        <w:spacing w:after="0" w:line="240" w:lineRule="auto"/>
        <w:ind w:left="1560"/>
        <w:jc w:val="left"/>
        <w:rPr>
          <w:rFonts w:cs="Arial"/>
        </w:rPr>
      </w:pPr>
      <w:r w:rsidRPr="00345CE2">
        <w:rPr>
          <w:rFonts w:cs="Arial"/>
        </w:rPr>
        <w:t>the sending of obscene materials to a child</w:t>
      </w:r>
    </w:p>
    <w:p w14:paraId="3E6C18EF" w14:textId="77777777" w:rsidR="000D2E40" w:rsidRPr="00345CE2" w:rsidRDefault="000D2E40" w:rsidP="005A1F89">
      <w:pPr>
        <w:pStyle w:val="ListParagraph"/>
        <w:numPr>
          <w:ilvl w:val="0"/>
          <w:numId w:val="7"/>
        </w:numPr>
        <w:spacing w:after="0" w:line="240" w:lineRule="auto"/>
        <w:ind w:left="1560"/>
        <w:jc w:val="left"/>
        <w:rPr>
          <w:rFonts w:cs="Arial"/>
        </w:rPr>
      </w:pPr>
      <w:r w:rsidRPr="00345CE2">
        <w:rPr>
          <w:rFonts w:cs="Arial"/>
        </w:rPr>
        <w:t>adult material which potentially breaches the Obscene Publications Act</w:t>
      </w:r>
    </w:p>
    <w:p w14:paraId="54055088" w14:textId="77777777" w:rsidR="000D2E40" w:rsidRPr="00345CE2" w:rsidRDefault="000D2E40" w:rsidP="005A1F89">
      <w:pPr>
        <w:pStyle w:val="ListParagraph"/>
        <w:numPr>
          <w:ilvl w:val="0"/>
          <w:numId w:val="7"/>
        </w:numPr>
        <w:spacing w:after="0" w:line="240" w:lineRule="auto"/>
        <w:ind w:left="1560"/>
        <w:jc w:val="left"/>
        <w:rPr>
          <w:rFonts w:cs="Arial"/>
        </w:rPr>
      </w:pPr>
      <w:r w:rsidRPr="00345CE2">
        <w:rPr>
          <w:rFonts w:cs="Arial"/>
        </w:rPr>
        <w:t>criminally racist material</w:t>
      </w:r>
    </w:p>
    <w:p w14:paraId="6AEF44B9" w14:textId="77777777" w:rsidR="000D2E40" w:rsidRPr="00345CE2" w:rsidRDefault="000D2E40" w:rsidP="005A1F89">
      <w:pPr>
        <w:pStyle w:val="ListParagraph"/>
        <w:numPr>
          <w:ilvl w:val="0"/>
          <w:numId w:val="7"/>
        </w:numPr>
        <w:spacing w:after="0" w:line="240" w:lineRule="auto"/>
        <w:ind w:left="1560"/>
        <w:jc w:val="left"/>
        <w:rPr>
          <w:rFonts w:cs="Arial"/>
        </w:rPr>
      </w:pPr>
      <w:r w:rsidRPr="00345CE2">
        <w:rPr>
          <w:rFonts w:cs="Arial"/>
        </w:rPr>
        <w:t>promotion of terrorism or extremism</w:t>
      </w:r>
    </w:p>
    <w:p w14:paraId="782C6CCF" w14:textId="77777777" w:rsidR="000D2E40" w:rsidRPr="00345CE2" w:rsidRDefault="000D2E40" w:rsidP="005A1F89">
      <w:pPr>
        <w:pStyle w:val="ListParagraph"/>
        <w:numPr>
          <w:ilvl w:val="0"/>
          <w:numId w:val="7"/>
        </w:numPr>
        <w:spacing w:after="0" w:line="240" w:lineRule="auto"/>
        <w:ind w:left="1560"/>
        <w:jc w:val="left"/>
        <w:rPr>
          <w:rFonts w:cs="Arial"/>
          <w:b/>
        </w:rPr>
      </w:pPr>
      <w:r w:rsidRPr="00345CE2">
        <w:rPr>
          <w:rFonts w:cs="Arial"/>
        </w:rPr>
        <w:t>other criminal conduct, activity or materials.</w:t>
      </w:r>
    </w:p>
    <w:p w14:paraId="5B5727ED" w14:textId="77777777" w:rsidR="000D2E40" w:rsidRPr="00345CE2" w:rsidRDefault="000D2E40" w:rsidP="005A1F89">
      <w:pPr>
        <w:pStyle w:val="ListParagraph"/>
        <w:numPr>
          <w:ilvl w:val="0"/>
          <w:numId w:val="8"/>
        </w:numPr>
        <w:spacing w:after="0" w:line="240" w:lineRule="auto"/>
        <w:jc w:val="left"/>
        <w:rPr>
          <w:rFonts w:cs="Arial"/>
        </w:rPr>
      </w:pPr>
      <w:r w:rsidRPr="00345CE2">
        <w:rPr>
          <w:rFonts w:cs="Arial"/>
        </w:rPr>
        <w:t xml:space="preserve">any concern about staff misuse will be reported immediately to the Headteacher, unless the concern involves the Headteacher, in which case the complaint is referred to the Chair of Governors and the local authority </w:t>
      </w:r>
    </w:p>
    <w:p w14:paraId="64BD1DB4" w14:textId="7E525FEB" w:rsidR="00DA46D9" w:rsidRPr="00345CE2" w:rsidRDefault="000D2E40" w:rsidP="005A1F89">
      <w:pPr>
        <w:pStyle w:val="ListParagraph"/>
        <w:numPr>
          <w:ilvl w:val="0"/>
          <w:numId w:val="8"/>
        </w:numPr>
      </w:pPr>
      <w:r w:rsidRPr="00345CE2">
        <w:t xml:space="preserve">as long as there </w:t>
      </w:r>
      <w:proofErr w:type="gramStart"/>
      <w:r w:rsidRPr="00345CE2">
        <w:t>is</w:t>
      </w:r>
      <w:proofErr w:type="gramEnd"/>
      <w:r w:rsidRPr="00345CE2">
        <w:t xml:space="preserve"> no suspected illegal activity devices may be checked using the following procedures:</w:t>
      </w:r>
    </w:p>
    <w:p w14:paraId="51F72ECA" w14:textId="77777777" w:rsidR="000D2E40" w:rsidRPr="00345CE2" w:rsidRDefault="000D2E40" w:rsidP="005A1F89">
      <w:pPr>
        <w:pStyle w:val="ListParagraph"/>
        <w:numPr>
          <w:ilvl w:val="1"/>
          <w:numId w:val="8"/>
        </w:numPr>
      </w:pPr>
      <w:r w:rsidRPr="00345CE2">
        <w:t>one or more senior members of staff should be involved in this process. This is vital to protect individuals if accusations are subsequently reported.</w:t>
      </w:r>
    </w:p>
    <w:p w14:paraId="12CADF91" w14:textId="77777777" w:rsidR="000D2E40" w:rsidRPr="00345CE2" w:rsidRDefault="000D2E40" w:rsidP="005A1F89">
      <w:pPr>
        <w:pStyle w:val="ListParagraph"/>
        <w:numPr>
          <w:ilvl w:val="1"/>
          <w:numId w:val="8"/>
        </w:numPr>
      </w:pPr>
      <w:r w:rsidRPr="00345CE2">
        <w:t xml:space="preserve">conduct the procedure using a designated computer that will not be used by learners and if necessary can be taken off site by the police should the need arise (should </w:t>
      </w:r>
      <w:r w:rsidRPr="00345CE2">
        <w:lastRenderedPageBreak/>
        <w:t>illegal activity be subsequently suspected). Use the same computer for the duration of the procedure.</w:t>
      </w:r>
    </w:p>
    <w:p w14:paraId="0BEF6B89" w14:textId="77777777" w:rsidR="000D2E40" w:rsidRPr="00345CE2" w:rsidRDefault="000D2E40" w:rsidP="005A1F89">
      <w:pPr>
        <w:pStyle w:val="ListParagraph"/>
        <w:numPr>
          <w:ilvl w:val="1"/>
          <w:numId w:val="8"/>
        </w:numPr>
      </w:pPr>
      <w:r w:rsidRPr="00345CE2">
        <w:t xml:space="preserve">it is important to ensure that the relevant staff should have appropriate internet access to conduct the procedure, but also that the sites and content visited are closely monitored and recorded (to provide further protection). </w:t>
      </w:r>
    </w:p>
    <w:p w14:paraId="7AFD2089" w14:textId="77777777" w:rsidR="000D2E40" w:rsidRPr="00345CE2" w:rsidRDefault="000D2E40" w:rsidP="005A1F89">
      <w:pPr>
        <w:pStyle w:val="ListParagraph"/>
        <w:numPr>
          <w:ilvl w:val="1"/>
          <w:numId w:val="8"/>
        </w:numPr>
        <w:rPr>
          <w:b/>
          <w:bCs/>
        </w:rPr>
      </w:pPr>
      <w:r w:rsidRPr="00345CE2">
        <w:t>record the URL of any site containing the alleged misuse and describe the nature of the content causing concern. It may also be necessary to record and store screenshots of the content on the machine being used for investigation. These may be printed, signed and attached to the form (</w:t>
      </w:r>
      <w:r w:rsidRPr="00345CE2">
        <w:rPr>
          <w:b/>
          <w:bCs/>
        </w:rPr>
        <w:t>except in the case of images of child sexual abuse – see above).</w:t>
      </w:r>
    </w:p>
    <w:p w14:paraId="5BD629B2" w14:textId="77777777" w:rsidR="000D2E40" w:rsidRPr="00345CE2" w:rsidRDefault="000D2E40" w:rsidP="005A1F89">
      <w:pPr>
        <w:pStyle w:val="ListParagraph"/>
        <w:numPr>
          <w:ilvl w:val="1"/>
          <w:numId w:val="8"/>
        </w:numPr>
      </w:pPr>
      <w:r w:rsidRPr="00345CE2">
        <w:t xml:space="preserve">once this has been completed and fully investigated the group will need to judge whether this concern has substance or not. If it </w:t>
      </w:r>
      <w:proofErr w:type="gramStart"/>
      <w:r w:rsidRPr="00345CE2">
        <w:t>does</w:t>
      </w:r>
      <w:proofErr w:type="gramEnd"/>
      <w:r w:rsidRPr="00345CE2">
        <w:t xml:space="preserve"> then appropriate action will be required and could include the following:</w:t>
      </w:r>
    </w:p>
    <w:p w14:paraId="420A6A4E" w14:textId="77777777" w:rsidR="000D2E40" w:rsidRPr="00345CE2" w:rsidRDefault="000D2E40" w:rsidP="005A1F89">
      <w:pPr>
        <w:pStyle w:val="ListParagraph"/>
        <w:numPr>
          <w:ilvl w:val="2"/>
          <w:numId w:val="8"/>
        </w:numPr>
      </w:pPr>
      <w:r w:rsidRPr="00345CE2">
        <w:t>internal response or discipline procedures</w:t>
      </w:r>
    </w:p>
    <w:p w14:paraId="249D079B" w14:textId="77777777" w:rsidR="000D2E40" w:rsidRPr="00345CE2" w:rsidRDefault="000D2E40" w:rsidP="005A1F89">
      <w:pPr>
        <w:pStyle w:val="ListParagraph"/>
        <w:numPr>
          <w:ilvl w:val="2"/>
          <w:numId w:val="8"/>
        </w:numPr>
      </w:pPr>
      <w:r w:rsidRPr="00345CE2">
        <w:t xml:space="preserve">involvement by local authority (as relevant) </w:t>
      </w:r>
    </w:p>
    <w:p w14:paraId="373993E9" w14:textId="77777777" w:rsidR="000D2E40" w:rsidRPr="00345CE2" w:rsidRDefault="000D2E40" w:rsidP="005A1F89">
      <w:pPr>
        <w:pStyle w:val="ListParagraph"/>
        <w:numPr>
          <w:ilvl w:val="2"/>
          <w:numId w:val="8"/>
        </w:numPr>
      </w:pPr>
      <w:r w:rsidRPr="00345CE2">
        <w:t>police involvement and/or action</w:t>
      </w:r>
    </w:p>
    <w:p w14:paraId="36EC19E0" w14:textId="77777777" w:rsidR="000D2E40" w:rsidRPr="00345CE2" w:rsidRDefault="000D2E40" w:rsidP="005A1F89">
      <w:pPr>
        <w:pStyle w:val="ListParagraph"/>
        <w:numPr>
          <w:ilvl w:val="0"/>
          <w:numId w:val="8"/>
        </w:numPr>
      </w:pPr>
      <w:r w:rsidRPr="00345CE2">
        <w:t>it is important that those reporting an online safety incident have confidence that the report will be treated seriously and dealt with effectively</w:t>
      </w:r>
    </w:p>
    <w:p w14:paraId="1AA9841D" w14:textId="77777777" w:rsidR="000D2E40" w:rsidRPr="00345CE2" w:rsidRDefault="000D2E40" w:rsidP="005A1F89">
      <w:pPr>
        <w:pStyle w:val="ListParagraph"/>
        <w:numPr>
          <w:ilvl w:val="0"/>
          <w:numId w:val="8"/>
        </w:numPr>
      </w:pPr>
      <w:r w:rsidRPr="00345CE2">
        <w:t xml:space="preserve">there are support strategies in place e.g. peer support for those reporting or affected by an online safety incident </w:t>
      </w:r>
    </w:p>
    <w:p w14:paraId="743E08ED" w14:textId="77777777" w:rsidR="000D2E40" w:rsidRPr="00345CE2" w:rsidRDefault="000D2E40" w:rsidP="005A1F89">
      <w:pPr>
        <w:pStyle w:val="ListParagraph"/>
        <w:numPr>
          <w:ilvl w:val="0"/>
          <w:numId w:val="8"/>
        </w:numPr>
      </w:pPr>
      <w:r w:rsidRPr="00345CE2">
        <w:t>incidents should be logged (</w:t>
      </w:r>
      <w:r w:rsidRPr="00345CE2">
        <w:rPr>
          <w:color w:val="4F81BD" w:themeColor="accent1"/>
        </w:rPr>
        <w:t>insert details here). (A template reporting log can be found in the appendix, but many schools will use logs that are included with their management information systems (MIS).</w:t>
      </w:r>
    </w:p>
    <w:p w14:paraId="0AE95560" w14:textId="76FF567B" w:rsidR="000D2E40" w:rsidRPr="00345CE2" w:rsidRDefault="000D2E40" w:rsidP="005A1F89">
      <w:pPr>
        <w:pStyle w:val="ListParagraph"/>
        <w:numPr>
          <w:ilvl w:val="0"/>
          <w:numId w:val="8"/>
        </w:numPr>
      </w:pPr>
      <w:r w:rsidRPr="00345CE2">
        <w:t xml:space="preserve">relevant staff are aware of external sources of support and guidance in dealing with online safety issues, e.g. </w:t>
      </w:r>
      <w:r w:rsidR="19AB164D" w:rsidRPr="00345CE2">
        <w:t xml:space="preserve">local authority; police; </w:t>
      </w:r>
      <w:hyperlink r:id="rId27">
        <w:r w:rsidR="19AB164D" w:rsidRPr="00345CE2">
          <w:rPr>
            <w:rStyle w:val="Hyperlink"/>
            <w:rFonts w:cs="Arial"/>
          </w:rPr>
          <w:t>Professionals Online Safety Helpline</w:t>
        </w:r>
      </w:hyperlink>
      <w:r w:rsidR="19AB164D" w:rsidRPr="00345CE2">
        <w:t xml:space="preserve">; </w:t>
      </w:r>
      <w:hyperlink r:id="rId28">
        <w:r w:rsidR="19AB164D" w:rsidRPr="00345CE2">
          <w:rPr>
            <w:rStyle w:val="Hyperlink"/>
            <w:rFonts w:cs="Arial"/>
          </w:rPr>
          <w:t>Reporting Harmful Content</w:t>
        </w:r>
      </w:hyperlink>
      <w:r w:rsidR="19AB164D" w:rsidRPr="00345CE2">
        <w:t xml:space="preserve">; </w:t>
      </w:r>
      <w:hyperlink r:id="rId29">
        <w:r w:rsidR="19AB164D" w:rsidRPr="00345CE2">
          <w:rPr>
            <w:rStyle w:val="Hyperlink"/>
            <w:rFonts w:cs="Arial"/>
          </w:rPr>
          <w:t>CEOP</w:t>
        </w:r>
      </w:hyperlink>
      <w:r w:rsidR="19AB164D" w:rsidRPr="00345CE2">
        <w:rPr>
          <w:rStyle w:val="Hyperlink"/>
          <w:rFonts w:cs="Arial"/>
        </w:rPr>
        <w:t xml:space="preserve">; </w:t>
      </w:r>
      <w:hyperlink r:id="rId30">
        <w:r w:rsidR="19AB164D" w:rsidRPr="00345CE2">
          <w:rPr>
            <w:rStyle w:val="Hyperlink"/>
            <w:rFonts w:cs="Arial"/>
          </w:rPr>
          <w:t>Keeping safe online</w:t>
        </w:r>
      </w:hyperlink>
      <w:r w:rsidR="19AB164D" w:rsidRPr="00345CE2">
        <w:t xml:space="preserve"> on Hwb</w:t>
      </w:r>
    </w:p>
    <w:p w14:paraId="347CFF4B" w14:textId="77777777" w:rsidR="000D2E40" w:rsidRPr="00345CE2" w:rsidRDefault="000D2E40" w:rsidP="005A1F89">
      <w:pPr>
        <w:pStyle w:val="ListParagraph"/>
        <w:numPr>
          <w:ilvl w:val="0"/>
          <w:numId w:val="8"/>
        </w:numPr>
      </w:pPr>
      <w:r w:rsidRPr="00345CE2">
        <w:t xml:space="preserve">those involved in the incident will be provided with feedback about the outcome of the investigation and follow up actions </w:t>
      </w:r>
      <w:r w:rsidRPr="00345CE2">
        <w:rPr>
          <w:color w:val="4F81BD" w:themeColor="accent1"/>
        </w:rPr>
        <w:t>(as relevant)</w:t>
      </w:r>
    </w:p>
    <w:p w14:paraId="3A5ABBA9" w14:textId="77777777" w:rsidR="000D2E40" w:rsidRPr="00345CE2" w:rsidRDefault="000D2E40" w:rsidP="005A1F89">
      <w:pPr>
        <w:pStyle w:val="ListParagraph"/>
        <w:numPr>
          <w:ilvl w:val="0"/>
          <w:numId w:val="8"/>
        </w:numPr>
      </w:pPr>
      <w:r w:rsidRPr="00345CE2">
        <w:t xml:space="preserve">learning from the incident (or pattern of incidents) will be provided </w:t>
      </w:r>
      <w:r w:rsidRPr="00345CE2">
        <w:rPr>
          <w:color w:val="4F81BD" w:themeColor="accent1"/>
        </w:rPr>
        <w:t>(as relevant and anonymously)</w:t>
      </w:r>
      <w:r w:rsidRPr="00345CE2">
        <w:rPr>
          <w:color w:val="1F497D" w:themeColor="text2"/>
        </w:rPr>
        <w:t xml:space="preserve"> </w:t>
      </w:r>
      <w:r w:rsidRPr="00345CE2">
        <w:t>to:</w:t>
      </w:r>
    </w:p>
    <w:p w14:paraId="45DE0CF3" w14:textId="77777777" w:rsidR="000D2E40" w:rsidRPr="00345CE2" w:rsidRDefault="000D2E40" w:rsidP="005A1F89">
      <w:pPr>
        <w:pStyle w:val="ListParagraph"/>
        <w:numPr>
          <w:ilvl w:val="1"/>
          <w:numId w:val="8"/>
        </w:numPr>
        <w:rPr>
          <w:i/>
          <w:iCs/>
        </w:rPr>
      </w:pPr>
      <w:r w:rsidRPr="00345CE2">
        <w:rPr>
          <w:i/>
          <w:iCs/>
        </w:rPr>
        <w:t xml:space="preserve">the Online Safety Group for consideration of updates to policies or education programmes and to review how effectively the report was dealt with </w:t>
      </w:r>
    </w:p>
    <w:p w14:paraId="72A395D9" w14:textId="77777777" w:rsidR="000D2E40" w:rsidRPr="00345CE2" w:rsidRDefault="000D2E40" w:rsidP="005A1F89">
      <w:pPr>
        <w:pStyle w:val="ListParagraph"/>
        <w:numPr>
          <w:ilvl w:val="1"/>
          <w:numId w:val="8"/>
        </w:numPr>
        <w:rPr>
          <w:i/>
          <w:iCs/>
        </w:rPr>
      </w:pPr>
      <w:r w:rsidRPr="00345CE2">
        <w:rPr>
          <w:i/>
          <w:iCs/>
        </w:rPr>
        <w:t>staff, through regular briefings</w:t>
      </w:r>
    </w:p>
    <w:p w14:paraId="08B8A24B" w14:textId="77777777" w:rsidR="000D2E40" w:rsidRPr="00345CE2" w:rsidRDefault="000D2E40" w:rsidP="005A1F89">
      <w:pPr>
        <w:pStyle w:val="ListParagraph"/>
        <w:numPr>
          <w:ilvl w:val="1"/>
          <w:numId w:val="8"/>
        </w:numPr>
        <w:rPr>
          <w:i/>
          <w:iCs/>
        </w:rPr>
      </w:pPr>
      <w:r w:rsidRPr="00345CE2">
        <w:rPr>
          <w:i/>
          <w:iCs/>
        </w:rPr>
        <w:t>learners, through assemblies/lessons</w:t>
      </w:r>
    </w:p>
    <w:p w14:paraId="2E36BF7C" w14:textId="77777777" w:rsidR="000D2E40" w:rsidRPr="00345CE2" w:rsidRDefault="000D2E40" w:rsidP="005A1F89">
      <w:pPr>
        <w:pStyle w:val="ListParagraph"/>
        <w:numPr>
          <w:ilvl w:val="1"/>
          <w:numId w:val="8"/>
        </w:numPr>
        <w:rPr>
          <w:i/>
          <w:iCs/>
        </w:rPr>
      </w:pPr>
      <w:r w:rsidRPr="00345CE2">
        <w:rPr>
          <w:i/>
          <w:iCs/>
        </w:rPr>
        <w:t>parents/carers, through newsletters, school social media, website</w:t>
      </w:r>
    </w:p>
    <w:p w14:paraId="055CC048" w14:textId="77777777" w:rsidR="000D2E40" w:rsidRPr="00345CE2" w:rsidRDefault="000D2E40" w:rsidP="005A1F89">
      <w:pPr>
        <w:pStyle w:val="ListParagraph"/>
        <w:numPr>
          <w:ilvl w:val="1"/>
          <w:numId w:val="8"/>
        </w:numPr>
        <w:rPr>
          <w:i/>
          <w:iCs/>
        </w:rPr>
      </w:pPr>
      <w:r w:rsidRPr="00345CE2">
        <w:rPr>
          <w:i/>
          <w:iCs/>
        </w:rPr>
        <w:t>governors, through regular safeguarding updates</w:t>
      </w:r>
    </w:p>
    <w:p w14:paraId="52494187" w14:textId="77777777" w:rsidR="000D2E40" w:rsidRPr="00345CE2" w:rsidRDefault="000D2E40" w:rsidP="005A1F89">
      <w:pPr>
        <w:pStyle w:val="ListParagraph"/>
        <w:numPr>
          <w:ilvl w:val="1"/>
          <w:numId w:val="8"/>
        </w:numPr>
        <w:rPr>
          <w:i/>
          <w:iCs/>
        </w:rPr>
      </w:pPr>
      <w:r w:rsidRPr="00345CE2">
        <w:rPr>
          <w:i/>
          <w:iCs/>
        </w:rPr>
        <w:t>local authority/external agencies, as relevant</w:t>
      </w:r>
    </w:p>
    <w:p w14:paraId="10020D63" w14:textId="77777777" w:rsidR="000D2E40" w:rsidRPr="00345CE2" w:rsidRDefault="000D2E40" w:rsidP="00DA46D9">
      <w:r w:rsidRPr="00345CE2">
        <w:lastRenderedPageBreak/>
        <w:t xml:space="preserve">The school will make the flowchart below available to staff to support the decision-making process for dealing with online safety incidents. </w:t>
      </w:r>
    </w:p>
    <w:p w14:paraId="4E3834DB" w14:textId="77777777" w:rsidR="007E332A" w:rsidRPr="00345CE2" w:rsidRDefault="007E332A" w:rsidP="00DA46D9"/>
    <w:p w14:paraId="00EFA5D1" w14:textId="10222032" w:rsidR="00D157A3" w:rsidRPr="00345CE2" w:rsidRDefault="00D157A3">
      <w:pPr>
        <w:spacing w:after="200" w:line="276" w:lineRule="auto"/>
        <w:jc w:val="left"/>
        <w:rPr>
          <w:rFonts w:cs="Arial"/>
        </w:rPr>
      </w:pPr>
      <w:r w:rsidRPr="00345CE2">
        <w:rPr>
          <w:rFonts w:cs="Arial"/>
        </w:rPr>
        <w:br w:type="page"/>
      </w:r>
    </w:p>
    <w:p w14:paraId="53D78D24" w14:textId="252260C8" w:rsidR="000D2E40" w:rsidRPr="00345CE2" w:rsidRDefault="00404051" w:rsidP="00C41074">
      <w:pPr>
        <w:jc w:val="center"/>
        <w:rPr>
          <w:rFonts w:cs="Arial"/>
        </w:rPr>
      </w:pPr>
      <w:r w:rsidRPr="00345CE2">
        <w:rPr>
          <w:rFonts w:cs="Arial"/>
          <w:noProof/>
          <w:lang w:eastAsia="en-GB"/>
        </w:rPr>
        <w:lastRenderedPageBreak/>
        <mc:AlternateContent>
          <mc:Choice Requires="wpg">
            <w:drawing>
              <wp:anchor distT="0" distB="0" distL="114300" distR="114300" simplePos="0" relativeHeight="251658250" behindDoc="0" locked="0" layoutInCell="1" allowOverlap="1" wp14:anchorId="32E78E28" wp14:editId="10E2F4F2">
                <wp:simplePos x="0" y="0"/>
                <wp:positionH relativeFrom="margin">
                  <wp:align>center</wp:align>
                </wp:positionH>
                <wp:positionV relativeFrom="paragraph">
                  <wp:posOffset>-10160</wp:posOffset>
                </wp:positionV>
                <wp:extent cx="5495290" cy="7633360"/>
                <wp:effectExtent l="57150" t="0" r="67310" b="100965"/>
                <wp:wrapNone/>
                <wp:docPr id="30" name="Group 30"/>
                <wp:cNvGraphicFramePr/>
                <a:graphic xmlns:a="http://schemas.openxmlformats.org/drawingml/2006/main">
                  <a:graphicData uri="http://schemas.microsoft.com/office/word/2010/wordprocessingGroup">
                    <wpg:wgp>
                      <wpg:cNvGrpSpPr/>
                      <wpg:grpSpPr>
                        <a:xfrm>
                          <a:off x="0" y="0"/>
                          <a:ext cx="5495290" cy="7633360"/>
                          <a:chOff x="0" y="0"/>
                          <a:chExt cx="5495290" cy="7633360"/>
                        </a:xfrm>
                      </wpg:grpSpPr>
                      <wps:wsp>
                        <wps:cNvPr id="46" name="Straight Arrow Connector 46"/>
                        <wps:cNvCnPr/>
                        <wps:spPr>
                          <a:xfrm>
                            <a:off x="457200" y="5010150"/>
                            <a:ext cx="0" cy="219075"/>
                          </a:xfrm>
                          <a:prstGeom prst="straightConnector1">
                            <a:avLst/>
                          </a:prstGeom>
                          <a:ln w="28575">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2" name="Straight Arrow Connector 62"/>
                        <wps:cNvCnPr/>
                        <wps:spPr>
                          <a:xfrm>
                            <a:off x="4095750" y="1343025"/>
                            <a:ext cx="0" cy="13843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4" name="Straight Arrow Connector 44"/>
                        <wps:cNvCnPr/>
                        <wps:spPr>
                          <a:xfrm>
                            <a:off x="1724025" y="4114800"/>
                            <a:ext cx="0" cy="219694"/>
                          </a:xfrm>
                          <a:prstGeom prst="straightConnector1">
                            <a:avLst/>
                          </a:prstGeom>
                          <a:ln w="28575">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0" name="Straight Arrow Connector 50"/>
                        <wps:cNvCnPr/>
                        <wps:spPr>
                          <a:xfrm>
                            <a:off x="4105275" y="2933700"/>
                            <a:ext cx="0" cy="219694"/>
                          </a:xfrm>
                          <a:prstGeom prst="straightConnector1">
                            <a:avLst/>
                          </a:prstGeom>
                          <a:ln w="28575">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35" name="Rounded Rectangle 235"/>
                        <wps:cNvSpPr/>
                        <wps:spPr>
                          <a:xfrm>
                            <a:off x="1895475" y="0"/>
                            <a:ext cx="1685925" cy="552734"/>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1DFE118D" w14:textId="77777777" w:rsidR="00C14EC2" w:rsidRDefault="00C14EC2" w:rsidP="000D2E40">
                              <w:pPr>
                                <w:jc w:val="center"/>
                              </w:pPr>
                              <w:r>
                                <w:t>Online Safety Incident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 name="Rounded Rectangle 236"/>
                        <wps:cNvSpPr/>
                        <wps:spPr>
                          <a:xfrm>
                            <a:off x="133349" y="711311"/>
                            <a:ext cx="1647826" cy="374536"/>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36F41794" w14:textId="77777777" w:rsidR="00C14EC2" w:rsidRPr="002052EE" w:rsidRDefault="00C14EC2" w:rsidP="000D2E40">
                              <w:pPr>
                                <w:jc w:val="center"/>
                                <w:rPr>
                                  <w:sz w:val="14"/>
                                </w:rPr>
                              </w:pPr>
                              <w:r w:rsidRPr="002052EE">
                                <w:rPr>
                                  <w:sz w:val="14"/>
                                </w:rPr>
                                <w:t>Unsuitable materials</w:t>
                              </w:r>
                              <w:r>
                                <w:rPr>
                                  <w:sz w:val="14"/>
                                </w:rPr>
                                <w:t xml:space="preserve"> or activity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 name="Rounded Rectangle 234"/>
                        <wps:cNvSpPr/>
                        <wps:spPr>
                          <a:xfrm>
                            <a:off x="3181350" y="600075"/>
                            <a:ext cx="1985645" cy="74295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3B957D27" w14:textId="77777777" w:rsidR="00C14EC2" w:rsidRDefault="00C14EC2" w:rsidP="000D2E40">
                              <w:pPr>
                                <w:jc w:val="center"/>
                                <w:rPr>
                                  <w:sz w:val="14"/>
                                </w:rPr>
                              </w:pPr>
                              <w:r w:rsidRPr="009B2F6A">
                                <w:rPr>
                                  <w:sz w:val="14"/>
                                </w:rPr>
                                <w:t>Illegal materials or activities found or suspected</w:t>
                              </w:r>
                            </w:p>
                            <w:p w14:paraId="70EF1430" w14:textId="77777777" w:rsidR="00C14EC2" w:rsidRDefault="00C14EC2" w:rsidP="000D2E40">
                              <w:pPr>
                                <w:jc w:val="center"/>
                                <w:rPr>
                                  <w:sz w:val="14"/>
                                </w:rPr>
                              </w:pPr>
                              <w:r>
                                <w:rPr>
                                  <w:sz w:val="14"/>
                                </w:rPr>
                                <w:t>(Child at no immediate risk/immediate risk</w:t>
                              </w:r>
                            </w:p>
                            <w:p w14:paraId="1EE6592B" w14:textId="77777777" w:rsidR="00C14EC2" w:rsidRPr="009B2F6A" w:rsidRDefault="00C14EC2" w:rsidP="000D2E40">
                              <w:pPr>
                                <w:jc w:val="center"/>
                                <w:rPr>
                                  <w:sz w:val="14"/>
                                </w:rPr>
                              </w:pPr>
                              <w:r>
                                <w:rPr>
                                  <w:sz w:val="14"/>
                                </w:rPr>
                                <w:t>Staff/Volunteer or other adult)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Rounded Rectangle 228"/>
                        <wps:cNvSpPr/>
                        <wps:spPr>
                          <a:xfrm>
                            <a:off x="2948305" y="1481430"/>
                            <a:ext cx="2381250" cy="480714"/>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0A034C5F" w14:textId="77777777" w:rsidR="00C14EC2" w:rsidRPr="00E54F06" w:rsidRDefault="00C14EC2" w:rsidP="000D2E40">
                              <w:pPr>
                                <w:jc w:val="center"/>
                                <w:rPr>
                                  <w:sz w:val="14"/>
                                  <w:lang w:val="en-US"/>
                                </w:rPr>
                              </w:pPr>
                              <w:r>
                                <w:rPr>
                                  <w:sz w:val="14"/>
                                  <w:lang w:val="en-US"/>
                                </w:rPr>
                                <w:t>Initial review/Professional strategy meeting with Designated Safeguarding Person (DSP)/ Senior team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 name="Rounded Rectangle 238"/>
                        <wps:cNvSpPr/>
                        <wps:spPr>
                          <a:xfrm>
                            <a:off x="47625" y="1304909"/>
                            <a:ext cx="1847849" cy="657228"/>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4D395BF0" w14:textId="77777777" w:rsidR="00C14EC2" w:rsidRPr="002052EE" w:rsidRDefault="00C14EC2" w:rsidP="000D2E40">
                              <w:pPr>
                                <w:jc w:val="center"/>
                                <w:rPr>
                                  <w:sz w:val="14"/>
                                </w:rPr>
                              </w:pPr>
                              <w:r>
                                <w:rPr>
                                  <w:sz w:val="14"/>
                                </w:rPr>
                                <w:t xml:space="preserve">Report to the </w:t>
                              </w:r>
                              <w:r>
                                <w:rPr>
                                  <w:sz w:val="14"/>
                                  <w:lang w:val="en-US"/>
                                </w:rPr>
                                <w:t xml:space="preserve">Designated Safeguarding Person (DSP) </w:t>
                              </w:r>
                              <w:r>
                                <w:rPr>
                                  <w:sz w:val="14"/>
                                </w:rPr>
                                <w:t>who may also be responsible for Online Safety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Rounded Rectangle 226"/>
                        <wps:cNvSpPr/>
                        <wps:spPr>
                          <a:xfrm>
                            <a:off x="2800350" y="2133572"/>
                            <a:ext cx="2694940" cy="866803"/>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253A46C0" w14:textId="77777777" w:rsidR="00C14EC2" w:rsidRDefault="00C14EC2" w:rsidP="000D2E40">
                              <w:pPr>
                                <w:jc w:val="center"/>
                                <w:rPr>
                                  <w:sz w:val="14"/>
                                </w:rPr>
                              </w:pPr>
                              <w:r>
                                <w:rPr>
                                  <w:sz w:val="14"/>
                                </w:rPr>
                                <w:t>Report to Police using any number and report under local safeguarding arrangements.</w:t>
                              </w:r>
                            </w:p>
                            <w:p w14:paraId="47B8F78F" w14:textId="77777777" w:rsidR="00C14EC2" w:rsidRPr="00920C40" w:rsidRDefault="00C14EC2" w:rsidP="000D2E40">
                              <w:pPr>
                                <w:jc w:val="center"/>
                                <w:rPr>
                                  <w:color w:val="FF0000"/>
                                  <w:sz w:val="14"/>
                                </w:rPr>
                              </w:pPr>
                              <w:r w:rsidRPr="00920C40">
                                <w:rPr>
                                  <w:color w:val="FF0000"/>
                                  <w:sz w:val="14"/>
                                </w:rPr>
                                <w:t>DO NOT DELAY, if you have any concerns, report them immediately.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Rounded Rectangle 245"/>
                        <wps:cNvSpPr/>
                        <wps:spPr>
                          <a:xfrm>
                            <a:off x="3533775" y="3181350"/>
                            <a:ext cx="1205346" cy="1240972"/>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7EEBABE5" w14:textId="77777777" w:rsidR="00C14EC2" w:rsidRDefault="00C14EC2" w:rsidP="000D2E40">
                              <w:pPr>
                                <w:jc w:val="center"/>
                                <w:rPr>
                                  <w:sz w:val="14"/>
                                </w:rPr>
                              </w:pPr>
                              <w:r>
                                <w:rPr>
                                  <w:sz w:val="14"/>
                                </w:rPr>
                                <w:t>Secure and preserve evidence.</w:t>
                              </w:r>
                            </w:p>
                            <w:p w14:paraId="322E6C33" w14:textId="77777777" w:rsidR="00C14EC2" w:rsidRPr="00AD13E1" w:rsidRDefault="00C14EC2" w:rsidP="000D2E40">
                              <w:pPr>
                                <w:jc w:val="center"/>
                                <w:rPr>
                                  <w:color w:val="FF0000"/>
                                  <w:sz w:val="14"/>
                                  <w:vertAlign w:val="superscript"/>
                                </w:rPr>
                              </w:pPr>
                              <w:r w:rsidRPr="002052EE">
                                <w:rPr>
                                  <w:color w:val="FF0000"/>
                                  <w:sz w:val="14"/>
                                </w:rPr>
                                <w:t>Remember do not investigate yourself. Do not ask leading questions</w:t>
                              </w:r>
                              <w:r>
                                <w:rPr>
                                  <w:color w:val="FF0000"/>
                                  <w:sz w:val="14"/>
                                  <w:vertAlign w:val="superscript"/>
                                </w:rPr>
                                <w:t>1</w:t>
                              </w:r>
                              <w:r w:rsidRPr="002052EE">
                                <w:rPr>
                                  <w:color w:val="FF0000"/>
                                  <w:sz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Rounded Rectangle 249"/>
                        <wps:cNvSpPr/>
                        <wps:spPr>
                          <a:xfrm>
                            <a:off x="0" y="3609975"/>
                            <a:ext cx="1009403" cy="504701"/>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2DB8341C" w14:textId="77777777" w:rsidR="00C14EC2" w:rsidRPr="002052EE" w:rsidRDefault="00C14EC2" w:rsidP="000D2E40">
                              <w:pPr>
                                <w:jc w:val="center"/>
                                <w:rPr>
                                  <w:sz w:val="14"/>
                                </w:rPr>
                              </w:pPr>
                              <w:r>
                                <w:rPr>
                                  <w:sz w:val="14"/>
                                </w:rPr>
                                <w:t>Debrief on online safety incident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 name="Rounded Rectangle 248"/>
                        <wps:cNvSpPr/>
                        <wps:spPr>
                          <a:xfrm>
                            <a:off x="1247775" y="3600450"/>
                            <a:ext cx="1009403" cy="504701"/>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3A3C132B" w14:textId="77777777" w:rsidR="00C14EC2" w:rsidRPr="002052EE" w:rsidRDefault="00C14EC2" w:rsidP="000D2E40">
                              <w:pPr>
                                <w:jc w:val="center"/>
                                <w:rPr>
                                  <w:sz w:val="14"/>
                                </w:rPr>
                              </w:pPr>
                              <w:r>
                                <w:rPr>
                                  <w:sz w:val="14"/>
                                </w:rPr>
                                <w:t>Record details in incident log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 name="Rounded Rectangle 247"/>
                        <wps:cNvSpPr/>
                        <wps:spPr>
                          <a:xfrm>
                            <a:off x="0" y="4352925"/>
                            <a:ext cx="1009403" cy="71437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39F9ABAE" w14:textId="77777777" w:rsidR="00C14EC2" w:rsidRPr="002052EE" w:rsidRDefault="00C14EC2" w:rsidP="000D2E40">
                              <w:pPr>
                                <w:jc w:val="center"/>
                                <w:rPr>
                                  <w:sz w:val="14"/>
                                </w:rPr>
                              </w:pPr>
                              <w:r>
                                <w:rPr>
                                  <w:sz w:val="14"/>
                                </w:rPr>
                                <w:t>Review polices and share experiences and practice as required.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Rounded Rectangle 246"/>
                        <wps:cNvSpPr/>
                        <wps:spPr>
                          <a:xfrm>
                            <a:off x="1133475" y="4334465"/>
                            <a:ext cx="1181100" cy="93345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26CC631E" w14:textId="77777777" w:rsidR="00C14EC2" w:rsidRPr="002052EE" w:rsidRDefault="00C14EC2" w:rsidP="000D2E40">
                              <w:pPr>
                                <w:jc w:val="center"/>
                                <w:rPr>
                                  <w:sz w:val="14"/>
                                </w:rPr>
                              </w:pPr>
                              <w:r>
                                <w:rPr>
                                  <w:sz w:val="14"/>
                                </w:rPr>
                                <w:t>Keep incident log up to date and make available to LA, Governing Body etc. as required.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Rounded Rectangle 244"/>
                        <wps:cNvSpPr/>
                        <wps:spPr>
                          <a:xfrm>
                            <a:off x="3705225" y="4600575"/>
                            <a:ext cx="860961" cy="415637"/>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6D1FFAF6" w14:textId="77777777" w:rsidR="00C14EC2" w:rsidRPr="002052EE" w:rsidRDefault="00C14EC2" w:rsidP="000D2E40">
                              <w:pPr>
                                <w:jc w:val="center"/>
                                <w:rPr>
                                  <w:sz w:val="14"/>
                                </w:rPr>
                              </w:pPr>
                              <w:r>
                                <w:rPr>
                                  <w:sz w:val="14"/>
                                </w:rPr>
                                <w:t>Await Police response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Rounded Rectangle 243"/>
                        <wps:cNvSpPr/>
                        <wps:spPr>
                          <a:xfrm>
                            <a:off x="3028950" y="5191108"/>
                            <a:ext cx="1238250" cy="795647"/>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4ADBCBA3" w14:textId="77777777" w:rsidR="00C14EC2" w:rsidRPr="002052EE" w:rsidRDefault="00C14EC2" w:rsidP="000D2E40">
                              <w:pPr>
                                <w:jc w:val="center"/>
                                <w:rPr>
                                  <w:sz w:val="14"/>
                                </w:rPr>
                              </w:pPr>
                              <w:r>
                                <w:rPr>
                                  <w:sz w:val="14"/>
                                </w:rPr>
                                <w:t>If no illegal activity or material is confirmed, then revert to internal procedures.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2" name="Rounded Rectangle 242"/>
                        <wps:cNvSpPr/>
                        <wps:spPr>
                          <a:xfrm>
                            <a:off x="4486275" y="5143500"/>
                            <a:ext cx="1009015" cy="14573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34B2CFD4" w14:textId="77777777" w:rsidR="00C14EC2" w:rsidRPr="002052EE" w:rsidRDefault="00C14EC2" w:rsidP="000D2E40">
                              <w:pPr>
                                <w:jc w:val="center"/>
                                <w:rPr>
                                  <w:sz w:val="14"/>
                                </w:rPr>
                              </w:pPr>
                              <w:r>
                                <w:rPr>
                                  <w:sz w:val="14"/>
                                </w:rPr>
                                <w:t>If illegal activity or materials are confirmed, allow Police or relevant authority to complete their investigation and seek advice from the relevant professional body.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ounded Rectangle 25"/>
                        <wps:cNvSpPr/>
                        <wps:spPr>
                          <a:xfrm>
                            <a:off x="0" y="5229225"/>
                            <a:ext cx="949325" cy="37528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118E5E96" w14:textId="77777777" w:rsidR="00C14EC2" w:rsidRPr="002052EE" w:rsidRDefault="00C14EC2" w:rsidP="000D2E40">
                              <w:pPr>
                                <w:jc w:val="center"/>
                                <w:rPr>
                                  <w:sz w:val="14"/>
                                </w:rPr>
                              </w:pPr>
                              <w:r>
                                <w:rPr>
                                  <w:sz w:val="14"/>
                                </w:rPr>
                                <w:t>Implement changes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ounded Rectangle 26"/>
                        <wps:cNvSpPr/>
                        <wps:spPr>
                          <a:xfrm>
                            <a:off x="0" y="5848350"/>
                            <a:ext cx="949325" cy="34671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17D9974F" w14:textId="77777777" w:rsidR="00C14EC2" w:rsidRPr="002052EE" w:rsidRDefault="00C14EC2" w:rsidP="000D2E40">
                              <w:pPr>
                                <w:jc w:val="center"/>
                                <w:rPr>
                                  <w:sz w:val="14"/>
                                </w:rPr>
                              </w:pPr>
                              <w:r>
                                <w:rPr>
                                  <w:sz w:val="14"/>
                                </w:rPr>
                                <w:t>Monitor situation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7" name="Elbow Connector 227"/>
                        <wps:cNvCnPr/>
                        <wps:spPr>
                          <a:xfrm>
                            <a:off x="3590925" y="304800"/>
                            <a:ext cx="484496" cy="293427"/>
                          </a:xfrm>
                          <a:prstGeom prst="bentConnector3">
                            <a:avLst>
                              <a:gd name="adj1" fmla="val 99964"/>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39" name="Elbow Connector 239"/>
                        <wps:cNvCnPr/>
                        <wps:spPr>
                          <a:xfrm flipH="1">
                            <a:off x="923925" y="304800"/>
                            <a:ext cx="942809" cy="396875"/>
                          </a:xfrm>
                          <a:prstGeom prst="bentConnector3">
                            <a:avLst>
                              <a:gd name="adj1" fmla="val 100008"/>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7" name="Rounded Rectangle 27"/>
                        <wps:cNvSpPr/>
                        <wps:spPr>
                          <a:xfrm>
                            <a:off x="47625" y="6638925"/>
                            <a:ext cx="2434442" cy="813460"/>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1DCF4C67" w14:textId="77777777" w:rsidR="00C14EC2" w:rsidRPr="002052EE" w:rsidRDefault="00C14EC2" w:rsidP="000D2E40">
                              <w:pPr>
                                <w:jc w:val="center"/>
                                <w:rPr>
                                  <w:color w:val="FF0000"/>
                                  <w:sz w:val="14"/>
                                </w:rPr>
                              </w:pPr>
                              <w:r>
                                <w:rPr>
                                  <w:sz w:val="14"/>
                                </w:rPr>
                                <w:t>The DSP/Headteacher is responsible for wellbeing and as such should be informed of anything that places a child at risk, BUT safeguarding procedures must be followed.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0" name="Rounded Rectangle 240"/>
                        <wps:cNvSpPr/>
                        <wps:spPr>
                          <a:xfrm>
                            <a:off x="2867025" y="6819900"/>
                            <a:ext cx="2434442" cy="81346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2C88D17E" w14:textId="77777777" w:rsidR="00C14EC2" w:rsidRPr="002052EE" w:rsidRDefault="00C14EC2" w:rsidP="000D2E40">
                              <w:pPr>
                                <w:jc w:val="center"/>
                                <w:rPr>
                                  <w:color w:val="FF0000"/>
                                  <w:sz w:val="14"/>
                                </w:rPr>
                              </w:pPr>
                              <w:r>
                                <w:rPr>
                                  <w:sz w:val="14"/>
                                </w:rPr>
                                <w:t>In the case of a member of staff or volunteer, it is likely that a suspension will take place at the point of referral to police, whilst police and internal procedures are being undertaken.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Elbow Connector 31"/>
                        <wps:cNvCnPr/>
                        <wps:spPr>
                          <a:xfrm>
                            <a:off x="4581525" y="4781550"/>
                            <a:ext cx="403192" cy="361125"/>
                          </a:xfrm>
                          <a:prstGeom prst="bentConnector3">
                            <a:avLst>
                              <a:gd name="adj1" fmla="val 99964"/>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41" name="Elbow Connector 241"/>
                        <wps:cNvCnPr/>
                        <wps:spPr>
                          <a:xfrm flipH="1">
                            <a:off x="228600" y="2647950"/>
                            <a:ext cx="237506" cy="966478"/>
                          </a:xfrm>
                          <a:prstGeom prst="bentConnector3">
                            <a:avLst>
                              <a:gd name="adj1" fmla="val 100008"/>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37" name="Straight Arrow Connector 37"/>
                        <wps:cNvCnPr/>
                        <wps:spPr>
                          <a:xfrm>
                            <a:off x="1028700" y="3857625"/>
                            <a:ext cx="207818" cy="5938"/>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5" name="Straight Arrow Connector 45"/>
                        <wps:cNvCnPr/>
                        <wps:spPr>
                          <a:xfrm>
                            <a:off x="466725" y="4124325"/>
                            <a:ext cx="0" cy="219694"/>
                          </a:xfrm>
                          <a:prstGeom prst="straightConnector1">
                            <a:avLst/>
                          </a:prstGeom>
                          <a:ln w="28575">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7" name="Straight Arrow Connector 47"/>
                        <wps:cNvCnPr/>
                        <wps:spPr>
                          <a:xfrm>
                            <a:off x="447675" y="5629275"/>
                            <a:ext cx="0" cy="219694"/>
                          </a:xfrm>
                          <a:prstGeom prst="straightConnector1">
                            <a:avLst/>
                          </a:prstGeom>
                          <a:ln w="28575">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7" name="Straight Arrow Connector 67"/>
                        <wps:cNvCnPr/>
                        <wps:spPr>
                          <a:xfrm>
                            <a:off x="4133850" y="4438650"/>
                            <a:ext cx="0" cy="13843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49" name="Straight Arrow Connector 49"/>
                        <wps:cNvCnPr/>
                        <wps:spPr>
                          <a:xfrm>
                            <a:off x="4981575" y="6600825"/>
                            <a:ext cx="0" cy="219694"/>
                          </a:xfrm>
                          <a:prstGeom prst="straightConnector1">
                            <a:avLst/>
                          </a:prstGeom>
                          <a:ln w="28575">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18" name="Group 18"/>
                        <wpg:cNvGrpSpPr/>
                        <wpg:grpSpPr>
                          <a:xfrm>
                            <a:off x="1504950" y="2619375"/>
                            <a:ext cx="2197289" cy="2940917"/>
                            <a:chOff x="0" y="0"/>
                            <a:chExt cx="2197289" cy="2940917"/>
                          </a:xfrm>
                        </wpg:grpSpPr>
                        <wps:wsp>
                          <wps:cNvPr id="22" name="Elbow Connector 22"/>
                          <wps:cNvCnPr/>
                          <wps:spPr>
                            <a:xfrm flipH="1" flipV="1">
                              <a:off x="0" y="0"/>
                              <a:ext cx="2197289" cy="2149523"/>
                            </a:xfrm>
                            <a:prstGeom prst="bentConnector3">
                              <a:avLst>
                                <a:gd name="adj1" fmla="val 45618"/>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29" name="Straight Arrow Connector 65"/>
                          <wps:cNvCnPr/>
                          <wps:spPr>
                            <a:xfrm rot="10800000">
                              <a:off x="1186004" y="2113984"/>
                              <a:ext cx="353085" cy="826933"/>
                            </a:xfrm>
                            <a:prstGeom prst="bentConnector3">
                              <a:avLst>
                                <a:gd name="adj1" fmla="val 97133"/>
                              </a:avLst>
                            </a:prstGeom>
                            <a:ln w="28575">
                              <a:tailEnd type="none"/>
                            </a:ln>
                          </wps:spPr>
                          <wps:style>
                            <a:lnRef idx="1">
                              <a:schemeClr val="accent1"/>
                            </a:lnRef>
                            <a:fillRef idx="0">
                              <a:schemeClr val="accent1"/>
                            </a:fillRef>
                            <a:effectRef idx="0">
                              <a:schemeClr val="accent1"/>
                            </a:effectRef>
                            <a:fontRef idx="minor">
                              <a:schemeClr val="tx1"/>
                            </a:fontRef>
                          </wps:style>
                          <wps:bodyPr/>
                        </wps:wsp>
                      </wpg:grpSp>
                      <wps:wsp>
                        <wps:cNvPr id="237" name="Straight Arrow Connector 237"/>
                        <wps:cNvCnPr/>
                        <wps:spPr>
                          <a:xfrm>
                            <a:off x="923925" y="1971675"/>
                            <a:ext cx="0" cy="138793"/>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2E78E28" id="Group 30" o:spid="_x0000_s1033" style="position:absolute;left:0;text-align:left;margin-left:0;margin-top:-.8pt;width:432.7pt;height:601.05pt;z-index:251658250;mso-position-horizontal:center;mso-position-horizontal-relative:margin" coordsize="54952,76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wVpVAoAABpxAAAOAAAAZHJzL2Uyb0RvYy54bWzsXdty20YSfd+q/AOK77EwmMGNZTmlUmzv&#10;VrkSl53dPEMgSHEXBLAAZEr79XvmggEJAQRJh4qNzItEEPdhn+7TPd09r3963KTWl6Ss1nl2PSOv&#10;7JmVZHG+WGer69k/f3v3YzCzqjrKFlGaZ8n17CmpZj+9+eFvr7fFPHHy+zxdJKWFi2TVfFtcz+7r&#10;uphfXVXxfbKJqld5kWTYuczLTVRjs1xdLcpoi6tv0ivHtr2rbV4uijKPk6rCtz/LnbM34vrLZRLX&#10;vy6XVVJb6fUMz1aLv6X4e8f/Xr15Hc1XZVTcr2P1GNEZT7GJ1hluqi/1c1RH1kO5fnapzTou8ypf&#10;1q/ifHOVL5frOBHvgLchdudt3pf5QyHeZTXfrgo9TBjazjidfdn4ly8fS2u9uJ5RDE8WbfAbidta&#10;2MbgbIvVHMe8L4vPxcdSfbGSW/x9H5flhv/Hm1iPYlif9LAmj7UV40uXha4T4vIx9vkepdRTAx/f&#10;49d5dl58/3bkzKvmxlf8+fTjbAsIUdWOU/V14/T5PioSMfwVHwM1TsxrxulzXUbr1X1t3ZRlvrVu&#10;8yyDvOWlhUPESInTbjM1btW8whD2DBpzfYjyzMLouBAC4qrRacZPjZxDQtt3+ZX160fzoqzq90m+&#10;sfiH61mlHkk/CxFSGX35UNXyxOYE/hxpZm2vZ07g4rJ8u8rT9eLdOk3FBodgcpuW1pcI4IniOMlq&#10;om6/d2QdrdO32cKqnwpIT12uo2yVJurINMPz8h9Gvrz4VD+libz/p2QJ4YOMyOcUsB+6Z5rhaH7a&#10;Ek+oT7Tlkx96WHU8PzURKuGUk/UZ4s55VuuTN+ssL/vuXj82w7SUxzcjIN+bD8FdvngSYiGGBjLL&#10;kfYCwus5o8KLQ04SXjuE+EjpJZRR2xEiiqFWGFbSS2iAnZeUXiOG+yD4hsWQsVExxCGniCHxHcZF&#10;jytRRggLoFBx/jMxhBL1QnFpo0SNEh0jYP0MgGs7yZQGGYA04VylgzgcwQCI7Towwlx6nZBS30hv&#10;L+0wFOAU96Ffeh0KOZPi+yl/yBbJwvoE2io4m8V3tmpXU/6GvTW0W/N9EoQuU4LbUbjEC9yQa2TO&#10;+l2INx1Ru3B2sgV/lGHKegSRdPoYmSSvDXful6JeBppqxnsWiWzueAaJXPxnlETWj3ePwnXzm99M&#10;0kqrzKWfWxXxuzX8gg9RVX+MSji20Fxw1utf8WeZ5iD/ufo0s+7z8n993/Pj4Udh78zawlGGk/Hf&#10;h6hMZlb6jwweVkgYw2VrsSFcmZlV7u65292TPWxuc7gTBGGBIhYfcXJZp83HZZlvfodPf8Pvil1R&#10;FuPe17O4LpuN21o68IgKxMnNjTgM3nQR1R+yz0XcOBPc0/nt8feoLJRzVIOS/pI3qIjmHa9IHss5&#10;Q5bfPNT5ci1cppauKxr/cmzdodrX7IPqrpd5BFThd7NQmBifEEqEeLX8iHjMDxzcj8OV+szFvaEJ&#10;hlnSHwPXXtTt+5r9cD2Acw0c6Sf2+H1H3PXCkA0MZCcKWe3a9EF216kZhywlAaHKt/ZsW0V/djAb&#10;Bq7HlIn1mRNK2mkwe3ys5hQzGxrMThOzDiYpBhkxdp7CiJ2QBdQGJmFGEYYgKujVgtahAXE4qLmh&#10;RZzCJy/Ci48weZM0tES4JS2JM+RYOEhTIMeHUEtPQy3zPRU8JNRmoS1UfYtZEoAcc/LMMethukYq&#10;BWNoL2NopW9iMDs9h5Y7mMOW9jSH1kGMv2HHDqEUsOSWukWtg0h/yGMTHLWB5wU25QcY1F4ItXri&#10;0IShphWG4i7mIGqx8xR+TF1Mb6iIcePf7qGWOLZLeZIFRy3BrF4ocW1geyHYCqVojO30jC0nrMOw&#10;1dEMzFCOh6JgRQFHJG6FIcC7D1jbhpWlErCuzXy7CcA2yWFNzpGKw5vI8byT6HRKFEqGCwxeJ4jX&#10;Qw4tO82hheH0tZlF7JjJ0HBLjolB7V5G44Xne4hmSYYcT4wc+4esrJ6aP8HKMop06W4a5R5eETOm&#10;0gwbVnwhVqxjEQavE8ProRDUXub+OCtGHgVt0p8YPjKvy40xgwvkSm6MxD5lhg1qL4RarW4NaieG&#10;2kNpFXu54uOoRXqt6zS54uDGvPxlz6MN4OZ6yFATM7TE9agQKwPaC4FWezYGtBMDLYJCwwEoHXc8&#10;ihqjsAi5xjIM5ZIQVlWIzY5Di8QKnVfhh0iMMqiNebXahVCr44cGtRNDra4R7MlgZHqS7yjUMhZ4&#10;TWGLC6fV7Ra2cLcWFa9qtgfp41Q6vsbYXga2jkmHsqaZxHhojlYHH48CrTKyDoJQ3SgUEio4QAUz&#10;RgQKpeMmo+JyNtYRE2lmqmd6Uz2HYlA68ngKWANkHXenePbAyjxfpsIay3ohy6qZkSHE0yLEjp7h&#10;eZve7TV6cbCrTX4ar/OmLlKLVeQJecbPmhSwgLFQpT6hDpzJyw8j9g4tWXSrF9rWzXIJXy2U7x0t&#10;/o1Y1nKTov4TrVysMAy9puRAlECKlMgmR4Of2u0LYzprfDedNRyqk36eCSt2jQqrtUzXxd+bElrV&#10;1SnEVQ9IbciQiquS42noBWMzk2dJLRxFW4Z8AAcjtm0no+Ot2TfcEKZVsT0xh10dOx7db0s5PI8G&#10;z+bRHYZpOkQxZFI4OhbJXmTDOvaPyVY7UK7cuFD95Ve9dVvfR1sCR0d4DSOaFiPiRRXDgX0dYjrK&#10;gXECz286N3kBCcNuiPBPQmwv8P4CnQkcXaNuUDsp1FJ4ARK0XWaIPaPEkNMMRQeZGxBX8UHURRK3&#10;G3hANjgJlYmlHkG58+Eo4VmE0LgxX5u/+i3zQTYorA52jUprrxuDql1ke8gma5gdVt0y2hlkBxFt&#10;W3nfocf74VxAbI0fs29Dz8i7/oblFplCSscOtgaUyUQ8qA96NB4yIsh74O0ARfkNOvXyOnWI/47U&#10;2lDBqBzgyUpuKOveh72Z6qsaBJtA0HcTCGprNgclca9yc1wSmef5jdVHeYmaqG8FETLKZdB0WG1y&#10;bkyb6vEW9003PqUPmx7r42pUZncdrUYZwkKIS3It6nqY2O6mfBrhFbMA/TEo02O9XPStz9AvvN64&#10;8OKQUQq763ChzCBQuY+M0cDrOlxKek2P9bO6tDblytOiom319zABOGJCaFcMQ/j6Sol68KSQbrtP&#10;RY0S/WsoUbXkil4dRllt7oXIAJNcQQbbQsudtIIMVj/BcjGQJE4lPRKqOseWZoJf+kgFV2QTnQdC&#10;IrRpNB9bTWboTO0t/QmryTg62bYblMOeURvRhjnEp3915m3lKHb6cu+PAuFr84y0RTorPMdcT/7+&#10;ZrqWd5yalm1xdJLBoG2RlZCH+bnsxYhKDj63L0mmCjETwkN1qPkSDiWhYSBmJVotgDZCNpJP5Swu&#10;Gn3RS8hw6IN4cRSeKcMZljxTp5tlkHghiuzff3AZpFYHv9CSSIj6NmZrUJj5MaPKeIcp7STMwFoR&#10;7nni9FZ6W77uh42ADTTLqUzAbmhBsBfTqUImsQCfUARqsUC+wt/uthDudknDN/8HAAD//wMAUEsD&#10;BBQABgAIAAAAIQBjvC0j3gAAAAgBAAAPAAAAZHJzL2Rvd25yZXYueG1sTI9BS8NAFITvgv9heYK3&#10;dhM1ocRsSinqqQi2gnh7TV6T0OzbkN0m6b/3edLjMMPMN/l6tp0aafCtYwPxMgJFXLqq5drA5+F1&#10;sQLlA3KFnWMycCUP6+L2JseschN/0LgPtZIS9hkaaELoM6192ZBFv3Q9sXgnN1gMIodaVwNOUm47&#10;/RBFqbbYsiw02NO2ofK8v1gDbxNOm8f4ZdydT9vr9yF5/9rFZMz93bx5BhVoDn9h+MUXdCiE6egu&#10;XHnVGZAjwcAiTkGJu0qTJ1BHiclqArrI9f8DxQ8AAAD//wMAUEsBAi0AFAAGAAgAAAAhALaDOJL+&#10;AAAA4QEAABMAAAAAAAAAAAAAAAAAAAAAAFtDb250ZW50X1R5cGVzXS54bWxQSwECLQAUAAYACAAA&#10;ACEAOP0h/9YAAACUAQAACwAAAAAAAAAAAAAAAAAvAQAAX3JlbHMvLnJlbHNQSwECLQAUAAYACAAA&#10;ACEA6e8FaVQKAAAacQAADgAAAAAAAAAAAAAAAAAuAgAAZHJzL2Uyb0RvYy54bWxQSwECLQAUAAYA&#10;CAAAACEAY7wtI94AAAAIAQAADwAAAAAAAAAAAAAAAACuDAAAZHJzL2Rvd25yZXYueG1sUEsFBgAA&#10;AAAEAAQA8wAAALkNAAAAAA==&#10;">
                <v:shapetype id="_x0000_t32" coordsize="21600,21600" o:spt="32" o:oned="t" path="m,l21600,21600e" filled="f">
                  <v:path arrowok="t" fillok="f" o:connecttype="none"/>
                  <o:lock v:ext="edit" shapetype="t"/>
                </v:shapetype>
                <v:shape id="Straight Arrow Connector 46" o:spid="_x0000_s1034" type="#_x0000_t32" style="position:absolute;left:4572;top:50101;width:0;height:2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2b3wwAAANsAAAAPAAAAZHJzL2Rvd25yZXYueG1sRI/NasMw&#10;EITvgbyD2EBvsVxTQnCjhDoQKCWH1umhx8Xa2ibWykjyT/v0UaGQ4zDzzTC7w2w6MZLzrWUFj0kK&#10;griyuuVawefltN6C8AFZY2eZFPyQh8N+udhhru3EHzSWoRaxhH2OCpoQ+lxKXzVk0Ce2J47et3UG&#10;Q5SultrhFMtNJ7M03UiDLceFBns6NlRdy8EoeMrcr76W/v2tG31RDNp81Wej1MNqfnkGEWgO9/A/&#10;/aojt4G/L/EHyP0NAAD//wMAUEsBAi0AFAAGAAgAAAAhANvh9svuAAAAhQEAABMAAAAAAAAAAAAA&#10;AAAAAAAAAFtDb250ZW50X1R5cGVzXS54bWxQSwECLQAUAAYACAAAACEAWvQsW78AAAAVAQAACwAA&#10;AAAAAAAAAAAAAAAfAQAAX3JlbHMvLnJlbHNQSwECLQAUAAYACAAAACEAFJdm98MAAADbAAAADwAA&#10;AAAAAAAAAAAAAAAHAgAAZHJzL2Rvd25yZXYueG1sUEsFBgAAAAADAAMAtwAAAPcCAAAAAA==&#10;" strokecolor="#4f81bd [3204]" strokeweight="2.25pt">
                  <v:stroke endarrow="block"/>
                </v:shape>
                <v:shape id="Straight Arrow Connector 62" o:spid="_x0000_s1035" type="#_x0000_t32" style="position:absolute;left:40957;top:13430;width:0;height:13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woxQAAANsAAAAPAAAAZHJzL2Rvd25yZXYueG1sRI9Pa8JA&#10;FMTvBb/D8gRvzcZgRaKriFho6KHUePD4yD6TYPZtyG7+tJ++Wyj0OMzMb5jdYTKNGKhztWUFyygG&#10;QVxYXXOp4Jq/Pm9AOI+ssbFMCr7IwWE/e9phqu3InzRcfCkChF2KCirv21RKV1Rk0EW2JQ7e3XYG&#10;fZBdKXWHY4CbRiZxvJYGaw4LFbZ0qqh4XHqjYJUlQ/4t7UfW397P/Ys8D0f9UGoxn45bEJ4m/x/+&#10;a79pBesEfr+EHyD3PwAAAP//AwBQSwECLQAUAAYACAAAACEA2+H2y+4AAACFAQAAEwAAAAAAAAAA&#10;AAAAAAAAAAAAW0NvbnRlbnRfVHlwZXNdLnhtbFBLAQItABQABgAIAAAAIQBa9CxbvwAAABUBAAAL&#10;AAAAAAAAAAAAAAAAAB8BAABfcmVscy8ucmVsc1BLAQItABQABgAIAAAAIQC9+0woxQAAANsAAAAP&#10;AAAAAAAAAAAAAAAAAAcCAABkcnMvZG93bnJldi54bWxQSwUGAAAAAAMAAwC3AAAA+QIAAAAA&#10;" strokecolor="#4579b8 [3044]" strokeweight="2.25pt">
                  <v:stroke endarrow="block"/>
                </v:shape>
                <v:shape id="Straight Arrow Connector 44" o:spid="_x0000_s1036" type="#_x0000_t32" style="position:absolute;left:17240;top:41148;width:0;height:21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V0bwwAAANsAAAAPAAAAZHJzL2Rvd25yZXYueG1sRI9Pa8JA&#10;FMTvQr/D8gq96aZBSkldpREEEQ82evD4yL4mwezbsLv5Uz+9Wyj0OMz8ZpjVZjKtGMj5xrKC10UC&#10;gri0uuFKweW8m7+D8AFZY2uZFPyQh836abbCTNuRv2goQiViCfsMFdQhdJmUvqzJoF/Yjjh639YZ&#10;DFG6SmqHYyw3rUyT5E0abDgu1NjRtqbyVvRGwTJ1d30r/OnQDj7Pe22u1dEo9fI8fX6ACDSF//Af&#10;vdeRW8Lvl/gD5PoBAAD//wMAUEsBAi0AFAAGAAgAAAAhANvh9svuAAAAhQEAABMAAAAAAAAAAAAA&#10;AAAAAAAAAFtDb250ZW50X1R5cGVzXS54bWxQSwECLQAUAAYACAAAACEAWvQsW78AAAAVAQAACwAA&#10;AAAAAAAAAAAAAAAfAQAAX3JlbHMvLnJlbHNQSwECLQAUAAYACAAAACEAiwldG8MAAADbAAAADwAA&#10;AAAAAAAAAAAAAAAHAgAAZHJzL2Rvd25yZXYueG1sUEsFBgAAAAADAAMAtwAAAPcCAAAAAA==&#10;" strokecolor="#4f81bd [3204]" strokeweight="2.25pt">
                  <v:stroke endarrow="block"/>
                </v:shape>
                <v:shape id="Straight Arrow Connector 50" o:spid="_x0000_s1037" type="#_x0000_t32" style="position:absolute;left:41052;top:29337;width:0;height:21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83FwAAAANsAAAAPAAAAZHJzL2Rvd25yZXYueG1sRE9Ni8Iw&#10;EL0L/ocwwt5squyKVKOoICziYa0ePA7N2BabSUli7frrzWFhj4/3vVz3phEdOV9bVjBJUhDEhdU1&#10;lwou5/14DsIHZI2NZVLwSx7Wq+FgiZm2Tz5Rl4dSxBD2GSqoQmgzKX1RkUGf2JY4cjfrDIYIXSm1&#10;w2cMN42cpulMGqw5NlTY0q6i4p4/jILPqXvpe+5/Dk3nt9uHNtfyaJT6GPWbBYhAffgX/7m/tYKv&#10;uD5+iT9Art4AAAD//wMAUEsBAi0AFAAGAAgAAAAhANvh9svuAAAAhQEAABMAAAAAAAAAAAAAAAAA&#10;AAAAAFtDb250ZW50X1R5cGVzXS54bWxQSwECLQAUAAYACAAAACEAWvQsW78AAAAVAQAACwAAAAAA&#10;AAAAAAAAAAAfAQAAX3JlbHMvLnJlbHNQSwECLQAUAAYACAAAACEAcevNxcAAAADbAAAADwAAAAAA&#10;AAAAAAAAAAAHAgAAZHJzL2Rvd25yZXYueG1sUEsFBgAAAAADAAMAtwAAAPQCAAAAAA==&#10;" strokecolor="#4f81bd [3204]" strokeweight="2.25pt">
                  <v:stroke endarrow="block"/>
                </v:shape>
                <v:roundrect id="Rounded Rectangle 235" o:spid="_x0000_s1038" style="position:absolute;left:18954;width:16860;height:55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55TxQAAANwAAAAPAAAAZHJzL2Rvd25yZXYueG1sRI9Ba8JA&#10;FITvQv/D8gq9iG6MWEp0laKIVrw0FfT4yD6T0OzbsLvV+O/dguBxmJlvmNmiM424kPO1ZQWjYQKC&#10;uLC65lLB4Wc9+ADhA7LGxjIpuJGHxfylN8NM2yt/0yUPpYgQ9hkqqEJoMyl9UZFBP7QtcfTO1hkM&#10;UbpSaofXCDeNTJPkXRqsOS5U2NKyouI3/zMKNkmLe7cLq9uhf5LHPMWv02Sn1Ntr9zkFEagLz/Cj&#10;vdUK0vEE/s/EIyDndwAAAP//AwBQSwECLQAUAAYACAAAACEA2+H2y+4AAACFAQAAEwAAAAAAAAAA&#10;AAAAAAAAAAAAW0NvbnRlbnRfVHlwZXNdLnhtbFBLAQItABQABgAIAAAAIQBa9CxbvwAAABUBAAAL&#10;AAAAAAAAAAAAAAAAAB8BAABfcmVscy8ucmVsc1BLAQItABQABgAIAAAAIQCjN55TxQAAANwAAAAP&#10;AAAAAAAAAAAAAAAAAAcCAABkcnMvZG93bnJldi54bWxQSwUGAAAAAAMAAwC3AAAA+QIAAAAA&#10;" fillcolor="white [3201]" strokecolor="#4bacc6 [3208]" strokeweight="2pt">
                  <v:textbox>
                    <w:txbxContent>
                      <w:p w14:paraId="1DFE118D" w14:textId="77777777" w:rsidR="00C14EC2" w:rsidRDefault="00C14EC2" w:rsidP="000D2E40">
                        <w:pPr>
                          <w:jc w:val="center"/>
                        </w:pPr>
                        <w:r>
                          <w:t>Online Safety Incident</w:t>
                        </w:r>
                      </w:p>
                    </w:txbxContent>
                  </v:textbox>
                </v:roundrect>
                <v:roundrect id="Rounded Rectangle 236" o:spid="_x0000_s1039" style="position:absolute;left:1333;top:7113;width:16478;height:37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Dw8wAAAANwAAAAPAAAAZHJzL2Rvd25yZXYueG1sRE9Ni8Iw&#10;EL0L/ocwwt40XRfr2jWKVBTBk3XB69DMtmWbSWmiVn+9EQSP75s3X3amFhdqXWVZwecoAkGcW11x&#10;oeD3uBl+g3AeWWNtmRTcyMFy0e/NMdH2yge6ZL4QoYRdggpK75tESpeXZNCNbEMctD/bGvQBtoXU&#10;LV5DuanlOIpiabDisFBiQ2lJ+X92Ngom99l6F3dTqpo15VGabvenwKuPQbf6AeGp82/zK73TCsZf&#10;MTzPhCMgFw8AAAD//wMAUEsBAi0AFAAGAAgAAAAhANvh9svuAAAAhQEAABMAAAAAAAAAAAAAAAAA&#10;AAAAAFtDb250ZW50X1R5cGVzXS54bWxQSwECLQAUAAYACAAAACEAWvQsW78AAAAVAQAACwAAAAAA&#10;AAAAAAAAAAAfAQAAX3JlbHMvLnJlbHNQSwECLQAUAAYACAAAACEAceg8PMAAAADcAAAADwAAAAAA&#10;AAAAAAAAAAAHAgAAZHJzL2Rvd25yZXYueG1sUEsFBgAAAAADAAMAtwAAAPQCAAAAAA==&#10;" fillcolor="#a7bfde [1620]" strokecolor="#4579b8 [3044]">
                  <v:fill color2="#e4ecf5 [500]" rotate="t" angle="180" colors="0 #a3c4ff;22938f #bfd5ff;1 #e5eeff" focus="100%" type="gradient"/>
                  <v:shadow on="t" color="black" opacity="24903f" origin=",.5" offset="0,.55556mm"/>
                  <v:textbox>
                    <w:txbxContent>
                      <w:p w14:paraId="36F41794" w14:textId="77777777" w:rsidR="00C14EC2" w:rsidRPr="002052EE" w:rsidRDefault="00C14EC2" w:rsidP="000D2E40">
                        <w:pPr>
                          <w:jc w:val="center"/>
                          <w:rPr>
                            <w:sz w:val="14"/>
                          </w:rPr>
                        </w:pPr>
                        <w:r w:rsidRPr="002052EE">
                          <w:rPr>
                            <w:sz w:val="14"/>
                          </w:rPr>
                          <w:t>Unsuitable materials</w:t>
                        </w:r>
                        <w:r>
                          <w:rPr>
                            <w:sz w:val="14"/>
                          </w:rPr>
                          <w:t xml:space="preserve"> or activity</w:t>
                        </w:r>
                      </w:p>
                    </w:txbxContent>
                  </v:textbox>
                </v:roundrect>
                <v:roundrect id="Rounded Rectangle 234" o:spid="_x0000_s1040" style="position:absolute;left:31813;top:6000;width:19856;height:74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gfQwQAAANwAAAAPAAAAZHJzL2Rvd25yZXYueG1sRE9da8Iw&#10;FH0f+B/CFXybqbrpVo0iLZOCT+pgr5fm2habm9BE7fbrzWCwx/PNWW1604obdb6xrGAyTkAQl1Y3&#10;XCn4PH08v4HwAVlja5kUfJOHzXrwtMJU2zsf6HYMlYgl7FNUUIfgUil9WZNBP7aOOGpn2xkMEXaV&#10;1B3eY7lp5TRJ5tJgw3GhRkdZTeXleDUKXn/e82LeL6hxOZVJlu32X5FXo2G/XYII1Id/81+60Aqm&#10;sxf4PROPgFw/AAAA//8DAFBLAQItABQABgAIAAAAIQDb4fbL7gAAAIUBAAATAAAAAAAAAAAAAAAA&#10;AAAAAABbQ29udGVudF9UeXBlc10ueG1sUEsBAi0AFAAGAAgAAAAhAFr0LFu/AAAAFQEAAAsAAAAA&#10;AAAAAAAAAAAAHwEAAF9yZWxzLy5yZWxzUEsBAi0AFAAGAAgAAAAhAO52B9DBAAAA3AAAAA8AAAAA&#10;AAAAAAAAAAAABwIAAGRycy9kb3ducmV2LnhtbFBLBQYAAAAAAwADALcAAAD1AgAAAAA=&#10;" fillcolor="#a7bfde [1620]" strokecolor="#4579b8 [3044]">
                  <v:fill color2="#e4ecf5 [500]" rotate="t" angle="180" colors="0 #a3c4ff;22938f #bfd5ff;1 #e5eeff" focus="100%" type="gradient"/>
                  <v:shadow on="t" color="black" opacity="24903f" origin=",.5" offset="0,.55556mm"/>
                  <v:textbox>
                    <w:txbxContent>
                      <w:p w14:paraId="3B957D27" w14:textId="77777777" w:rsidR="00C14EC2" w:rsidRDefault="00C14EC2" w:rsidP="000D2E40">
                        <w:pPr>
                          <w:jc w:val="center"/>
                          <w:rPr>
                            <w:sz w:val="14"/>
                          </w:rPr>
                        </w:pPr>
                        <w:r w:rsidRPr="009B2F6A">
                          <w:rPr>
                            <w:sz w:val="14"/>
                          </w:rPr>
                          <w:t>Illegal materials or activities found or suspected</w:t>
                        </w:r>
                      </w:p>
                      <w:p w14:paraId="70EF1430" w14:textId="77777777" w:rsidR="00C14EC2" w:rsidRDefault="00C14EC2" w:rsidP="000D2E40">
                        <w:pPr>
                          <w:jc w:val="center"/>
                          <w:rPr>
                            <w:sz w:val="14"/>
                          </w:rPr>
                        </w:pPr>
                        <w:r>
                          <w:rPr>
                            <w:sz w:val="14"/>
                          </w:rPr>
                          <w:t>(Child at no immediate risk/immediate risk</w:t>
                        </w:r>
                      </w:p>
                      <w:p w14:paraId="1EE6592B" w14:textId="77777777" w:rsidR="00C14EC2" w:rsidRPr="009B2F6A" w:rsidRDefault="00C14EC2" w:rsidP="000D2E40">
                        <w:pPr>
                          <w:jc w:val="center"/>
                          <w:rPr>
                            <w:sz w:val="14"/>
                          </w:rPr>
                        </w:pPr>
                        <w:r>
                          <w:rPr>
                            <w:sz w:val="14"/>
                          </w:rPr>
                          <w:t>Staff/Volunteer or other adult)</w:t>
                        </w:r>
                      </w:p>
                    </w:txbxContent>
                  </v:textbox>
                </v:roundrect>
                <v:roundrect id="Rounded Rectangle 228" o:spid="_x0000_s1041" style="position:absolute;left:29483;top:14814;width:23812;height:48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psIxAAAANwAAAAPAAAAZHJzL2Rvd25yZXYueG1sRI9Ba8JA&#10;EIXvQv/DMoXedGOg2kY3oUQqQk/GQq9DdkyC2dmQ3Wrqr+8cCj3OzJv33rctJterK42h82xguUhA&#10;EdfedtwY+Dy9z19AhYhssfdMBn4oQJE/zLaYWX/jI12r2Cgx4ZChgTbGIdM61C05DAs/EMvt7EeH&#10;Ucax0XbEm5i7XqdJstIOO5aEFgcqW6ov1bcz8Hx/3R1W05q6YUd1Upb7jy/Zm6fH6W0DKtIU/8V/&#10;3wdrIE2lrcAICOj8FwAA//8DAFBLAQItABQABgAIAAAAIQDb4fbL7gAAAIUBAAATAAAAAAAAAAAA&#10;AAAAAAAAAABbQ29udGVudF9UeXBlc10ueG1sUEsBAi0AFAAGAAgAAAAhAFr0LFu/AAAAFQEAAAsA&#10;AAAAAAAAAAAAAAAAHwEAAF9yZWxzLy5yZWxzUEsBAi0AFAAGAAgAAAAhAOrimwjEAAAA3AAAAA8A&#10;AAAAAAAAAAAAAAAABwIAAGRycy9kb3ducmV2LnhtbFBLBQYAAAAAAwADALcAAAD4AgAAAAA=&#10;" fillcolor="#a7bfde [1620]" strokecolor="#4579b8 [3044]">
                  <v:fill color2="#e4ecf5 [500]" rotate="t" angle="180" colors="0 #a3c4ff;22938f #bfd5ff;1 #e5eeff" focus="100%" type="gradient"/>
                  <v:shadow on="t" color="black" opacity="24903f" origin=",.5" offset="0,.55556mm"/>
                  <v:textbox>
                    <w:txbxContent>
                      <w:p w14:paraId="0A034C5F" w14:textId="77777777" w:rsidR="00C14EC2" w:rsidRPr="00E54F06" w:rsidRDefault="00C14EC2" w:rsidP="000D2E40">
                        <w:pPr>
                          <w:jc w:val="center"/>
                          <w:rPr>
                            <w:sz w:val="14"/>
                            <w:lang w:val="en-US"/>
                          </w:rPr>
                        </w:pPr>
                        <w:r>
                          <w:rPr>
                            <w:sz w:val="14"/>
                            <w:lang w:val="en-US"/>
                          </w:rPr>
                          <w:t>Initial review/Professional strategy meeting with Designated Safeguarding Person (DSP)/ Senior team</w:t>
                        </w:r>
                      </w:p>
                    </w:txbxContent>
                  </v:textbox>
                </v:roundrect>
                <v:roundrect id="Rounded Rectangle 238" o:spid="_x0000_s1042" style="position:absolute;left:476;top:13049;width:18478;height:6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w3VxQAAANwAAAAPAAAAZHJzL2Rvd25yZXYueG1sRI/NasNA&#10;DITvhb7DokJvzboJ+ambtSkODYGc4hZyFV7VNvVqjXeTuH366BDIUdJoZr51PrpOnWkIrWcDr5ME&#10;FHHlbcu1ge+vz5cVqBCRLXaeycAfBcizx4c1ptZf+EDnMtZKTDikaKCJsU+1DlVDDsPE98Ry+/GD&#10;wyjjUGs74EXMXaenSbLQDluWhAZ7KhqqfsuTMzD/f9vsFuOS2n5DVVIU2/1R9ub5afx4BxVpjHfx&#10;7XtnDUxn0lZgBAR0dgUAAP//AwBQSwECLQAUAAYACAAAACEA2+H2y+4AAACFAQAAEwAAAAAAAAAA&#10;AAAAAAAAAAAAW0NvbnRlbnRfVHlwZXNdLnhtbFBLAQItABQABgAIAAAAIQBa9CxbvwAAABUBAAAL&#10;AAAAAAAAAAAAAAAAAB8BAABfcmVscy8ucmVsc1BLAQItABQABgAIAAAAIQBvOw3VxQAAANwAAAAP&#10;AAAAAAAAAAAAAAAAAAcCAABkcnMvZG93bnJldi54bWxQSwUGAAAAAAMAAwC3AAAA+QIAAAAA&#10;" fillcolor="#a7bfde [1620]" strokecolor="#4579b8 [3044]">
                  <v:fill color2="#e4ecf5 [500]" rotate="t" angle="180" colors="0 #a3c4ff;22938f #bfd5ff;1 #e5eeff" focus="100%" type="gradient"/>
                  <v:shadow on="t" color="black" opacity="24903f" origin=",.5" offset="0,.55556mm"/>
                  <v:textbox>
                    <w:txbxContent>
                      <w:p w14:paraId="4D395BF0" w14:textId="77777777" w:rsidR="00C14EC2" w:rsidRPr="002052EE" w:rsidRDefault="00C14EC2" w:rsidP="000D2E40">
                        <w:pPr>
                          <w:jc w:val="center"/>
                          <w:rPr>
                            <w:sz w:val="14"/>
                          </w:rPr>
                        </w:pPr>
                        <w:r>
                          <w:rPr>
                            <w:sz w:val="14"/>
                          </w:rPr>
                          <w:t xml:space="preserve">Report to the </w:t>
                        </w:r>
                        <w:r>
                          <w:rPr>
                            <w:sz w:val="14"/>
                            <w:lang w:val="en-US"/>
                          </w:rPr>
                          <w:t xml:space="preserve">Designated Safeguarding Person (DSP) </w:t>
                        </w:r>
                        <w:r>
                          <w:rPr>
                            <w:sz w:val="14"/>
                          </w:rPr>
                          <w:t>who may also be responsible for Online Safety</w:t>
                        </w:r>
                      </w:p>
                    </w:txbxContent>
                  </v:textbox>
                </v:roundrect>
                <v:roundrect id="Rounded Rectangle 226" o:spid="_x0000_s1043" style="position:absolute;left:28003;top:21335;width:26949;height:86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arhwQAAANwAAAAPAAAAZHJzL2Rvd25yZXYueG1sRE9Na4NA&#10;EL0H8h+WKeQW1woxjXETgiFF6Cm20OvgTlXqzoq7iba/vlso9Pi+eflxNr240+g6ywoeoxgEcW11&#10;x42Ct9fL+gmE88gae8uk4IscHA/LRY6ZthNf6V75RoQSdhkqaL0fMild3ZJBF9mBOGgfdjToAxwb&#10;qUecQrnpZRLHqTTYcVhocaCipfqzuhkFm+/duUznLXXDmeq4KJ5f3gOvVg/zaQ/C0+z/zX/pUitI&#10;khR+z4QjIA8/AAAA//8DAFBLAQItABQABgAIAAAAIQDb4fbL7gAAAIUBAAATAAAAAAAAAAAAAAAA&#10;AAAAAABbQ29udGVudF9UeXBlc10ueG1sUEsBAi0AFAAGAAgAAAAhAFr0LFu/AAAAFQEAAAsAAAAA&#10;AAAAAAAAAAAAHwEAAF9yZWxzLy5yZWxzUEsBAi0AFAAGAAgAAAAhAPQxquHBAAAA3AAAAA8AAAAA&#10;AAAAAAAAAAAABwIAAGRycy9kb3ducmV2LnhtbFBLBQYAAAAAAwADALcAAAD1AgAAAAA=&#10;" fillcolor="#a7bfde [1620]" strokecolor="#4579b8 [3044]">
                  <v:fill color2="#e4ecf5 [500]" rotate="t" angle="180" colors="0 #a3c4ff;22938f #bfd5ff;1 #e5eeff" focus="100%" type="gradient"/>
                  <v:shadow on="t" color="black" opacity="24903f" origin=",.5" offset="0,.55556mm"/>
                  <v:textbox>
                    <w:txbxContent>
                      <w:p w14:paraId="253A46C0" w14:textId="77777777" w:rsidR="00C14EC2" w:rsidRDefault="00C14EC2" w:rsidP="000D2E40">
                        <w:pPr>
                          <w:jc w:val="center"/>
                          <w:rPr>
                            <w:sz w:val="14"/>
                          </w:rPr>
                        </w:pPr>
                        <w:r>
                          <w:rPr>
                            <w:sz w:val="14"/>
                          </w:rPr>
                          <w:t>Report to Police using any number and report under local safeguarding arrangements.</w:t>
                        </w:r>
                      </w:p>
                      <w:p w14:paraId="47B8F78F" w14:textId="77777777" w:rsidR="00C14EC2" w:rsidRPr="00920C40" w:rsidRDefault="00C14EC2" w:rsidP="000D2E40">
                        <w:pPr>
                          <w:jc w:val="center"/>
                          <w:rPr>
                            <w:color w:val="FF0000"/>
                            <w:sz w:val="14"/>
                          </w:rPr>
                        </w:pPr>
                        <w:r w:rsidRPr="00920C40">
                          <w:rPr>
                            <w:color w:val="FF0000"/>
                            <w:sz w:val="14"/>
                          </w:rPr>
                          <w:t>DO NOT DELAY, if you have any concerns, report them immediately.</w:t>
                        </w:r>
                      </w:p>
                    </w:txbxContent>
                  </v:textbox>
                </v:roundrect>
                <v:roundrect id="Rounded Rectangle 245" o:spid="_x0000_s1044" style="position:absolute;left:35337;top:31813;width:12054;height:124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NE2wAAAANwAAAAPAAAAZHJzL2Rvd25yZXYueG1sRE9Ni8Iw&#10;EL0L/ocwgrc1VVZXa1ORiiLsaVXwOjRjW2wmpclqd3+9EQSP75uXrDpTixu1rrKsYDyKQBDnVldc&#10;KDgdtx9zEM4ja6wtk4I/crBK+70EY23v/EO3gy9EKGEXo4LS+yaW0uUlGXQj2xAH7WJbgz7AtpC6&#10;xXsoN7WcRNFMGqw4LJTYUFZSfj38GgXT/8VmP+u+qGo2lEdZtvs+B14NB916CcJT59/mV3qvFUw+&#10;p/A8E46ATB8AAAD//wMAUEsBAi0AFAAGAAgAAAAhANvh9svuAAAAhQEAABMAAAAAAAAAAAAAAAAA&#10;AAAAAFtDb250ZW50X1R5cGVzXS54bWxQSwECLQAUAAYACAAAACEAWvQsW78AAAAVAQAACwAAAAAA&#10;AAAAAAAAAAAfAQAAX3JlbHMvLnJlbHNQSwECLQAUAAYACAAAACEA2TzRNsAAAADcAAAADwAAAAAA&#10;AAAAAAAAAAAHAgAAZHJzL2Rvd25yZXYueG1sUEsFBgAAAAADAAMAtwAAAPQCAAAAAA==&#10;" fillcolor="#a7bfde [1620]" strokecolor="#4579b8 [3044]">
                  <v:fill color2="#e4ecf5 [500]" rotate="t" angle="180" colors="0 #a3c4ff;22938f #bfd5ff;1 #e5eeff" focus="100%" type="gradient"/>
                  <v:shadow on="t" color="black" opacity="24903f" origin=",.5" offset="0,.55556mm"/>
                  <v:textbox>
                    <w:txbxContent>
                      <w:p w14:paraId="7EEBABE5" w14:textId="77777777" w:rsidR="00C14EC2" w:rsidRDefault="00C14EC2" w:rsidP="000D2E40">
                        <w:pPr>
                          <w:jc w:val="center"/>
                          <w:rPr>
                            <w:sz w:val="14"/>
                          </w:rPr>
                        </w:pPr>
                        <w:r>
                          <w:rPr>
                            <w:sz w:val="14"/>
                          </w:rPr>
                          <w:t>Secure and preserve evidence.</w:t>
                        </w:r>
                      </w:p>
                      <w:p w14:paraId="322E6C33" w14:textId="77777777" w:rsidR="00C14EC2" w:rsidRPr="00AD13E1" w:rsidRDefault="00C14EC2" w:rsidP="000D2E40">
                        <w:pPr>
                          <w:jc w:val="center"/>
                          <w:rPr>
                            <w:color w:val="FF0000"/>
                            <w:sz w:val="14"/>
                            <w:vertAlign w:val="superscript"/>
                          </w:rPr>
                        </w:pPr>
                        <w:r w:rsidRPr="002052EE">
                          <w:rPr>
                            <w:color w:val="FF0000"/>
                            <w:sz w:val="14"/>
                          </w:rPr>
                          <w:t>Remember do not investigate yourself. Do not ask leading questions</w:t>
                        </w:r>
                        <w:r>
                          <w:rPr>
                            <w:color w:val="FF0000"/>
                            <w:sz w:val="14"/>
                            <w:vertAlign w:val="superscript"/>
                          </w:rPr>
                          <w:t>1</w:t>
                        </w:r>
                        <w:r w:rsidRPr="002052EE">
                          <w:rPr>
                            <w:color w:val="FF0000"/>
                            <w:sz w:val="14"/>
                          </w:rPr>
                          <w:t>.</w:t>
                        </w:r>
                      </w:p>
                    </w:txbxContent>
                  </v:textbox>
                </v:roundrect>
                <v:roundrect id="Rounded Rectangle 249" o:spid="_x0000_s1045" style="position:absolute;top:36099;width:10094;height:50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dszwQAAANwAAAAPAAAAZHJzL2Rvd25yZXYueG1sRE9ba8Iw&#10;FH4f+B/CEfam6cqmsxpFWiaCT15gr4fk2JY1J6WJ2vnrF0HY43fnW6x624grdb52rOBtnIAg1s7U&#10;XCo4Hb9GnyB8QDbYOCYFv+RhtRy8LDAz7sZ7uh5CKWIJ+wwVVCG0mZReV2TRj11LHLWz6yyGCLtS&#10;mg5vsdw2Mk2SibRYc1yosKW8Iv1zuFgFH/dZsZ30U6rbgnSS55vdd+TV67Bfz0EE6sO/+ZneGgXp&#10;+wweZ+IRkMs/AAAA//8DAFBLAQItABQABgAIAAAAIQDb4fbL7gAAAIUBAAATAAAAAAAAAAAAAAAA&#10;AAAAAABbQ29udGVudF9UeXBlc10ueG1sUEsBAi0AFAAGAAgAAAAhAFr0LFu/AAAAFQEAAAsAAAAA&#10;AAAAAAAAAAAAHwEAAF9yZWxzLy5yZWxzUEsBAi0AFAAGAAgAAAAhAFhx2zPBAAAA3AAAAA8AAAAA&#10;AAAAAAAAAAAABwIAAGRycy9kb3ducmV2LnhtbFBLBQYAAAAAAwADALcAAAD1AgAAAAA=&#10;" fillcolor="#a7bfde [1620]" strokecolor="#4579b8 [3044]">
                  <v:fill color2="#e4ecf5 [500]" rotate="t" angle="180" colors="0 #a3c4ff;22938f #bfd5ff;1 #e5eeff" focus="100%" type="gradient"/>
                  <v:shadow on="t" color="black" opacity="24903f" origin=",.5" offset="0,.55556mm"/>
                  <v:textbox>
                    <w:txbxContent>
                      <w:p w14:paraId="2DB8341C" w14:textId="77777777" w:rsidR="00C14EC2" w:rsidRPr="002052EE" w:rsidRDefault="00C14EC2" w:rsidP="000D2E40">
                        <w:pPr>
                          <w:jc w:val="center"/>
                          <w:rPr>
                            <w:sz w:val="14"/>
                          </w:rPr>
                        </w:pPr>
                        <w:r>
                          <w:rPr>
                            <w:sz w:val="14"/>
                          </w:rPr>
                          <w:t>Debrief on online safety incident</w:t>
                        </w:r>
                      </w:p>
                    </w:txbxContent>
                  </v:textbox>
                </v:roundrect>
                <v:roundrect id="Rounded Rectangle 248" o:spid="_x0000_s1046" style="position:absolute;left:12477;top:36004;width:10094;height:50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X6oxQAAANwAAAAPAAAAZHJzL2Rvd25yZXYueG1sRI/NasNA&#10;DITvhb7DokJvzbohf3WzNsWhIZBT3EKuwqvapl6t8W4St08fHQI5ShrNzLfOR9epMw2h9WzgdZKA&#10;Iq68bbk28P31+bICFSKyxc4zGfijAHn2+LDG1PoLH+hcxlqJCYcUDTQx9qnWoWrIYZj4nlhuP35w&#10;GGUcam0HvIi56/Q0SRbaYcuS0GBPRUPVb3lyBub/b5vdYlxS22+oSopiuz/K3jw/jR/voCKN8S6+&#10;fe+sgelM2gqMgIDOrgAAAP//AwBQSwECLQAUAAYACAAAACEA2+H2y+4AAACFAQAAEwAAAAAAAAAA&#10;AAAAAAAAAAAAW0NvbnRlbnRfVHlwZXNdLnhtbFBLAQItABQABgAIAAAAIQBa9CxbvwAAABUBAAAL&#10;AAAAAAAAAAAAAAAAAB8BAABfcmVscy8ucmVsc1BLAQItABQABgAIAAAAIQA3PX6oxQAAANwAAAAP&#10;AAAAAAAAAAAAAAAAAAcCAABkcnMvZG93bnJldi54bWxQSwUGAAAAAAMAAwC3AAAA+QIAAAAA&#10;" fillcolor="#a7bfde [1620]" strokecolor="#4579b8 [3044]">
                  <v:fill color2="#e4ecf5 [500]" rotate="t" angle="180" colors="0 #a3c4ff;22938f #bfd5ff;1 #e5eeff" focus="100%" type="gradient"/>
                  <v:shadow on="t" color="black" opacity="24903f" origin=",.5" offset="0,.55556mm"/>
                  <v:textbox>
                    <w:txbxContent>
                      <w:p w14:paraId="3A3C132B" w14:textId="77777777" w:rsidR="00C14EC2" w:rsidRPr="002052EE" w:rsidRDefault="00C14EC2" w:rsidP="000D2E40">
                        <w:pPr>
                          <w:jc w:val="center"/>
                          <w:rPr>
                            <w:sz w:val="14"/>
                          </w:rPr>
                        </w:pPr>
                        <w:r>
                          <w:rPr>
                            <w:sz w:val="14"/>
                          </w:rPr>
                          <w:t>Record details in incident log</w:t>
                        </w:r>
                      </w:p>
                    </w:txbxContent>
                  </v:textbox>
                </v:roundrect>
                <v:roundrect id="Rounded Rectangle 247" o:spid="_x0000_s1047" style="position:absolute;top:43529;width:10094;height:7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urawAAAANwAAAAPAAAAZHJzL2Rvd25yZXYueG1sRE/LisIw&#10;FN0P+A/hCu7GVHF81KYiFQfB1ajg9tJc22JzU5qonfl6IwizPG9OsupMLe7UusqygtEwAkGcW11x&#10;oeB03H7OQTiPrLG2TAp+ycEq7X0kGGv74B+6H3whQgm7GBWU3jexlC4vyaAb2oY4aBfbGvQBtoXU&#10;LT5CuanlOIqm0mDFYaHEhrKS8uvhZhR8/S02u2k3o6rZUB5l2ff+HHg16HfrJQhPnf83v9M7rWA8&#10;mcHrTDgCMn0CAAD//wMAUEsBAi0AFAAGAAgAAAAhANvh9svuAAAAhQEAABMAAAAAAAAAAAAAAAAA&#10;AAAAAFtDb250ZW50X1R5cGVzXS54bWxQSwECLQAUAAYACAAAACEAWvQsW78AAAAVAQAACwAAAAAA&#10;AAAAAAAAAAAfAQAAX3JlbHMvLnJlbHNQSwECLQAUAAYACAAAACEARqLq2sAAAADcAAAADwAAAAAA&#10;AAAAAAAAAAAHAgAAZHJzL2Rvd25yZXYueG1sUEsFBgAAAAADAAMAtwAAAPQCAAAAAA==&#10;" fillcolor="#a7bfde [1620]" strokecolor="#4579b8 [3044]">
                  <v:fill color2="#e4ecf5 [500]" rotate="t" angle="180" colors="0 #a3c4ff;22938f #bfd5ff;1 #e5eeff" focus="100%" type="gradient"/>
                  <v:shadow on="t" color="black" opacity="24903f" origin=",.5" offset="0,.55556mm"/>
                  <v:textbox>
                    <w:txbxContent>
                      <w:p w14:paraId="39F9ABAE" w14:textId="77777777" w:rsidR="00C14EC2" w:rsidRPr="002052EE" w:rsidRDefault="00C14EC2" w:rsidP="000D2E40">
                        <w:pPr>
                          <w:jc w:val="center"/>
                          <w:rPr>
                            <w:sz w:val="14"/>
                          </w:rPr>
                        </w:pPr>
                        <w:r>
                          <w:rPr>
                            <w:sz w:val="14"/>
                          </w:rPr>
                          <w:t>Review polices and share experiences and practice as required.</w:t>
                        </w:r>
                      </w:p>
                    </w:txbxContent>
                  </v:textbox>
                </v:roundrect>
                <v:roundrect id="Rounded Rectangle 246" o:spid="_x0000_s1048" style="position:absolute;left:11334;top:43344;width:11811;height:93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k9BwAAAANwAAAAPAAAAZHJzL2Rvd25yZXYueG1sRE9Ni8Iw&#10;EL0L/ocwwt40XVnr2jWKVBTBk3XB69DMtmWbSWmiVn+9EQSP75s3X3amFhdqXWVZwecoAkGcW11x&#10;oeD3uBl+g3AeWWNtmRTcyMFy0e/NMdH2yge6ZL4QoYRdggpK75tESpeXZNCNbEMctD/bGvQBtoXU&#10;LV5DuanlOIpiabDisFBiQ2lJ+X92Ngom99l6F3dTqpo15VGabvenwKuPQbf6AeGp82/zK73TCsZf&#10;MTzPhCMgFw8AAAD//wMAUEsBAi0AFAAGAAgAAAAhANvh9svuAAAAhQEAABMAAAAAAAAAAAAAAAAA&#10;AAAAAFtDb250ZW50X1R5cGVzXS54bWxQSwECLQAUAAYACAAAACEAWvQsW78AAAAVAQAACwAAAAAA&#10;AAAAAAAAAAAfAQAAX3JlbHMvLnJlbHNQSwECLQAUAAYACAAAACEAKe5PQcAAAADcAAAADwAAAAAA&#10;AAAAAAAAAAAHAgAAZHJzL2Rvd25yZXYueG1sUEsFBgAAAAADAAMAtwAAAPQCAAAAAA==&#10;" fillcolor="#a7bfde [1620]" strokecolor="#4579b8 [3044]">
                  <v:fill color2="#e4ecf5 [500]" rotate="t" angle="180" colors="0 #a3c4ff;22938f #bfd5ff;1 #e5eeff" focus="100%" type="gradient"/>
                  <v:shadow on="t" color="black" opacity="24903f" origin=",.5" offset="0,.55556mm"/>
                  <v:textbox>
                    <w:txbxContent>
                      <w:p w14:paraId="26CC631E" w14:textId="77777777" w:rsidR="00C14EC2" w:rsidRPr="002052EE" w:rsidRDefault="00C14EC2" w:rsidP="000D2E40">
                        <w:pPr>
                          <w:jc w:val="center"/>
                          <w:rPr>
                            <w:sz w:val="14"/>
                          </w:rPr>
                        </w:pPr>
                        <w:r>
                          <w:rPr>
                            <w:sz w:val="14"/>
                          </w:rPr>
                          <w:t>Keep incident log up to date and make available to LA, Governing Body etc. as required.</w:t>
                        </w:r>
                      </w:p>
                    </w:txbxContent>
                  </v:textbox>
                </v:roundrect>
                <v:roundrect id="Rounded Rectangle 244" o:spid="_x0000_s1049" style="position:absolute;left:37052;top:46005;width:8609;height:41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HStvwAAANwAAAAPAAAAZHJzL2Rvd25yZXYueG1sRE9Ni8Iw&#10;EL0L/ocwgjdNFXW1GkUqLoKnVcHr0IxtsZmUJmrdX28EweP75i1WjSnFnWpXWFYw6EcgiFOrC84U&#10;nI7b3hSE88gaS8uk4EkOVst2a4Gxtg/+o/vBZyKUsItRQe59FUvp0pwMur6tiIN2sbVBH2CdSV3j&#10;I5SbUg6jaCINFhwWcqwoySm9Hm5Gwfh/ttlNmh8qqg2lUZL87s+BV91Os56D8NT4r/mT3mkFw9EI&#10;3mfCEZDLFwAAAP//AwBQSwECLQAUAAYACAAAACEA2+H2y+4AAACFAQAAEwAAAAAAAAAAAAAAAAAA&#10;AAAAW0NvbnRlbnRfVHlwZXNdLnhtbFBLAQItABQABgAIAAAAIQBa9CxbvwAAABUBAAALAAAAAAAA&#10;AAAAAAAAAB8BAABfcmVscy8ucmVsc1BLAQItABQABgAIAAAAIQC2cHStvwAAANwAAAAPAAAAAAAA&#10;AAAAAAAAAAcCAABkcnMvZG93bnJldi54bWxQSwUGAAAAAAMAAwC3AAAA8wIAAAAA&#10;" fillcolor="#a7bfde [1620]" strokecolor="#4579b8 [3044]">
                  <v:fill color2="#e4ecf5 [500]" rotate="t" angle="180" colors="0 #a3c4ff;22938f #bfd5ff;1 #e5eeff" focus="100%" type="gradient"/>
                  <v:shadow on="t" color="black" opacity="24903f" origin=",.5" offset="0,.55556mm"/>
                  <v:textbox>
                    <w:txbxContent>
                      <w:p w14:paraId="6D1FFAF6" w14:textId="77777777" w:rsidR="00C14EC2" w:rsidRPr="002052EE" w:rsidRDefault="00C14EC2" w:rsidP="000D2E40">
                        <w:pPr>
                          <w:jc w:val="center"/>
                          <w:rPr>
                            <w:sz w:val="14"/>
                          </w:rPr>
                        </w:pPr>
                        <w:r>
                          <w:rPr>
                            <w:sz w:val="14"/>
                          </w:rPr>
                          <w:t>Await Police response</w:t>
                        </w:r>
                      </w:p>
                    </w:txbxContent>
                  </v:textbox>
                </v:roundrect>
                <v:roundrect id="Rounded Rectangle 243" o:spid="_x0000_s1050" style="position:absolute;left:30289;top:51911;width:12383;height:79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ezZwQAAANwAAAAPAAAAZHJzL2Rvd25yZXYueG1sRE9da8Iw&#10;FH0f+B/CFXybqbrpVo0iLZOCT+pgr5fm2habm9BE7fbrzWCwx/PNWW1604obdb6xrGAyTkAQl1Y3&#10;XCn4PH08v4HwAVlja5kUfJOHzXrwtMJU2zsf6HYMlYgl7FNUUIfgUil9WZNBP7aOOGpn2xkMEXaV&#10;1B3eY7lp5TRJ5tJgw3GhRkdZTeXleDUKXn/e82LeL6hxOZVJlu32X5FXo2G/XYII1Id/81+60Aqm&#10;LzP4PROPgFw/AAAA//8DAFBLAQItABQABgAIAAAAIQDb4fbL7gAAAIUBAAATAAAAAAAAAAAAAAAA&#10;AAAAAABbQ29udGVudF9UeXBlc10ueG1sUEsBAi0AFAAGAAgAAAAhAFr0LFu/AAAAFQEAAAsAAAAA&#10;AAAAAAAAAAAAHwEAAF9yZWxzLy5yZWxzUEsBAi0AFAAGAAgAAAAhADmZ7NnBAAAA3AAAAA8AAAAA&#10;AAAAAAAAAAAABwIAAGRycy9kb3ducmV2LnhtbFBLBQYAAAAAAwADALcAAAD1AgAAAAA=&#10;" fillcolor="#a7bfde [1620]" strokecolor="#4579b8 [3044]">
                  <v:fill color2="#e4ecf5 [500]" rotate="t" angle="180" colors="0 #a3c4ff;22938f #bfd5ff;1 #e5eeff" focus="100%" type="gradient"/>
                  <v:shadow on="t" color="black" opacity="24903f" origin=",.5" offset="0,.55556mm"/>
                  <v:textbox>
                    <w:txbxContent>
                      <w:p w14:paraId="4ADBCBA3" w14:textId="77777777" w:rsidR="00C14EC2" w:rsidRPr="002052EE" w:rsidRDefault="00C14EC2" w:rsidP="000D2E40">
                        <w:pPr>
                          <w:jc w:val="center"/>
                          <w:rPr>
                            <w:sz w:val="14"/>
                          </w:rPr>
                        </w:pPr>
                        <w:r>
                          <w:rPr>
                            <w:sz w:val="14"/>
                          </w:rPr>
                          <w:t>If no illegal activity or material is confirmed, then revert to internal procedures.</w:t>
                        </w:r>
                      </w:p>
                    </w:txbxContent>
                  </v:textbox>
                </v:roundrect>
                <v:roundrect id="Rounded Rectangle 242" o:spid="_x0000_s1051" style="position:absolute;left:44862;top:51435;width:10090;height:145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UlCvwAAANwAAAAPAAAAZHJzL2Rvd25yZXYueG1sRE9Ni8Iw&#10;EL0L/ocwgrc1tair1ShLRRH2pCt4HZqxLTaT0mS1+uuNIHh837zFqjWVuFLjSssKhoMIBHFmdcm5&#10;guPf5msKwnlkjZVlUnAnB6tlt7PARNsb7+l68LkIJewSVFB4XydSuqwgg25ga+KgnW1j0AfY5FI3&#10;eAvlppJxFE2kwZLDQoE1pQVll8O/UTB+zNa7SftNZb2mLErT7e8p8Krfa3/mIDy1/mN+p3daQTyK&#10;4XUmHAG5fAIAAP//AwBQSwECLQAUAAYACAAAACEA2+H2y+4AAACFAQAAEwAAAAAAAAAAAAAAAAAA&#10;AAAAW0NvbnRlbnRfVHlwZXNdLnhtbFBLAQItABQABgAIAAAAIQBa9CxbvwAAABUBAAALAAAAAAAA&#10;AAAAAAAAAB8BAABfcmVscy8ucmVsc1BLAQItABQABgAIAAAAIQBW1UlCvwAAANwAAAAPAAAAAAAA&#10;AAAAAAAAAAcCAABkcnMvZG93bnJldi54bWxQSwUGAAAAAAMAAwC3AAAA8wIAAAAA&#10;" fillcolor="#a7bfde [1620]" strokecolor="#4579b8 [3044]">
                  <v:fill color2="#e4ecf5 [500]" rotate="t" angle="180" colors="0 #a3c4ff;22938f #bfd5ff;1 #e5eeff" focus="100%" type="gradient"/>
                  <v:shadow on="t" color="black" opacity="24903f" origin=",.5" offset="0,.55556mm"/>
                  <v:textbox>
                    <w:txbxContent>
                      <w:p w14:paraId="34B2CFD4" w14:textId="77777777" w:rsidR="00C14EC2" w:rsidRPr="002052EE" w:rsidRDefault="00C14EC2" w:rsidP="000D2E40">
                        <w:pPr>
                          <w:jc w:val="center"/>
                          <w:rPr>
                            <w:sz w:val="14"/>
                          </w:rPr>
                        </w:pPr>
                        <w:r>
                          <w:rPr>
                            <w:sz w:val="14"/>
                          </w:rPr>
                          <w:t>If illegal activity or materials are confirmed, allow Police or relevant authority to complete their investigation and seek advice from the relevant professional body.</w:t>
                        </w:r>
                      </w:p>
                    </w:txbxContent>
                  </v:textbox>
                </v:roundrect>
                <v:roundrect id="Rounded Rectangle 25" o:spid="_x0000_s1052" style="position:absolute;top:52292;width:9493;height:37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egLvwAAANsAAAAPAAAAZHJzL2Rvd25yZXYueG1sRE9Na8JA&#10;EL0X/A/LCN7qpoJWUzdBIorgqSp4HbLTJDQ7G7JrEvvru4Lg8X3z1ulgatFR6yrLCj6mEQji3OqK&#10;CwWX8+59CcJ5ZI21ZVJwJwdpMnpbY6xtz9/UnXwhQgm7GBWU3jexlC4vyaCb2oY4aD+2NegDbAup&#10;W+xDuanlLIoW0mDFYaHEhrKS8t/TzSiY/622h8XwSVWzpTzKsv3xGng1GQ+bLxCeBv8yP9MHrWA2&#10;h8eX8ANk8g8AAP//AwBQSwECLQAUAAYACAAAACEA2+H2y+4AAACFAQAAEwAAAAAAAAAAAAAAAAAA&#10;AAAAW0NvbnRlbnRfVHlwZXNdLnhtbFBLAQItABQABgAIAAAAIQBa9CxbvwAAABUBAAALAAAAAAAA&#10;AAAAAAAAAB8BAABfcmVscy8ucmVsc1BLAQItABQABgAIAAAAIQDRvegLvwAAANsAAAAPAAAAAAAA&#10;AAAAAAAAAAcCAABkcnMvZG93bnJldi54bWxQSwUGAAAAAAMAAwC3AAAA8wIAAAAA&#10;" fillcolor="#a7bfde [1620]" strokecolor="#4579b8 [3044]">
                  <v:fill color2="#e4ecf5 [500]" rotate="t" angle="180" colors="0 #a3c4ff;22938f #bfd5ff;1 #e5eeff" focus="100%" type="gradient"/>
                  <v:shadow on="t" color="black" opacity="24903f" origin=",.5" offset="0,.55556mm"/>
                  <v:textbox>
                    <w:txbxContent>
                      <w:p w14:paraId="118E5E96" w14:textId="77777777" w:rsidR="00C14EC2" w:rsidRPr="002052EE" w:rsidRDefault="00C14EC2" w:rsidP="000D2E40">
                        <w:pPr>
                          <w:jc w:val="center"/>
                          <w:rPr>
                            <w:sz w:val="14"/>
                          </w:rPr>
                        </w:pPr>
                        <w:r>
                          <w:rPr>
                            <w:sz w:val="14"/>
                          </w:rPr>
                          <w:t>Implement changes</w:t>
                        </w:r>
                      </w:p>
                    </w:txbxContent>
                  </v:textbox>
                </v:roundrect>
                <v:roundrect id="Rounded Rectangle 26" o:spid="_x0000_s1053" style="position:absolute;top:58483;width:9493;height:34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3Z8vwAAANsAAAAPAAAAZHJzL2Rvd25yZXYueG1sRE9Ni8Iw&#10;EL0v+B/CCN7WVMHqdpuKVFYET+rCXodmbIvNpDRZrf56Iwge3zcvXfamERfqXG1ZwWQcgSAurK65&#10;VPB7/PlcgHAeWWNjmRTcyMEyG3ykmGh75T1dDr4UoYRdggoq79tESldUZNCNbUsctJPtDPoAu1Lq&#10;Dq+h3DRyGkWxNFhzWKiwpbyi4nz4Nwpm96/1Nu7nVLdrKqI83+z+Aq9Gw371DcJT79/mV3qrFUxj&#10;eH4JP0BmDwAAAP//AwBQSwECLQAUAAYACAAAACEA2+H2y+4AAACFAQAAEwAAAAAAAAAAAAAAAAAA&#10;AAAAW0NvbnRlbnRfVHlwZXNdLnhtbFBLAQItABQABgAIAAAAIQBa9CxbvwAAABUBAAALAAAAAAAA&#10;AAAAAAAAAB8BAABfcmVscy8ucmVsc1BLAQItABQABgAIAAAAIQAhb3Z8vwAAANsAAAAPAAAAAAAA&#10;AAAAAAAAAAcCAABkcnMvZG93bnJldi54bWxQSwUGAAAAAAMAAwC3AAAA8wIAAAAA&#10;" fillcolor="#a7bfde [1620]" strokecolor="#4579b8 [3044]">
                  <v:fill color2="#e4ecf5 [500]" rotate="t" angle="180" colors="0 #a3c4ff;22938f #bfd5ff;1 #e5eeff" focus="100%" type="gradient"/>
                  <v:shadow on="t" color="black" opacity="24903f" origin=",.5" offset="0,.55556mm"/>
                  <v:textbox>
                    <w:txbxContent>
                      <w:p w14:paraId="17D9974F" w14:textId="77777777" w:rsidR="00C14EC2" w:rsidRPr="002052EE" w:rsidRDefault="00C14EC2" w:rsidP="000D2E40">
                        <w:pPr>
                          <w:jc w:val="center"/>
                          <w:rPr>
                            <w:sz w:val="14"/>
                          </w:rPr>
                        </w:pPr>
                        <w:r>
                          <w:rPr>
                            <w:sz w:val="14"/>
                          </w:rPr>
                          <w:t>Monitor situation</w:t>
                        </w:r>
                      </w:p>
                    </w:txbxContent>
                  </v:textbox>
                </v:round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227" o:spid="_x0000_s1054" type="#_x0000_t34" style="position:absolute;left:35909;top:3048;width:4845;height:293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UqYwgAAANwAAAAPAAAAZHJzL2Rvd25yZXYueG1sRI9Ba8JA&#10;FITvhf6H5RW8NZvmoBJdpRSEXrWKHp/ZZxLNvl2y6yb9992C4HGYmW+Y5Xo0nYjU+9aygo8sB0Fc&#10;Wd1yrWD/s3mfg/ABWWNnmRT8kof16vVliaW2A28p7kItEoR9iQqaEFwppa8aMugz64iTd7G9wZBk&#10;X0vd45DgppNFnk+lwZbTQoOOvhqqbru7UYAU43FzuA6VjvOA05O7n6VTavI2fi5ABBrDM/xof2sF&#10;RTGD/zPpCMjVHwAAAP//AwBQSwECLQAUAAYACAAAACEA2+H2y+4AAACFAQAAEwAAAAAAAAAAAAAA&#10;AAAAAAAAW0NvbnRlbnRfVHlwZXNdLnhtbFBLAQItABQABgAIAAAAIQBa9CxbvwAAABUBAAALAAAA&#10;AAAAAAAAAAAAAB8BAABfcmVscy8ucmVsc1BLAQItABQABgAIAAAAIQCR2UqYwgAAANwAAAAPAAAA&#10;AAAAAAAAAAAAAAcCAABkcnMvZG93bnJldi54bWxQSwUGAAAAAAMAAwC3AAAA9gIAAAAA&#10;" adj="21592" strokecolor="#4579b8 [3044]" strokeweight="2.25pt">
                  <v:stroke endarrow="block"/>
                </v:shape>
                <v:shape id="Elbow Connector 239" o:spid="_x0000_s1055" type="#_x0000_t34" style="position:absolute;left:9239;top:3048;width:9428;height:3968;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ITKxQAAANwAAAAPAAAAZHJzL2Rvd25yZXYueG1sRI9Li8JA&#10;EITvC/6HoYW9rRMVljU6ig8Ci3jYxMe5ybRJMNMTMqPGf78jCB6LqvqKmi06U4sbta6yrGA4iEAQ&#10;51ZXXCg47JOvHxDOI2usLZOCBzlYzHsfM4y1vXNKt8wXIkDYxaig9L6JpXR5SQbdwDbEwTvb1qAP&#10;si2kbvEe4KaWoyj6lgYrDgslNrQuKb9kV6PglB0nTbpdJeZvc0xqSvPzardT6rPfLacgPHX+HX61&#10;f7WC0XgCzzPhCMj5PwAAAP//AwBQSwECLQAUAAYACAAAACEA2+H2y+4AAACFAQAAEwAAAAAAAAAA&#10;AAAAAAAAAAAAW0NvbnRlbnRfVHlwZXNdLnhtbFBLAQItABQABgAIAAAAIQBa9CxbvwAAABUBAAAL&#10;AAAAAAAAAAAAAAAAAB8BAABfcmVscy8ucmVsc1BLAQItABQABgAIAAAAIQDqoITKxQAAANwAAAAP&#10;AAAAAAAAAAAAAAAAAAcCAABkcnMvZG93bnJldi54bWxQSwUGAAAAAAMAAwC3AAAA+QIAAAAA&#10;" adj="21602" strokecolor="#4579b8 [3044]" strokeweight="2.25pt">
                  <v:stroke endarrow="block"/>
                </v:shape>
                <v:roundrect id="Rounded Rectangle 27" o:spid="_x0000_s1056" style="position:absolute;left:476;top:66389;width:24344;height:81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plsxQAAANsAAAAPAAAAZHJzL2Rvd25yZXYueG1sRI9Ba8JA&#10;FITvBf/D8gQvpdk0YC0xq4hFqtJLo6DHR/Y1Cc2+Dbtbjf/eLRR6HGbmG6ZYDqYTF3K+tazgOUlB&#10;EFdWt1wrOB42T68gfEDW2FkmBTfysFyMHgrMtb3yJ13KUIsIYZ+jgiaEPpfSVw0Z9IntiaP3ZZ3B&#10;EKWrpXZ4jXDTySxNX6TBluNCgz2tG6q+yx+j4D3t8cPtw9vt+HiWpzLD3Xm6V2oyHlZzEIGG8B/+&#10;a2+1gmwGv1/iD5CLOwAAAP//AwBQSwECLQAUAAYACAAAACEA2+H2y+4AAACFAQAAEwAAAAAAAAAA&#10;AAAAAAAAAAAAW0NvbnRlbnRfVHlwZXNdLnhtbFBLAQItABQABgAIAAAAIQBa9CxbvwAAABUBAAAL&#10;AAAAAAAAAAAAAAAAAB8BAABfcmVscy8ucmVsc1BLAQItABQABgAIAAAAIQCZdplsxQAAANsAAAAP&#10;AAAAAAAAAAAAAAAAAAcCAABkcnMvZG93bnJldi54bWxQSwUGAAAAAAMAAwC3AAAA+QIAAAAA&#10;" fillcolor="white [3201]" strokecolor="#4bacc6 [3208]" strokeweight="2pt">
                  <v:textbox>
                    <w:txbxContent>
                      <w:p w14:paraId="1DCF4C67" w14:textId="77777777" w:rsidR="00C14EC2" w:rsidRPr="002052EE" w:rsidRDefault="00C14EC2" w:rsidP="000D2E40">
                        <w:pPr>
                          <w:jc w:val="center"/>
                          <w:rPr>
                            <w:color w:val="FF0000"/>
                            <w:sz w:val="14"/>
                          </w:rPr>
                        </w:pPr>
                        <w:r>
                          <w:rPr>
                            <w:sz w:val="14"/>
                          </w:rPr>
                          <w:t>The DSP/Headteacher is responsible for wellbeing and as such should be informed of anything that places a child at risk, BUT safeguarding procedures must be followed.</w:t>
                        </w:r>
                      </w:p>
                    </w:txbxContent>
                  </v:textbox>
                </v:roundrect>
                <v:roundrect id="Rounded Rectangle 240" o:spid="_x0000_s1057" style="position:absolute;left:28670;top:68199;width:24344;height:81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3KuxQAAANwAAAAPAAAAZHJzL2Rvd25yZXYueG1sRI/NasNA&#10;DITvhb7DokJvzbohf3WzNsWhIZBT3EKuwqvapl6t8W4St08fHQI5ShrNzLfOR9epMw2h9WzgdZKA&#10;Iq68bbk28P31+bICFSKyxc4zGfijAHn2+LDG1PoLH+hcxlqJCYcUDTQx9qnWoWrIYZj4nlhuP35w&#10;GGUcam0HvIi56/Q0SRbaYcuS0GBPRUPVb3lyBub/b5vdYlxS22+oSopiuz/K3jw/jR/voCKN8S6+&#10;fe+sgelM6guMgIDOrgAAAP//AwBQSwECLQAUAAYACAAAACEA2+H2y+4AAACFAQAAEwAAAAAAAAAA&#10;AAAAAAAAAAAAW0NvbnRlbnRfVHlwZXNdLnhtbFBLAQItABQABgAIAAAAIQBa9CxbvwAAABUBAAAL&#10;AAAAAAAAAAAAAAAAAB8BAABfcmVscy8ucmVsc1BLAQItABQABgAIAAAAIQDJS3KuxQAAANwAAAAP&#10;AAAAAAAAAAAAAAAAAAcCAABkcnMvZG93bnJldi54bWxQSwUGAAAAAAMAAwC3AAAA+QIAAAAA&#10;" fillcolor="#a7bfde [1620]" strokecolor="#4579b8 [3044]">
                  <v:fill color2="#e4ecf5 [500]" rotate="t" angle="180" colors="0 #a3c4ff;22938f #bfd5ff;1 #e5eeff" focus="100%" type="gradient"/>
                  <v:shadow on="t" color="black" opacity="24903f" origin=",.5" offset="0,.55556mm"/>
                  <v:textbox>
                    <w:txbxContent>
                      <w:p w14:paraId="2C88D17E" w14:textId="77777777" w:rsidR="00C14EC2" w:rsidRPr="002052EE" w:rsidRDefault="00C14EC2" w:rsidP="000D2E40">
                        <w:pPr>
                          <w:jc w:val="center"/>
                          <w:rPr>
                            <w:color w:val="FF0000"/>
                            <w:sz w:val="14"/>
                          </w:rPr>
                        </w:pPr>
                        <w:r>
                          <w:rPr>
                            <w:sz w:val="14"/>
                          </w:rPr>
                          <w:t>In the case of a member of staff or volunteer, it is likely that a suspension will take place at the point of referral to police, whilst police and internal procedures are being undertaken.</w:t>
                        </w:r>
                      </w:p>
                    </w:txbxContent>
                  </v:textbox>
                </v:roundrect>
                <v:shape id="Elbow Connector 31" o:spid="_x0000_s1058" type="#_x0000_t34" style="position:absolute;left:45815;top:47815;width:4032;height:361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aYowAAAANsAAAAPAAAAZHJzL2Rvd25yZXYueG1sRI9Bi8Iw&#10;FITvgv8hPGFvmrqCSDXKsiDsVVfR47N5ttXmJTQx7f77jSB4HGbmG2a16U0jIrW+tqxgOslAEBdW&#10;11wqOPxuxwsQPiBrbCyTgj/ysFkPByvMte14R3EfSpEg7HNUUIXgcil9UZFBP7GOOHlX2xoMSbal&#10;1C12CW4a+Zllc2mw5rRQoaPvior7/mEUIMV42h5vXaHjIuD87B4X6ZT6GPVfSxCB+vAOv9o/WsFs&#10;Cs8v6QfI9T8AAAD//wMAUEsBAi0AFAAGAAgAAAAhANvh9svuAAAAhQEAABMAAAAAAAAAAAAAAAAA&#10;AAAAAFtDb250ZW50X1R5cGVzXS54bWxQSwECLQAUAAYACAAAACEAWvQsW78AAAAVAQAACwAAAAAA&#10;AAAAAAAAAAAfAQAAX3JlbHMvLnJlbHNQSwECLQAUAAYACAAAACEA4kGmKMAAAADbAAAADwAAAAAA&#10;AAAAAAAAAAAHAgAAZHJzL2Rvd25yZXYueG1sUEsFBgAAAAADAAMAtwAAAPQCAAAAAA==&#10;" adj="21592" strokecolor="#4579b8 [3044]" strokeweight="2.25pt">
                  <v:stroke endarrow="block"/>
                </v:shape>
                <v:shape id="Elbow Connector 241" o:spid="_x0000_s1059" type="#_x0000_t34" style="position:absolute;left:2286;top:26479;width:2375;height:9665;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PuxxQAAANwAAAAPAAAAZHJzL2Rvd25yZXYueG1sRI9Ba8JA&#10;FITvQv/D8gredBMpYqOrNC0BKTmYtHp+ZJ9JaPZtyG5N+u/dQqHHYWa+YXaHyXTiRoNrLSuIlxEI&#10;4srqlmsFnx/ZYgPCeWSNnWVS8EMODvuH2Q4TbUcu6Fb6WgQIuwQVNN73iZSuasigW9qeOHhXOxj0&#10;QQ611AOOAW46uYqitTTYclhosKfXhqqv8tsouJTn5754TzNzejtnHRXVNc1zpeaP08sWhKfJ/4f/&#10;2ketYPUUw++ZcATk/g4AAP//AwBQSwECLQAUAAYACAAAACEA2+H2y+4AAACFAQAAEwAAAAAAAAAA&#10;AAAAAAAAAAAAW0NvbnRlbnRfVHlwZXNdLnhtbFBLAQItABQABgAIAAAAIQBa9CxbvwAAABUBAAAL&#10;AAAAAAAAAAAAAAAAAB8BAABfcmVscy8ucmVsc1BLAQItABQABgAIAAAAIQBM0PuxxQAAANwAAAAP&#10;AAAAAAAAAAAAAAAAAAcCAABkcnMvZG93bnJldi54bWxQSwUGAAAAAAMAAwC3AAAA+QIAAAAA&#10;" adj="21602" strokecolor="#4579b8 [3044]" strokeweight="2.25pt">
                  <v:stroke endarrow="block"/>
                </v:shape>
                <v:shape id="Straight Arrow Connector 37" o:spid="_x0000_s1060" type="#_x0000_t32" style="position:absolute;left:10287;top:38576;width:2078;height: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CtxAAAANsAAAAPAAAAZHJzL2Rvd25yZXYueG1sRI9Pi8Iw&#10;FMTvC36H8ARva+qfValGEVFQ9rCsevD4aJ5tsXkpTVqrn94IC3scZuY3zGLVmkI0VLncsoJBPwJB&#10;nFidc6rgfNp9zkA4j6yxsEwKHuRgtex8LDDW9s6/1Bx9KgKEXYwKMu/LWEqXZGTQ9W1JHLyrrQz6&#10;IKtU6grvAW4KOYyiiTSYc1jIsKRNRsntWBsF48OwOT2l/TnUl+9t/SW3zVrflOp12/UchKfW/4f/&#10;2nutYDSF95fwA+TyBQAA//8DAFBLAQItABQABgAIAAAAIQDb4fbL7gAAAIUBAAATAAAAAAAAAAAA&#10;AAAAAAAAAABbQ29udGVudF9UeXBlc10ueG1sUEsBAi0AFAAGAAgAAAAhAFr0LFu/AAAAFQEAAAsA&#10;AAAAAAAAAAAAAAAAHwEAAF9yZWxzLy5yZWxzUEsBAi0AFAAGAAgAAAAhAL4/wK3EAAAA2wAAAA8A&#10;AAAAAAAAAAAAAAAABwIAAGRycy9kb3ducmV2LnhtbFBLBQYAAAAAAwADALcAAAD4AgAAAAA=&#10;" strokecolor="#4579b8 [3044]" strokeweight="2.25pt">
                  <v:stroke endarrow="block"/>
                </v:shape>
                <v:shape id="Straight Arrow Connector 45" o:spid="_x0000_s1061" type="#_x0000_t32" style="position:absolute;left:4667;top:41243;width:0;height:21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fiAxAAAANsAAAAPAAAAZHJzL2Rvd25yZXYueG1sRI9Ba8JA&#10;FITvgv9heUJvulHaUqKbYIRCKT20sQePj+wzCcm+DbtrTP31bqHQ4zDzzTC7fDK9GMn51rKC9SoB&#10;QVxZ3XKt4Pv4unwB4QOyxt4yKfghD3k2n+0w1fbKXzSWoRaxhH2KCpoQhlRKXzVk0K/sQBy9s3UG&#10;Q5SultrhNZabXm6S5FkabDkuNDjQoaGqKy9GwePG3XRX+s/3fvRFcdHmVH8YpR4W034LItAU/sN/&#10;9JuO3BP8fok/QGZ3AAAA//8DAFBLAQItABQABgAIAAAAIQDb4fbL7gAAAIUBAAATAAAAAAAAAAAA&#10;AAAAAAAAAABbQ29udGVudF9UeXBlc10ueG1sUEsBAi0AFAAGAAgAAAAhAFr0LFu/AAAAFQEAAAsA&#10;AAAAAAAAAAAAAAAAHwEAAF9yZWxzLy5yZWxzUEsBAi0AFAAGAAgAAAAhAORF+IDEAAAA2wAAAA8A&#10;AAAAAAAAAAAAAAAABwIAAGRycy9kb3ducmV2LnhtbFBLBQYAAAAAAwADALcAAAD4AgAAAAA=&#10;" strokecolor="#4f81bd [3204]" strokeweight="2.25pt">
                  <v:stroke endarrow="block"/>
                </v:shape>
                <v:shape id="Straight Arrow Connector 47" o:spid="_x0000_s1062" type="#_x0000_t32" style="position:absolute;left:4476;top:56292;width:0;height:21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8NsxAAAANsAAAAPAAAAZHJzL2Rvd25yZXYueG1sRI9Ba8JA&#10;FITvgv9heUJvulFKW6KbYIRCKT20sQePj+wzCcm+DbtrTP31bqHQ4zDzzTC7fDK9GMn51rKC9SoB&#10;QVxZ3XKt4Pv4unwB4QOyxt4yKfghD3k2n+0w1fbKXzSWoRaxhH2KCpoQhlRKXzVk0K/sQBy9s3UG&#10;Q5SultrhNZabXm6S5EkabDkuNDjQoaGqKy9GwePG3XRX+s/3fvRFcdHmVH8YpR4W034LItAU/sN/&#10;9JuO3DP8fok/QGZ3AAAA//8DAFBLAQItABQABgAIAAAAIQDb4fbL7gAAAIUBAAATAAAAAAAAAAAA&#10;AAAAAAAAAABbQ29udGVudF9UeXBlc10ueG1sUEsBAi0AFAAGAAgAAAAhAFr0LFu/AAAAFQEAAAsA&#10;AAAAAAAAAAAAAAAAHwEAAF9yZWxzLy5yZWxzUEsBAi0AFAAGAAgAAAAhAHvbw2zEAAAA2wAAAA8A&#10;AAAAAAAAAAAAAAAABwIAAGRycy9kb3ducmV2LnhtbFBLBQYAAAAAAwADALcAAAD4AgAAAAA=&#10;" strokecolor="#4f81bd [3204]" strokeweight="2.25pt">
                  <v:stroke endarrow="block"/>
                </v:shape>
                <v:shape id="Straight Arrow Connector 67" o:spid="_x0000_s1063" type="#_x0000_t32" style="position:absolute;left:41338;top:44386;width:0;height:13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O+wwwAAANsAAAAPAAAAZHJzL2Rvd25yZXYueG1sRI9Bi8Iw&#10;FITvgv8hPMHbmiquK9UoIgqKh2XVg8dH82yLzUtp0lr31xtB8DjMzDfMfNmaQjRUudyyguEgAkGc&#10;WJ1zquB82n5NQTiPrLGwTAoe5GC56HbmGGt75z9qjj4VAcIuRgWZ92UspUsyMugGtiQO3tVWBn2Q&#10;VSp1hfcAN4UcRdFEGsw5LGRY0jqj5HasjYLxftSc/qX93deXw6b+lptmpW9K9XvtagbCU+s/4Xd7&#10;pxVMfuD1JfwAuXgCAAD//wMAUEsBAi0AFAAGAAgAAAAhANvh9svuAAAAhQEAABMAAAAAAAAAAAAA&#10;AAAAAAAAAFtDb250ZW50X1R5cGVzXS54bWxQSwECLQAUAAYACAAAACEAWvQsW78AAAAVAQAACwAA&#10;AAAAAAAAAAAAAAAfAQAAX3JlbHMvLnJlbHNQSwECLQAUAAYACAAAACEArYzvsMMAAADbAAAADwAA&#10;AAAAAAAAAAAAAAAHAgAAZHJzL2Rvd25yZXYueG1sUEsFBgAAAAADAAMAtwAAAPcCAAAAAA==&#10;" strokecolor="#4579b8 [3044]" strokeweight="2.25pt">
                  <v:stroke endarrow="block"/>
                </v:shape>
                <v:shape id="Straight Arrow Connector 49" o:spid="_x0000_s1064" type="#_x0000_t32" style="position:absolute;left:49815;top:66008;width:0;height:21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PKFxAAAANsAAAAPAAAAZHJzL2Rvd25yZXYueG1sRI9Ba8JA&#10;FITvgv9heUJvulFKaaObYIRCKT20sQePj+wzCcm+DbtrTP31bqHQ4zDzzTC7fDK9GMn51rKC9SoB&#10;QVxZ3XKt4Pv4unwG4QOyxt4yKfghD3k2n+0w1fbKXzSWoRaxhH2KCpoQhlRKXzVk0K/sQBy9s3UG&#10;Q5SultrhNZabXm6S5EkabDkuNDjQoaGqKy9GwePG3XRX+s/3fvRFcdHmVH8YpR4W034LItAU/sN/&#10;9JuO3Av8fok/QGZ3AAAA//8DAFBLAQItABQABgAIAAAAIQDb4fbL7gAAAIUBAAATAAAAAAAAAAAA&#10;AAAAAAAAAABbQ29udGVudF9UeXBlc10ueG1sUEsBAi0AFAAGAAgAAAAhAFr0LFu/AAAAFQEAAAsA&#10;AAAAAAAAAAAAAAAAHwEAAF9yZWxzLy5yZWxzUEsBAi0AFAAGAAgAAAAhAGUI8oXEAAAA2wAAAA8A&#10;AAAAAAAAAAAAAAAABwIAAGRycy9kb3ducmV2LnhtbFBLBQYAAAAAAwADALcAAAD4AgAAAAA=&#10;" strokecolor="#4f81bd [3204]" strokeweight="2.25pt">
                  <v:stroke endarrow="block"/>
                </v:shape>
                <v:group id="Group 18" o:spid="_x0000_s1065" style="position:absolute;left:15049;top:26193;width:21973;height:29409" coordsize="21972,29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Elbow Connector 22" o:spid="_x0000_s1066" type="#_x0000_t34" style="position:absolute;width:21972;height:21495;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YqWwQAAANsAAAAPAAAAZHJzL2Rvd25yZXYueG1sRI9Bi8Iw&#10;FITvC/6H8AQvi6bbw7JUo4ggLHgy64LHZ/Nsi81LSWJb/70RFvY4zMw3zGoz2lb05EPjWMHHIgNB&#10;XDrTcKXg9LOff4EIEdlg65gUPCjAZj15W2Fh3MBH6nWsRIJwKFBBHWNXSBnKmiyGheuIk3d13mJM&#10;0lfSeBwS3LYyz7JPabHhtFBjR7uaypu+WwWXk/S/7tw+iHra0eGgB/2ulZpNx+0SRKQx/of/2t9G&#10;QZ7D60v6AXL9BAAA//8DAFBLAQItABQABgAIAAAAIQDb4fbL7gAAAIUBAAATAAAAAAAAAAAAAAAA&#10;AAAAAABbQ29udGVudF9UeXBlc10ueG1sUEsBAi0AFAAGAAgAAAAhAFr0LFu/AAAAFQEAAAsAAAAA&#10;AAAAAAAAAAAAHwEAAF9yZWxzLy5yZWxzUEsBAi0AFAAGAAgAAAAhABGBipbBAAAA2wAAAA8AAAAA&#10;AAAAAAAAAAAABwIAAGRycy9kb3ducmV2LnhtbFBLBQYAAAAAAwADALcAAAD1AgAAAAA=&#10;" adj="9853" strokecolor="#4579b8 [3044]" strokeweight="2.25pt">
                    <v:stroke endarrow="block"/>
                  </v:shape>
                  <v:shape id="Straight Arrow Connector 65" o:spid="_x0000_s1067" type="#_x0000_t34" style="position:absolute;left:11860;top:21139;width:3530;height:827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z32wwAAANsAAAAPAAAAZHJzL2Rvd25yZXYueG1sRI9Ba8JA&#10;FITvBf/D8gq9FN00SNHUVWzBIl7EKJ4f2dckNPs2ZF81+utdoeBxmJlvmNmid406URdqzwbeRgko&#10;4sLbmksDh/1qOAEVBNli45kMXCjAYj54mmFm/Zl3dMqlVBHCIUMDlUibaR2KihyGkW+Jo/fjO4cS&#10;ZVdq2+E5wl2j0yR51w5rjgsVtvRVUfGb/zkDx8128t2E7esY95JfV2P5TGsx5uW5X36AEurlEf5v&#10;r62BdAr3L/EH6PkNAAD//wMAUEsBAi0AFAAGAAgAAAAhANvh9svuAAAAhQEAABMAAAAAAAAAAAAA&#10;AAAAAAAAAFtDb250ZW50X1R5cGVzXS54bWxQSwECLQAUAAYACAAAACEAWvQsW78AAAAVAQAACwAA&#10;AAAAAAAAAAAAAAAfAQAAX3JlbHMvLnJlbHNQSwECLQAUAAYACAAAACEAB9s99sMAAADbAAAADwAA&#10;AAAAAAAAAAAAAAAHAgAAZHJzL2Rvd25yZXYueG1sUEsFBgAAAAADAAMAtwAAAPcCAAAAAA==&#10;" adj="20981" strokecolor="#4579b8 [3044]" strokeweight="2.25pt"/>
                </v:group>
                <v:shape id="Straight Arrow Connector 237" o:spid="_x0000_s1068" type="#_x0000_t32" style="position:absolute;left:9239;top:19716;width:0;height:13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GGHxgAAANwAAAAPAAAAZHJzL2Rvd25yZXYueG1sRI9Ba8JA&#10;FITvQv/D8gredNPUthKzihSFSg9i7KHHR/Y1Ccm+DdlNTP313YLgcZiZb5h0M5pGDNS5yrKCp3kE&#10;gji3uuJCwdd5P1uCcB5ZY2OZFPySg836YZJiou2FTzRkvhABwi5BBaX3bSKly0sy6Oa2JQ7ej+0M&#10;+iC7QuoOLwFuGhlH0as0WHFYKLGl95LyOuuNgsUhHs5XaY+H/vtz17/I3bDVtVLTx3G7AuFp9Pfw&#10;rf2hFcTPb/B/JhwBuf4DAAD//wMAUEsBAi0AFAAGAAgAAAAhANvh9svuAAAAhQEAABMAAAAAAAAA&#10;AAAAAAAAAAAAAFtDb250ZW50X1R5cGVzXS54bWxQSwECLQAUAAYACAAAACEAWvQsW78AAAAVAQAA&#10;CwAAAAAAAAAAAAAAAAAfAQAAX3JlbHMvLnJlbHNQSwECLQAUAAYACAAAACEAaKRhh8YAAADcAAAA&#10;DwAAAAAAAAAAAAAAAAAHAgAAZHJzL2Rvd25yZXYueG1sUEsFBgAAAAADAAMAtwAAAPoCAAAAAA==&#10;" strokecolor="#4579b8 [3044]" strokeweight="2.25pt">
                  <v:stroke endarrow="block"/>
                </v:shape>
                <w10:wrap anchorx="margin"/>
              </v:group>
            </w:pict>
          </mc:Fallback>
        </mc:AlternateContent>
      </w:r>
    </w:p>
    <w:p w14:paraId="0F4E931F" w14:textId="6CB45203" w:rsidR="000D2E40" w:rsidRPr="00345CE2" w:rsidRDefault="00172307" w:rsidP="00C41074">
      <w:pPr>
        <w:spacing w:after="200" w:line="276" w:lineRule="auto"/>
        <w:jc w:val="center"/>
        <w:rPr>
          <w:rFonts w:eastAsiaTheme="majorEastAsia" w:cs="Arial"/>
          <w:bCs/>
          <w:color w:val="000000" w:themeColor="text1"/>
          <w:spacing w:val="-6"/>
          <w:szCs w:val="24"/>
        </w:rPr>
      </w:pPr>
      <w:r w:rsidRPr="00345CE2">
        <w:rPr>
          <w:rFonts w:cs="Arial"/>
          <w:noProof/>
          <w:lang w:eastAsia="en-GB"/>
        </w:rPr>
        <mc:AlternateContent>
          <mc:Choice Requires="wps">
            <w:drawing>
              <wp:anchor distT="0" distB="0" distL="114300" distR="114300" simplePos="0" relativeHeight="251658248" behindDoc="0" locked="0" layoutInCell="1" allowOverlap="1" wp14:anchorId="63C09082" wp14:editId="6DDBACFF">
                <wp:simplePos x="0" y="0"/>
                <wp:positionH relativeFrom="column">
                  <wp:posOffset>1268730</wp:posOffset>
                </wp:positionH>
                <wp:positionV relativeFrom="paragraph">
                  <wp:posOffset>699135</wp:posOffset>
                </wp:positionV>
                <wp:extent cx="0" cy="219075"/>
                <wp:effectExtent l="57150" t="0" r="57150" b="47625"/>
                <wp:wrapNone/>
                <wp:docPr id="23" name="Straight Arrow Connector 23"/>
                <wp:cNvGraphicFramePr/>
                <a:graphic xmlns:a="http://schemas.openxmlformats.org/drawingml/2006/main">
                  <a:graphicData uri="http://schemas.microsoft.com/office/word/2010/wordprocessingShape">
                    <wps:wsp>
                      <wps:cNvCnPr/>
                      <wps:spPr>
                        <a:xfrm>
                          <a:off x="0" y="0"/>
                          <a:ext cx="0" cy="219075"/>
                        </a:xfrm>
                        <a:prstGeom prst="straightConnector1">
                          <a:avLst/>
                        </a:prstGeom>
                        <a:ln w="28575">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pic="http://schemas.openxmlformats.org/drawingml/2006/picture" xmlns:a14="http://schemas.microsoft.com/office/drawing/2010/main"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3771FD78">
              <v:shape id="Straight Arrow Connector 23" style="position:absolute;margin-left:99.9pt;margin-top:55.05pt;width:0;height:17.2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f81bd [3204]" strokeweight="2.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ljPzwEAAAsEAAAOAAAAZHJzL2Uyb0RvYy54bWysU01v3CAQvVfqf0Dcu7ZXSpta681h0/RS&#10;tVGb/gCCBxsJA4Lp2v73HfCut5+RUvWCPTDvzZvHsLuZBsOOEKJ2tuHVpuQMrHSttl3Dvz7cvbrm&#10;LKKwrTDOQsNniPxm//LFbvQ1bF3vTAuBEYmN9egb3iP6uiii7GEQceM8WDpULgwCKQxd0QYxEvtg&#10;im1Zvi5GF1ofnIQYafd2OeT7zK8USPykVARkpuGkDfMa8vqY1mK/E3UXhO+1PMkQ/6BiENpS0ZXq&#10;VqBg34L+jWrQMrjoFG6kGwqnlJaQe6BuqvKXbr70wkPuhcyJfrUp/j9a+fF4sPeBbBh9rKO/D6mL&#10;SYUhfUkfm7JZ82oWTMjksilpd1u9Ld9cJR+LC86HiO/BDSz9NDxiELrr8eCspRtxocpeieOHiAvw&#10;DEhFjWUj8V5fEW2KozO6vdPG5CANBhxMYEdBVyqkBIvVqfxPmSi0eWdbhrOnucOghe0MnDKNJb2X&#10;jvMfzgaW+p9BMd1Sj4vOPIx/q2ksZSeYIoUrsFyUPyX2lJ+gkAf1OeAVkSs7iyt40NaFP1XH6WyT&#10;WvLPDix9JwseXTvnWcjW0MTlSz29jjTSP8YZfnnD++8AAAD//wMAUEsDBBQABgAIAAAAIQBm9110&#10;3QAAAAsBAAAPAAAAZHJzL2Rvd25yZXYueG1sTI9PS8NAEMXvgt9hGcGb3URKaWM2RQoKQkD6B7xO&#10;s9MkNDsbstsmfnunXvT23szjzW/y9eQ6daUhtJ4NpLMEFHHlbcu1gcP+7WkJKkRki51nMvBNAdbF&#10;/V2OmfUjb+m6i7WSEg4ZGmhi7DOtQ9WQwzDzPbHsTn5wGMUOtbYDjlLuOv2cJAvtsGW50GBPm4aq&#10;8+7iDCy/qk36uR9due3xnfmj1GNbGvP4ML2+gIo0xb8w3PAFHQphOvoL26A68auVoEcRaZKCuiV+&#10;J0cR8/kCdJHr/z8UPwAAAP//AwBQSwECLQAUAAYACAAAACEAtoM4kv4AAADhAQAAEwAAAAAAAAAA&#10;AAAAAAAAAAAAW0NvbnRlbnRfVHlwZXNdLnhtbFBLAQItABQABgAIAAAAIQA4/SH/1gAAAJQBAAAL&#10;AAAAAAAAAAAAAAAAAC8BAABfcmVscy8ucmVsc1BLAQItABQABgAIAAAAIQA6nljPzwEAAAsEAAAO&#10;AAAAAAAAAAAAAAAAAC4CAABkcnMvZTJvRG9jLnhtbFBLAQItABQABgAIAAAAIQBm91103QAAAAsB&#10;AAAPAAAAAAAAAAAAAAAAACkEAABkcnMvZG93bnJldi54bWxQSwUGAAAAAAQABADzAAAAMwUAAAAA&#10;" w14:anchorId="796E94D7">
                <v:stroke endarrow="block"/>
              </v:shape>
            </w:pict>
          </mc:Fallback>
        </mc:AlternateContent>
      </w:r>
      <w:r w:rsidR="00404051" w:rsidRPr="00345CE2">
        <w:rPr>
          <w:rFonts w:cs="Arial"/>
          <w:noProof/>
          <w:lang w:eastAsia="en-GB"/>
        </w:rPr>
        <mc:AlternateContent>
          <mc:Choice Requires="wps">
            <w:drawing>
              <wp:anchor distT="0" distB="0" distL="114300" distR="114300" simplePos="0" relativeHeight="251658247" behindDoc="1" locked="0" layoutInCell="1" allowOverlap="1" wp14:anchorId="473BCCD2" wp14:editId="1F889E9C">
                <wp:simplePos x="0" y="0"/>
                <wp:positionH relativeFrom="column">
                  <wp:posOffset>4450080</wp:posOffset>
                </wp:positionH>
                <wp:positionV relativeFrom="paragraph">
                  <wp:posOffset>1498594</wp:posOffset>
                </wp:positionV>
                <wp:extent cx="0" cy="290195"/>
                <wp:effectExtent l="57150" t="0" r="57150" b="52705"/>
                <wp:wrapNone/>
                <wp:docPr id="59" name="Straight Arrow Connector 59"/>
                <wp:cNvGraphicFramePr/>
                <a:graphic xmlns:a="http://schemas.openxmlformats.org/drawingml/2006/main">
                  <a:graphicData uri="http://schemas.microsoft.com/office/word/2010/wordprocessingShape">
                    <wps:wsp>
                      <wps:cNvCnPr/>
                      <wps:spPr>
                        <a:xfrm>
                          <a:off x="0" y="0"/>
                          <a:ext cx="0" cy="29019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pic="http://schemas.openxmlformats.org/drawingml/2006/picture" xmlns:a14="http://schemas.microsoft.com/office/drawing/2010/main"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32FD55AB">
              <v:shape id="Straight Arrow Connector 59" style="position:absolute;margin-left:350.4pt;margin-top:118pt;width:0;height:22.85pt;z-index:-2516582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579b8 [3044]" strokeweight="2.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EN4vwEAANQDAAAOAAAAZHJzL2Uyb0RvYy54bWysU02P0zAQvSPxHyzfaZJKhd2o6R66wAXB&#10;CpYf4HXGiSXHtuyhSf49Y6dNESAkVnuZ+GPemzfPk/3dNBh2ghC1sw2vNiVnYKVrte0a/v3xw5sb&#10;ziIK2wrjLDR8hsjvDq9f7Udfw9b1zrQQGJHYWI++4T2ir4siyh4GETfOg6VL5cIgkLahK9ogRmIf&#10;TLEty7fF6ELrg5MQI53eL5f8kPmVAolflIqAzDSctGGOIcenFIvDXtRdEL7X8ixDPEPFILSloivV&#10;vUDBfgT9B9WgZXDRKdxINxROKS0h90DdVOVv3XzrhYfcC5kT/WpTfDla+fl0tA+BbBh9rKN/CKmL&#10;SYUhfUkfm7JZ82oWTMjkcijpdHtbVre75GNxxfkQ8SO4gaVFwyMGobsej85aehEXquyVOH2KuAAv&#10;gFTUWDYS783u3S6nodDmvW0Zzp4GCIMWtjNwrmgsFb5KzyucDSxEX0Ex3ZLYpWCeKjiawE6C5kFI&#10;CRarlYmyE0xpY1ZgmSX8E3jOT1DIE/c/4BWRKzuLK3jQ1oW/VcfpIlkt+RcHlr6TBU+unfOjZmto&#10;dPLrnMc8zeav+wy//oyHnwAAAP//AwBQSwMEFAAGAAgAAAAhAFDlDszgAAAACwEAAA8AAABkcnMv&#10;ZG93bnJldi54bWxMj81OwzAQhO9IvIO1SFwQtVuk/qRxKlTggIADLQ+wjbdxRGxHsZuEPj2LOMBx&#10;Z0cz3+Sb0TWipy7WwWuYThQI8mUwta80fOyfbpcgYkJvsAmeNHxRhE1xeZFjZsLg36nfpUpwiI8Z&#10;arAptZmUsbTkME5CS55/x9A5THx2lTQdDhzuGjlTai4d1p4bLLa0tVR+7k5OwxGfh3Ho8WW1P59v&#10;3sy2fHywr1pfX433axCJxvRnhh98RoeCmQ7h5E0UjYaFUoyeNMzu5jyKHb/KgZXldAGyyOX/DcU3&#10;AAAA//8DAFBLAQItABQABgAIAAAAIQC2gziS/gAAAOEBAAATAAAAAAAAAAAAAAAAAAAAAABbQ29u&#10;dGVudF9UeXBlc10ueG1sUEsBAi0AFAAGAAgAAAAhADj9If/WAAAAlAEAAAsAAAAAAAAAAAAAAAAA&#10;LwEAAF9yZWxzLy5yZWxzUEsBAi0AFAAGAAgAAAAhAGoYQ3i/AQAA1AMAAA4AAAAAAAAAAAAAAAAA&#10;LgIAAGRycy9lMm9Eb2MueG1sUEsBAi0AFAAGAAgAAAAhAFDlDszgAAAACwEAAA8AAAAAAAAAAAAA&#10;AAAAGQQAAGRycy9kb3ducmV2LnhtbFBLBQYAAAAABAAEAPMAAAAmBQAAAAA=&#10;" w14:anchorId="7E79CFB9">
                <v:stroke endarrow="block"/>
              </v:shape>
            </w:pict>
          </mc:Fallback>
        </mc:AlternateContent>
      </w:r>
      <w:r w:rsidR="00404051" w:rsidRPr="00345CE2">
        <w:rPr>
          <w:rFonts w:cs="Arial"/>
          <w:noProof/>
          <w:lang w:eastAsia="en-GB"/>
        </w:rPr>
        <mc:AlternateContent>
          <mc:Choice Requires="wps">
            <w:drawing>
              <wp:anchor distT="0" distB="0" distL="114300" distR="114300" simplePos="0" relativeHeight="251658249" behindDoc="0" locked="0" layoutInCell="1" allowOverlap="1" wp14:anchorId="096790D4" wp14:editId="573996C5">
                <wp:simplePos x="0" y="0"/>
                <wp:positionH relativeFrom="column">
                  <wp:posOffset>849630</wp:posOffset>
                </wp:positionH>
                <wp:positionV relativeFrom="paragraph">
                  <wp:posOffset>1751330</wp:posOffset>
                </wp:positionV>
                <wp:extent cx="1009403" cy="1270660"/>
                <wp:effectExtent l="57150" t="38100" r="76835" b="100965"/>
                <wp:wrapNone/>
                <wp:docPr id="250" name="Rounded Rectangle 250"/>
                <wp:cNvGraphicFramePr/>
                <a:graphic xmlns:a="http://schemas.openxmlformats.org/drawingml/2006/main">
                  <a:graphicData uri="http://schemas.microsoft.com/office/word/2010/wordprocessingShape">
                    <wps:wsp>
                      <wps:cNvSpPr/>
                      <wps:spPr>
                        <a:xfrm>
                          <a:off x="0" y="0"/>
                          <a:ext cx="1009403" cy="127066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0EB3E7B2" w14:textId="77777777" w:rsidR="00C14EC2" w:rsidRPr="002052EE" w:rsidRDefault="00C14EC2" w:rsidP="000D2E40">
                            <w:pPr>
                              <w:jc w:val="center"/>
                              <w:rPr>
                                <w:sz w:val="14"/>
                              </w:rPr>
                            </w:pPr>
                            <w:r>
                              <w:rPr>
                                <w:sz w:val="14"/>
                              </w:rPr>
                              <w:t>If staff/volunteer or child/young person, review the incident and decide upon the appropriate course of 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96790D4" id="Rounded Rectangle 250" o:spid="_x0000_s1069" style="position:absolute;left:0;text-align:left;margin-left:66.9pt;margin-top:137.9pt;width:79.5pt;height:100.05pt;z-index:251658249;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cgwcgIAADsFAAAOAAAAZHJzL2Uyb0RvYy54bWysVG1P2zAQ/j5p/8Hy95GkKzAqUlSBmCYh&#10;hoCJz65jt9Ecn3d2m3S/fmfnBcSQNk374vhy78895/OLrjFsr9DXYEteHOWcKSuhqu2m5N8erz98&#10;4swHYSthwKqSH5TnF8v3785bt1Az2IKpFDIKYv2idSXfhuAWWeblVjXCH4FTlpQasBGBRNxkFYqW&#10;ojcmm+X5SdYCVg5BKu/p71Wv5MsUX2slw1etvQrMlJxqC+nEdK7jmS3PxWKDwm1rOZQh/qGKRtSW&#10;kk6hrkQQbIf1b6GaWiJ40OFIQpOB1rVUqQfqpshfdfOwFU6lXggc7yaY/P8LK2/3d8jqquSzY8LH&#10;ioaGdA87W6mK3RN8wm6MYlFJULXOL8jjwd3hIHm6xr47jU38UkesS/AeJnhVF5ikn0Wen83zj5xJ&#10;0hWz0/zkJEXNnt0d+vBZQcPipeQYC4lVJGzF/sYHykv2ox0Jsaa+inQLB6NiIcbeK02NxbzJO1FK&#10;XRpke0FkEFIqG4rYFcVL1tFN18ZMjrM/Ow720VUluk3Of5F18kiZwYbJuakt4FvZq+9jybq3HxHo&#10;+44QhG7dDRMdZ7aG6kBjRuj57528rgngG+HDnUAiPI2eljh8pUMbaEsOw42zLeDPt/5He+IhaTlr&#10;aYFK7n/sBCrOzBdLDD0r5vO4cUmYH5/OSMCXmvVLjd01l0BjKei5cDJdo30w41UjNE+066uYlVTC&#10;SspdchlwFC5Dv9j0Wki1WiUz2jInwo19cHIkQuTOY/ck0A0sC0TQWxiXTSxe8ay3jSOysNoF0HUi&#10;YYS6x3UYAW1o4tLwmsQn4KWcrJ7fvOUvAAAA//8DAFBLAwQUAAYACAAAACEARmAlS98AAAALAQAA&#10;DwAAAGRycy9kb3ducmV2LnhtbEyPzU7DMBCE70i8g7VIvVGHlDQkxKlQqiIkTv2RenXjJYmI11Hs&#10;toGnZznBbWZ3NPttsZpsLy44+s6Rgod5BAKpdqajRsFhv7l/AuGDJqN7R6jgCz2sytubQufGXWmL&#10;l11oBJeQz7WCNoQhl9LXLVrt525A4t2HG60ObMdGmlFfudz2Mo6ipbS6I77Q6gGrFuvP3dkqSL6z&#10;9dtySrEb1lhHVfX6fuS5mt1NL88gAk7hLwy/+IwOJTOd3JmMFz37xYLRg4I4TVhwIs5iFicFj2mS&#10;gSwL+f+H8gcAAP//AwBQSwECLQAUAAYACAAAACEAtoM4kv4AAADhAQAAEwAAAAAAAAAAAAAAAAAA&#10;AAAAW0NvbnRlbnRfVHlwZXNdLnhtbFBLAQItABQABgAIAAAAIQA4/SH/1gAAAJQBAAALAAAAAAAA&#10;AAAAAAAAAC8BAABfcmVscy8ucmVsc1BLAQItABQABgAIAAAAIQDaEcgwcgIAADsFAAAOAAAAAAAA&#10;AAAAAAAAAC4CAABkcnMvZTJvRG9jLnhtbFBLAQItABQABgAIAAAAIQBGYCVL3wAAAAsBAAAPAAAA&#10;AAAAAAAAAAAAAMwEAABkcnMvZG93bnJldi54bWxQSwUGAAAAAAQABADzAAAA2AUAAAAA&#10;" fillcolor="#a7bfde [1620]" strokecolor="#4579b8 [3044]">
                <v:fill color2="#e4ecf5 [500]" rotate="t" angle="180" colors="0 #a3c4ff;22938f #bfd5ff;1 #e5eeff" focus="100%" type="gradient"/>
                <v:shadow on="t" color="black" opacity="24903f" origin=",.5" offset="0,.55556mm"/>
                <v:textbox>
                  <w:txbxContent>
                    <w:p w14:paraId="0EB3E7B2" w14:textId="77777777" w:rsidR="00C14EC2" w:rsidRPr="002052EE" w:rsidRDefault="00C14EC2" w:rsidP="000D2E40">
                      <w:pPr>
                        <w:jc w:val="center"/>
                        <w:rPr>
                          <w:sz w:val="14"/>
                        </w:rPr>
                      </w:pPr>
                      <w:r>
                        <w:rPr>
                          <w:sz w:val="14"/>
                        </w:rPr>
                        <w:t>If staff/volunteer or child/young person, review the incident and decide upon the appropriate course of action.</w:t>
                      </w:r>
                    </w:p>
                  </w:txbxContent>
                </v:textbox>
              </v:roundrect>
            </w:pict>
          </mc:Fallback>
        </mc:AlternateContent>
      </w:r>
      <w:r w:rsidR="000D2E40" w:rsidRPr="00345CE2">
        <w:rPr>
          <w:rFonts w:cs="Arial"/>
          <w:b/>
          <w:szCs w:val="24"/>
        </w:rPr>
        <w:br w:type="page"/>
      </w:r>
    </w:p>
    <w:p w14:paraId="546EB519" w14:textId="56FAB443" w:rsidR="000D2E40" w:rsidRPr="00345CE2" w:rsidRDefault="000D2E40" w:rsidP="000D2E40">
      <w:pPr>
        <w:pStyle w:val="Heading3"/>
        <w:rPr>
          <w:rFonts w:cs="Arial"/>
          <w:b/>
          <w:color w:val="494949"/>
          <w:szCs w:val="24"/>
        </w:rPr>
      </w:pPr>
      <w:r w:rsidRPr="00345CE2">
        <w:rPr>
          <w:rFonts w:cs="Arial"/>
          <w:szCs w:val="24"/>
        </w:rPr>
        <w:lastRenderedPageBreak/>
        <w:t>School actions</w:t>
      </w:r>
    </w:p>
    <w:p w14:paraId="362659B2" w14:textId="77777777" w:rsidR="000D2E40" w:rsidRPr="00345CE2" w:rsidRDefault="000D2E40" w:rsidP="000D2E40">
      <w:pPr>
        <w:rPr>
          <w:rStyle w:val="GridBlueChar"/>
        </w:rPr>
      </w:pPr>
      <w:r w:rsidRPr="00345CE2">
        <w:rPr>
          <w:rFonts w:cs="Arial"/>
        </w:rPr>
        <w:t>It is more likely that the school will need to deal with incidents that involve inappropriate rather than illegal misuse. It is important that any incidents are dealt with as soon as possible in a proportionate manner, and that members of the school community are aware that incidents have been dealt with. It is intended that incidents of misuse will be dealt with through normal behaviour/disciplinary procedures as follows</w:t>
      </w:r>
      <w:r w:rsidRPr="00345CE2">
        <w:rPr>
          <w:rFonts w:cs="Arial"/>
          <w:color w:val="003EA4"/>
        </w:rPr>
        <w:t xml:space="preserve">: </w:t>
      </w:r>
      <w:r w:rsidRPr="00345CE2">
        <w:rPr>
          <w:rStyle w:val="GridBlueChar"/>
        </w:rPr>
        <w:t>(the school will need to agree upon its own responses and place the ticks in the relevant columns. They may also wish to add additional text to the column(s) on the left to clarify issues. Schools have found it useful to use the charts below at staff meetings/training sessions)</w:t>
      </w:r>
    </w:p>
    <w:p w14:paraId="4AED534F" w14:textId="15C379FC" w:rsidR="003546A7" w:rsidRPr="00345CE2" w:rsidRDefault="003546A7" w:rsidP="003546A7">
      <w:pPr>
        <w:pStyle w:val="Heading2"/>
        <w:rPr>
          <w:rStyle w:val="Blue-Arial10-optionaltext-templatesChar"/>
          <w:rFonts w:eastAsiaTheme="minorEastAsia" w:cs="Arial"/>
          <w:b/>
          <w:color w:val="003EA4"/>
          <w:sz w:val="28"/>
          <w:szCs w:val="28"/>
        </w:rPr>
      </w:pPr>
      <w:bookmarkStart w:id="73" w:name="_Toc99368211"/>
      <w:bookmarkStart w:id="74" w:name="_Toc112767673"/>
      <w:bookmarkStart w:id="75" w:name="_Toc127524312"/>
      <w:bookmarkEnd w:id="70"/>
      <w:r w:rsidRPr="00345CE2">
        <w:rPr>
          <w:rFonts w:cs="Arial"/>
          <w:lang w:eastAsia="en-GB"/>
        </w:rPr>
        <w:t>Responding to Learner Actions</w:t>
      </w:r>
      <w:bookmarkEnd w:id="73"/>
      <w:bookmarkEnd w:id="74"/>
      <w:bookmarkEnd w:id="75"/>
    </w:p>
    <w:tbl>
      <w:tblPr>
        <w:tblW w:w="10200" w:type="dxa"/>
        <w:jc w:val="center"/>
        <w:tblLayout w:type="fixed"/>
        <w:tblCellMar>
          <w:left w:w="0" w:type="dxa"/>
          <w:right w:w="0" w:type="dxa"/>
        </w:tblCellMar>
        <w:tblLook w:val="0000" w:firstRow="0" w:lastRow="0" w:firstColumn="0" w:lastColumn="0" w:noHBand="0" w:noVBand="0"/>
      </w:tblPr>
      <w:tblGrid>
        <w:gridCol w:w="2686"/>
        <w:gridCol w:w="725"/>
        <w:gridCol w:w="1023"/>
        <w:gridCol w:w="726"/>
        <w:gridCol w:w="726"/>
        <w:gridCol w:w="1050"/>
        <w:gridCol w:w="833"/>
        <w:gridCol w:w="726"/>
        <w:gridCol w:w="726"/>
        <w:gridCol w:w="979"/>
      </w:tblGrid>
      <w:tr w:rsidR="003546A7" w:rsidRPr="00345CE2" w14:paraId="1F8A26C1" w14:textId="77777777" w:rsidTr="00322F3B">
        <w:trPr>
          <w:trHeight w:val="2435"/>
          <w:jc w:val="center"/>
        </w:trPr>
        <w:tc>
          <w:tcPr>
            <w:tcW w:w="268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bottom"/>
          </w:tcPr>
          <w:p w14:paraId="0DA1E5B4" w14:textId="77777777" w:rsidR="003546A7" w:rsidRPr="00345CE2" w:rsidRDefault="003546A7" w:rsidP="00322F3B">
            <w:pPr>
              <w:jc w:val="center"/>
              <w:rPr>
                <w:rFonts w:cs="Arial"/>
                <w:b/>
                <w:lang w:eastAsia="en-GB"/>
              </w:rPr>
            </w:pPr>
            <w:r w:rsidRPr="00345CE2">
              <w:rPr>
                <w:rFonts w:cs="Arial"/>
                <w:b/>
                <w:lang w:eastAsia="en-GB"/>
              </w:rPr>
              <w:t>Incidents</w:t>
            </w:r>
          </w:p>
        </w:tc>
        <w:tc>
          <w:tcPr>
            <w:tcW w:w="725"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textDirection w:val="btLr"/>
            <w:vAlign w:val="center"/>
          </w:tcPr>
          <w:p w14:paraId="16F5E25D" w14:textId="77777777" w:rsidR="003546A7" w:rsidRPr="00345CE2" w:rsidRDefault="003546A7" w:rsidP="00322F3B">
            <w:pPr>
              <w:jc w:val="center"/>
              <w:rPr>
                <w:rFonts w:cs="Arial"/>
                <w:sz w:val="18"/>
                <w:lang w:eastAsia="en-GB"/>
              </w:rPr>
            </w:pPr>
            <w:r w:rsidRPr="00345CE2">
              <w:rPr>
                <w:rFonts w:cs="Arial"/>
                <w:sz w:val="18"/>
                <w:lang w:eastAsia="en-GB"/>
              </w:rPr>
              <w:t>Refer to class teacher/tutor</w:t>
            </w:r>
          </w:p>
        </w:tc>
        <w:tc>
          <w:tcPr>
            <w:tcW w:w="1023"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textDirection w:val="btLr"/>
            <w:vAlign w:val="center"/>
          </w:tcPr>
          <w:p w14:paraId="71F9D78F" w14:textId="77777777" w:rsidR="003546A7" w:rsidRPr="00345CE2" w:rsidRDefault="003546A7" w:rsidP="00322F3B">
            <w:pPr>
              <w:jc w:val="center"/>
              <w:rPr>
                <w:rFonts w:cs="Arial"/>
                <w:sz w:val="18"/>
                <w:lang w:eastAsia="en-GB"/>
              </w:rPr>
            </w:pPr>
            <w:r w:rsidRPr="00345CE2">
              <w:rPr>
                <w:rFonts w:cs="Arial"/>
                <w:sz w:val="18"/>
                <w:lang w:eastAsia="en-GB"/>
              </w:rPr>
              <w:t>Refer to Head of Department / Principal Teacher / Deputy Head</w:t>
            </w:r>
          </w:p>
        </w:tc>
        <w:tc>
          <w:tcPr>
            <w:tcW w:w="72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textDirection w:val="btLr"/>
            <w:vAlign w:val="center"/>
          </w:tcPr>
          <w:p w14:paraId="18CF779F" w14:textId="77777777" w:rsidR="003546A7" w:rsidRPr="00345CE2" w:rsidRDefault="003546A7" w:rsidP="00322F3B">
            <w:pPr>
              <w:jc w:val="center"/>
              <w:rPr>
                <w:rFonts w:cs="Arial"/>
                <w:sz w:val="18"/>
                <w:lang w:eastAsia="en-GB"/>
              </w:rPr>
            </w:pPr>
            <w:r w:rsidRPr="00345CE2">
              <w:rPr>
                <w:rFonts w:cs="Arial"/>
                <w:sz w:val="18"/>
                <w:lang w:eastAsia="en-GB"/>
              </w:rPr>
              <w:t>Refer to Headteacher</w:t>
            </w:r>
          </w:p>
        </w:tc>
        <w:tc>
          <w:tcPr>
            <w:tcW w:w="72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textDirection w:val="btLr"/>
            <w:vAlign w:val="center"/>
          </w:tcPr>
          <w:p w14:paraId="6A2CCD2D" w14:textId="77777777" w:rsidR="003546A7" w:rsidRPr="00345CE2" w:rsidRDefault="003546A7" w:rsidP="00322F3B">
            <w:pPr>
              <w:jc w:val="center"/>
              <w:rPr>
                <w:rFonts w:cs="Arial"/>
                <w:sz w:val="18"/>
                <w:lang w:eastAsia="en-GB"/>
              </w:rPr>
            </w:pPr>
            <w:r w:rsidRPr="00345CE2">
              <w:rPr>
                <w:rFonts w:cs="Arial"/>
                <w:sz w:val="18"/>
                <w:lang w:eastAsia="en-GB"/>
              </w:rPr>
              <w:t>Refer to Police/Social Work</w:t>
            </w:r>
          </w:p>
        </w:tc>
        <w:tc>
          <w:tcPr>
            <w:tcW w:w="1050"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textDirection w:val="btLr"/>
            <w:vAlign w:val="center"/>
          </w:tcPr>
          <w:p w14:paraId="53C81CF3" w14:textId="77777777" w:rsidR="003546A7" w:rsidRPr="00345CE2" w:rsidRDefault="003546A7" w:rsidP="00322F3B">
            <w:pPr>
              <w:jc w:val="center"/>
              <w:rPr>
                <w:rFonts w:cs="Arial"/>
                <w:sz w:val="18"/>
                <w:lang w:eastAsia="en-GB"/>
              </w:rPr>
            </w:pPr>
            <w:r w:rsidRPr="00345CE2">
              <w:rPr>
                <w:rFonts w:cs="Arial"/>
                <w:sz w:val="18"/>
                <w:lang w:eastAsia="en-GB"/>
              </w:rPr>
              <w:t>Refer to local authority technical support for advice/action</w:t>
            </w:r>
          </w:p>
        </w:tc>
        <w:tc>
          <w:tcPr>
            <w:tcW w:w="833"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textDirection w:val="btLr"/>
            <w:vAlign w:val="center"/>
          </w:tcPr>
          <w:p w14:paraId="3F0B7BCE" w14:textId="77777777" w:rsidR="003546A7" w:rsidRPr="00345CE2" w:rsidRDefault="003546A7" w:rsidP="00322F3B">
            <w:pPr>
              <w:jc w:val="center"/>
              <w:rPr>
                <w:rFonts w:cs="Arial"/>
                <w:sz w:val="18"/>
                <w:lang w:eastAsia="en-GB"/>
              </w:rPr>
            </w:pPr>
            <w:r w:rsidRPr="00345CE2">
              <w:rPr>
                <w:rFonts w:cs="Arial"/>
                <w:sz w:val="18"/>
                <w:lang w:eastAsia="en-GB"/>
              </w:rPr>
              <w:t>Inform parents/carers</w:t>
            </w:r>
          </w:p>
        </w:tc>
        <w:tc>
          <w:tcPr>
            <w:tcW w:w="72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textDirection w:val="btLr"/>
            <w:vAlign w:val="center"/>
          </w:tcPr>
          <w:p w14:paraId="36996C65" w14:textId="77777777" w:rsidR="003546A7" w:rsidRPr="00345CE2" w:rsidRDefault="003546A7" w:rsidP="00322F3B">
            <w:pPr>
              <w:jc w:val="center"/>
              <w:rPr>
                <w:rFonts w:cs="Arial"/>
                <w:sz w:val="18"/>
                <w:lang w:eastAsia="en-GB"/>
              </w:rPr>
            </w:pPr>
            <w:r w:rsidRPr="00345CE2">
              <w:rPr>
                <w:rFonts w:cs="Arial"/>
                <w:sz w:val="18"/>
                <w:lang w:eastAsia="en-GB"/>
              </w:rPr>
              <w:t>Remove device/ network/internet access rights</w:t>
            </w:r>
          </w:p>
        </w:tc>
        <w:tc>
          <w:tcPr>
            <w:tcW w:w="72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textDirection w:val="btLr"/>
            <w:vAlign w:val="center"/>
          </w:tcPr>
          <w:p w14:paraId="36E0415F" w14:textId="77777777" w:rsidR="003546A7" w:rsidRPr="00345CE2" w:rsidRDefault="003546A7" w:rsidP="00322F3B">
            <w:pPr>
              <w:jc w:val="center"/>
              <w:rPr>
                <w:rFonts w:cs="Arial"/>
                <w:sz w:val="18"/>
                <w:lang w:eastAsia="en-GB"/>
              </w:rPr>
            </w:pPr>
            <w:r w:rsidRPr="00345CE2">
              <w:rPr>
                <w:rFonts w:cs="Arial"/>
                <w:sz w:val="18"/>
                <w:lang w:eastAsia="en-GB"/>
              </w:rPr>
              <w:t>Issue a warning</w:t>
            </w:r>
          </w:p>
        </w:tc>
        <w:tc>
          <w:tcPr>
            <w:tcW w:w="979"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textDirection w:val="btLr"/>
            <w:vAlign w:val="center"/>
          </w:tcPr>
          <w:p w14:paraId="5438BBD1" w14:textId="77777777" w:rsidR="003546A7" w:rsidRPr="00345CE2" w:rsidRDefault="003546A7" w:rsidP="00322F3B">
            <w:pPr>
              <w:jc w:val="center"/>
              <w:rPr>
                <w:rFonts w:cs="Arial"/>
                <w:sz w:val="18"/>
                <w:lang w:eastAsia="en-GB"/>
              </w:rPr>
            </w:pPr>
            <w:r w:rsidRPr="00345CE2">
              <w:rPr>
                <w:rFonts w:cs="Arial"/>
                <w:sz w:val="18"/>
                <w:lang w:eastAsia="en-GB"/>
              </w:rPr>
              <w:t>Further sanction, in line with behaviour policy</w:t>
            </w:r>
          </w:p>
        </w:tc>
      </w:tr>
      <w:tr w:rsidR="003546A7" w:rsidRPr="00345CE2" w14:paraId="6B83D070" w14:textId="77777777" w:rsidTr="00322F3B">
        <w:trPr>
          <w:trHeight w:val="1434"/>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tcPr>
          <w:p w14:paraId="11FD8E30" w14:textId="459C0063" w:rsidR="003546A7" w:rsidRPr="00345CE2" w:rsidRDefault="003546A7" w:rsidP="00322F3B">
            <w:pPr>
              <w:spacing w:after="0"/>
              <w:rPr>
                <w:rFonts w:cs="Arial"/>
                <w:sz w:val="16"/>
                <w:lang w:eastAsia="en-GB"/>
              </w:rPr>
            </w:pPr>
            <w:r w:rsidRPr="00345CE2">
              <w:rPr>
                <w:rFonts w:cs="Arial"/>
                <w:sz w:val="16"/>
                <w:lang w:eastAsia="en-GB"/>
              </w:rPr>
              <w:t xml:space="preserve">Deliberately accessing or trying to access material that could be considered illegal (see list </w:t>
            </w:r>
            <w:hyperlink w:anchor="_User_actions" w:history="1">
              <w:r w:rsidRPr="00345CE2">
                <w:rPr>
                  <w:rStyle w:val="Hyperlink"/>
                  <w:rFonts w:cs="Arial"/>
                  <w:sz w:val="16"/>
                  <w:lang w:eastAsia="en-GB"/>
                </w:rPr>
                <w:t>in earlier section</w:t>
              </w:r>
            </w:hyperlink>
            <w:r w:rsidRPr="00345CE2">
              <w:rPr>
                <w:rStyle w:val="Hyperlink"/>
                <w:rFonts w:cs="Arial"/>
                <w:sz w:val="16"/>
                <w:lang w:eastAsia="en-GB"/>
              </w:rPr>
              <w:t xml:space="preserve"> on User </w:t>
            </w:r>
            <w:hyperlink w:anchor="_User_actions" w:history="1">
              <w:r w:rsidRPr="00345CE2">
                <w:rPr>
                  <w:rStyle w:val="Hyperlink"/>
                  <w:rFonts w:cs="Arial"/>
                  <w:sz w:val="16"/>
                  <w:lang w:eastAsia="en-GB"/>
                </w:rPr>
                <w:t>Actions</w:t>
              </w:r>
            </w:hyperlink>
            <w:r w:rsidRPr="00345CE2">
              <w:rPr>
                <w:rFonts w:cs="Arial"/>
                <w:sz w:val="16"/>
                <w:lang w:eastAsia="en-GB"/>
              </w:rPr>
              <w:t xml:space="preserve"> on unsuitable/inappropriate activities).</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7447345"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80701DF" w14:textId="77777777" w:rsidR="003546A7" w:rsidRPr="00345CE2" w:rsidRDefault="003546A7" w:rsidP="00322F3B">
            <w:pPr>
              <w:pStyle w:val="body"/>
              <w:jc w:val="center"/>
              <w:rPr>
                <w:rFonts w:ascii="Arial" w:hAnsi="Arial" w:cs="Arial"/>
                <w:color w:val="494949"/>
                <w:sz w:val="16"/>
                <w:lang w:val="en-GB" w:eastAsia="en-GB"/>
              </w:rPr>
            </w:pPr>
            <w:r w:rsidRPr="00345CE2">
              <w:rPr>
                <w:rFonts w:ascii="Gotham Medium" w:hAnsi="Gotham Medium" w:cs="Open Sans Light"/>
              </w:rPr>
              <w:t>X</w:t>
            </w: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FDF9FC1" w14:textId="77777777" w:rsidR="003546A7" w:rsidRPr="00345CE2" w:rsidRDefault="003546A7" w:rsidP="00322F3B">
            <w:pPr>
              <w:pStyle w:val="body"/>
              <w:jc w:val="center"/>
              <w:rPr>
                <w:rFonts w:ascii="Arial" w:hAnsi="Arial" w:cs="Arial"/>
                <w:color w:val="494949"/>
                <w:sz w:val="16"/>
                <w:lang w:val="en-GB" w:eastAsia="en-GB"/>
              </w:rPr>
            </w:pPr>
            <w:r w:rsidRPr="00345CE2">
              <w:rPr>
                <w:rFonts w:ascii="Gotham Medium" w:hAnsi="Gotham Medium" w:cs="Open Sans Light"/>
              </w:rPr>
              <w:t>X</w:t>
            </w: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1007D7D" w14:textId="77777777" w:rsidR="003546A7" w:rsidRPr="00345CE2" w:rsidRDefault="003546A7" w:rsidP="00322F3B">
            <w:pPr>
              <w:pStyle w:val="body"/>
              <w:jc w:val="center"/>
              <w:rPr>
                <w:rFonts w:ascii="Arial" w:hAnsi="Arial" w:cs="Arial"/>
                <w:color w:val="494949"/>
                <w:sz w:val="16"/>
                <w:lang w:val="en-GB" w:eastAsia="en-GB"/>
              </w:rPr>
            </w:pPr>
            <w:r w:rsidRPr="00345CE2">
              <w:rPr>
                <w:rFonts w:ascii="Gotham Medium" w:hAnsi="Gotham Medium" w:cs="Open Sans Light"/>
              </w:rPr>
              <w:t>X</w:t>
            </w:r>
          </w:p>
        </w:tc>
        <w:tc>
          <w:tcPr>
            <w:tcW w:w="105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ADAFE19"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83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E52EF2E"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EAE9959"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B3D9271"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97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427F235"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r>
      <w:tr w:rsidR="003546A7" w:rsidRPr="00345CE2" w14:paraId="72B8D908" w14:textId="77777777" w:rsidTr="00322F3B">
        <w:trPr>
          <w:trHeight w:val="1691"/>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tcPr>
          <w:p w14:paraId="3AE05C30" w14:textId="77777777" w:rsidR="003546A7" w:rsidRPr="00345CE2" w:rsidRDefault="003546A7" w:rsidP="00322F3B">
            <w:pPr>
              <w:spacing w:after="0"/>
              <w:rPr>
                <w:rFonts w:cs="Arial"/>
                <w:sz w:val="16"/>
                <w:lang w:eastAsia="en-GB"/>
              </w:rPr>
            </w:pPr>
            <w:r w:rsidRPr="00345CE2">
              <w:rPr>
                <w:rFonts w:cs="Arial"/>
                <w:sz w:val="16"/>
                <w:lang w:eastAsia="en-GB"/>
              </w:rPr>
              <w:t>Attempting to access or accessing the school network, using another user’s account (staff or learner) or allowing others to access school network by sharing username and passwords</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C3D6EE2"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BD3BEF2"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5514ADE"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AB1F15B"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5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784E734"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83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0A6AA1A"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4D89D15"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50F0F5D"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97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DCD295D"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r>
      <w:tr w:rsidR="003546A7" w:rsidRPr="00345CE2" w14:paraId="35956F97" w14:textId="77777777" w:rsidTr="00322F3B">
        <w:trPr>
          <w:trHeight w:val="60"/>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tcPr>
          <w:p w14:paraId="386AF8AD" w14:textId="77777777" w:rsidR="003546A7" w:rsidRPr="00345CE2" w:rsidRDefault="003546A7" w:rsidP="00322F3B">
            <w:pPr>
              <w:spacing w:after="0"/>
              <w:rPr>
                <w:rFonts w:cs="Arial"/>
                <w:sz w:val="16"/>
                <w:lang w:eastAsia="en-GB"/>
              </w:rPr>
            </w:pPr>
            <w:r w:rsidRPr="00345CE2">
              <w:rPr>
                <w:rFonts w:cs="Arial"/>
                <w:sz w:val="16"/>
                <w:lang w:eastAsia="en-GB"/>
              </w:rPr>
              <w:t>Corrupting or destroying the data of other users.</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AD2C68E"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3184142"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48C2444"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F5833C0"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5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5C61E93"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83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C8FAE5D"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F211221"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2C16F02"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97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1CC4C3C"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r>
      <w:tr w:rsidR="003546A7" w:rsidRPr="00345CE2" w14:paraId="5DC8FCFE" w14:textId="77777777" w:rsidTr="00322F3B">
        <w:trPr>
          <w:trHeight w:val="60"/>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tcPr>
          <w:p w14:paraId="40E6CCDF" w14:textId="77777777" w:rsidR="003546A7" w:rsidRPr="00345CE2" w:rsidRDefault="003546A7" w:rsidP="00322F3B">
            <w:pPr>
              <w:spacing w:after="0"/>
              <w:rPr>
                <w:rFonts w:cs="Arial"/>
                <w:sz w:val="16"/>
                <w:lang w:eastAsia="en-GB"/>
              </w:rPr>
            </w:pPr>
            <w:r w:rsidRPr="00345CE2">
              <w:rPr>
                <w:rFonts w:cs="Arial"/>
                <w:sz w:val="16"/>
                <w:lang w:eastAsia="en-GB"/>
              </w:rPr>
              <w:t>Sending an e-mail, text or message that is regarded as offensive, harassment or of a bullying nature</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14E58C1"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5AFEAD5"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8D0DDFF"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FE159B3"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5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33B0E9B"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83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BAC1D68"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4F11B77"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0B7614D"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97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61C7BE0"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r>
      <w:tr w:rsidR="003546A7" w:rsidRPr="00345CE2" w14:paraId="46B5382A" w14:textId="77777777" w:rsidTr="00322F3B">
        <w:trPr>
          <w:trHeight w:val="948"/>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tcPr>
          <w:p w14:paraId="029E7F98" w14:textId="77777777" w:rsidR="003546A7" w:rsidRPr="00345CE2" w:rsidRDefault="003546A7" w:rsidP="00322F3B">
            <w:pPr>
              <w:spacing w:after="120"/>
              <w:rPr>
                <w:rFonts w:cs="Arial"/>
                <w:sz w:val="16"/>
                <w:lang w:eastAsia="en-GB"/>
              </w:rPr>
            </w:pPr>
            <w:r w:rsidRPr="00345CE2">
              <w:rPr>
                <w:rFonts w:cs="Arial"/>
                <w:sz w:val="16"/>
                <w:lang w:eastAsia="en-GB"/>
              </w:rPr>
              <w:t>Unauthorised downloading or uploading of files or use of file sharing.</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591A7D0"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FDF95E2"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F85B5E1"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79F23C0"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5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F2B3A44"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83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867216A"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779A9C3"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17277E7"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97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F6EBF7F"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r>
      <w:tr w:rsidR="003546A7" w:rsidRPr="00345CE2" w14:paraId="4B1F2AC0" w14:textId="77777777" w:rsidTr="00322F3B">
        <w:trPr>
          <w:trHeight w:val="60"/>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tcPr>
          <w:p w14:paraId="3138729C" w14:textId="77777777" w:rsidR="003546A7" w:rsidRPr="00345CE2" w:rsidRDefault="003546A7" w:rsidP="00322F3B">
            <w:pPr>
              <w:spacing w:after="120"/>
              <w:rPr>
                <w:rFonts w:cs="Arial"/>
                <w:sz w:val="16"/>
                <w:lang w:eastAsia="en-GB"/>
              </w:rPr>
            </w:pPr>
            <w:r w:rsidRPr="00345CE2">
              <w:rPr>
                <w:rFonts w:cs="Arial"/>
                <w:sz w:val="16"/>
                <w:lang w:eastAsia="en-GB"/>
              </w:rPr>
              <w:lastRenderedPageBreak/>
              <w:t>Using proxy sites or other means to subvert the school’s filtering system.</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D918BDC"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3AF51D0"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7E258B3"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171B772"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5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2978A40"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83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A9F7A36"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32055F6"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A8EB162"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97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F37CF78"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r>
      <w:tr w:rsidR="003546A7" w:rsidRPr="00345CE2" w14:paraId="7D523F97" w14:textId="77777777" w:rsidTr="00322F3B">
        <w:trPr>
          <w:trHeight w:val="60"/>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tcPr>
          <w:p w14:paraId="05B7E0D8" w14:textId="77777777" w:rsidR="003546A7" w:rsidRPr="00345CE2" w:rsidRDefault="003546A7" w:rsidP="00322F3B">
            <w:pPr>
              <w:spacing w:after="120"/>
              <w:rPr>
                <w:rFonts w:cs="Arial"/>
                <w:sz w:val="16"/>
                <w:lang w:eastAsia="en-GB"/>
              </w:rPr>
            </w:pPr>
            <w:r w:rsidRPr="00345CE2">
              <w:rPr>
                <w:rFonts w:cs="Arial"/>
                <w:sz w:val="16"/>
                <w:lang w:eastAsia="en-GB"/>
              </w:rPr>
              <w:t>Accidentally accessing offensive or pornographic material and failing to report the incident.</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A3970D1"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8AA0488"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D7C7998"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B51B228"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5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82C7EC5"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83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E084E64"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FB431DC"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EE9B577"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97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6E3697A"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r>
      <w:tr w:rsidR="003546A7" w:rsidRPr="00345CE2" w14:paraId="64280EC8" w14:textId="77777777" w:rsidTr="00322F3B">
        <w:trPr>
          <w:trHeight w:val="60"/>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tcPr>
          <w:p w14:paraId="575E6EA1" w14:textId="77777777" w:rsidR="003546A7" w:rsidRPr="00345CE2" w:rsidRDefault="003546A7" w:rsidP="00322F3B">
            <w:pPr>
              <w:spacing w:after="120"/>
              <w:rPr>
                <w:rFonts w:cs="Arial"/>
                <w:sz w:val="16"/>
                <w:lang w:eastAsia="en-GB"/>
              </w:rPr>
            </w:pPr>
            <w:r w:rsidRPr="00345CE2">
              <w:rPr>
                <w:rFonts w:cs="Arial"/>
                <w:sz w:val="16"/>
                <w:lang w:eastAsia="en-GB"/>
              </w:rPr>
              <w:t>Deliberately accessing or trying to access offensive or pornographic material.</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CC6EA2F"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612E2CB"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D9357CB"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89BDC9E"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5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E6B5304"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83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65CB471"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D8333C9"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D666C99"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97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D612DD5"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r>
      <w:tr w:rsidR="003546A7" w:rsidRPr="00345CE2" w14:paraId="4055C496" w14:textId="77777777" w:rsidTr="00322F3B">
        <w:trPr>
          <w:trHeight w:val="1410"/>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tcPr>
          <w:p w14:paraId="6FCBF6A7" w14:textId="77777777" w:rsidR="003546A7" w:rsidRPr="00345CE2" w:rsidRDefault="003546A7" w:rsidP="00322F3B">
            <w:pPr>
              <w:spacing w:after="120"/>
              <w:rPr>
                <w:rFonts w:cs="Arial"/>
                <w:sz w:val="16"/>
                <w:szCs w:val="16"/>
                <w:lang w:eastAsia="en-GB"/>
              </w:rPr>
            </w:pPr>
            <w:r w:rsidRPr="00345CE2">
              <w:rPr>
                <w:rFonts w:cs="Arial"/>
                <w:sz w:val="16"/>
                <w:szCs w:val="16"/>
                <w:lang w:eastAsia="en-GB"/>
              </w:rPr>
              <w:t>Receipt or transmission of material that infringes the copyright of another person or infringes the Data Protection Act.</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EC2695D"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3510901"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6D31459"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AC081E2"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5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643ACFE"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83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D5069B6"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0F43201"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32EFD65"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97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CBBEBE7"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r>
      <w:tr w:rsidR="003546A7" w:rsidRPr="00345CE2" w14:paraId="627B15DD" w14:textId="77777777" w:rsidTr="00322F3B">
        <w:trPr>
          <w:trHeight w:val="60"/>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tcPr>
          <w:p w14:paraId="35639183" w14:textId="77777777" w:rsidR="003546A7" w:rsidRPr="00345CE2" w:rsidRDefault="003546A7" w:rsidP="00322F3B">
            <w:pPr>
              <w:spacing w:after="120"/>
              <w:rPr>
                <w:rFonts w:cs="Arial"/>
                <w:sz w:val="16"/>
                <w:szCs w:val="16"/>
                <w:lang w:eastAsia="en-GB"/>
              </w:rPr>
            </w:pPr>
            <w:r w:rsidRPr="00345CE2">
              <w:rPr>
                <w:rFonts w:cs="Arial"/>
                <w:sz w:val="16"/>
                <w:szCs w:val="16"/>
                <w:lang w:eastAsia="en-GB"/>
              </w:rPr>
              <w:t>Unauthorised use of digital devices (including taking images)</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7D216AC"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1BC9448"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A917928"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9E1B5B1"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5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304300D"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83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2B43A04"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7227662"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02459A7"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97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D904385"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r>
      <w:tr w:rsidR="003546A7" w:rsidRPr="00345CE2" w14:paraId="4B2168CA" w14:textId="77777777" w:rsidTr="00322F3B">
        <w:trPr>
          <w:trHeight w:val="60"/>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tcPr>
          <w:p w14:paraId="2702A33E" w14:textId="77777777" w:rsidR="003546A7" w:rsidRPr="00345CE2" w:rsidRDefault="003546A7" w:rsidP="00322F3B">
            <w:pPr>
              <w:spacing w:after="120"/>
              <w:rPr>
                <w:rFonts w:cs="Arial"/>
                <w:sz w:val="16"/>
                <w:szCs w:val="16"/>
                <w:lang w:eastAsia="en-GB"/>
              </w:rPr>
            </w:pPr>
            <w:r w:rsidRPr="00345CE2">
              <w:rPr>
                <w:rFonts w:cs="Arial"/>
                <w:sz w:val="16"/>
                <w:szCs w:val="16"/>
                <w:lang w:eastAsia="en-GB"/>
              </w:rPr>
              <w:t>Unauthorised use of online services</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B3D40D7"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7ED3E3C"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379849A"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7E0C4A3"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5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4E48000"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83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D0F513A"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FABCDA7"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1CFD4042"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97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A96ED7B"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r>
      <w:tr w:rsidR="003546A7" w:rsidRPr="00345CE2" w14:paraId="593F3A4A" w14:textId="77777777" w:rsidTr="00322F3B">
        <w:trPr>
          <w:trHeight w:val="60"/>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tcPr>
          <w:p w14:paraId="5BBDF6CE" w14:textId="77777777" w:rsidR="003546A7" w:rsidRPr="00345CE2" w:rsidRDefault="003546A7" w:rsidP="00322F3B">
            <w:pPr>
              <w:spacing w:after="120"/>
              <w:rPr>
                <w:rFonts w:cs="Arial"/>
                <w:sz w:val="16"/>
                <w:lang w:eastAsia="en-GB"/>
              </w:rPr>
            </w:pPr>
            <w:r w:rsidRPr="00345CE2">
              <w:rPr>
                <w:rFonts w:cs="Arial"/>
                <w:sz w:val="16"/>
                <w:lang w:eastAsia="en-GB"/>
              </w:rPr>
              <w:t>Actions which could bring the school into disrepute or breach the integrity or the ethos of the school.</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1B22C7B"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B6136E3"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B8371E3"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CB4FFFC"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5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6CD3D64"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83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AB8ECCE"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361A5FB"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4294D7F"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97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F8EEDA1"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r>
      <w:tr w:rsidR="003546A7" w:rsidRPr="00345CE2" w14:paraId="54800059" w14:textId="77777777" w:rsidTr="00322F3B">
        <w:trPr>
          <w:trHeight w:val="60"/>
          <w:jc w:val="center"/>
        </w:trPr>
        <w:tc>
          <w:tcPr>
            <w:tcW w:w="2686" w:type="dxa"/>
            <w:tcBorders>
              <w:top w:val="single" w:sz="8" w:space="0" w:color="999999"/>
              <w:left w:val="single" w:sz="8" w:space="0" w:color="999999"/>
              <w:bottom w:val="single" w:sz="8" w:space="0" w:color="999999"/>
              <w:right w:val="single" w:sz="8" w:space="0" w:color="999999"/>
            </w:tcBorders>
            <w:shd w:val="clear" w:color="auto" w:fill="DBE5F1" w:themeFill="accent1" w:themeFillTint="33"/>
            <w:tcMar>
              <w:top w:w="80" w:type="dxa"/>
              <w:left w:w="80" w:type="dxa"/>
              <w:bottom w:w="80" w:type="dxa"/>
              <w:right w:w="80" w:type="dxa"/>
            </w:tcMar>
            <w:vAlign w:val="center"/>
          </w:tcPr>
          <w:p w14:paraId="69AC0C03" w14:textId="77777777" w:rsidR="003546A7" w:rsidRPr="00345CE2" w:rsidRDefault="003546A7" w:rsidP="00322F3B">
            <w:pPr>
              <w:spacing w:after="120"/>
              <w:rPr>
                <w:rFonts w:cs="Arial"/>
                <w:sz w:val="16"/>
                <w:lang w:eastAsia="en-GB"/>
              </w:rPr>
            </w:pPr>
            <w:r w:rsidRPr="00345CE2">
              <w:rPr>
                <w:rFonts w:cs="Arial"/>
                <w:sz w:val="16"/>
                <w:lang w:eastAsia="en-GB"/>
              </w:rPr>
              <w:t>Continued infringements of the above, following previous warnings or sanctions.</w:t>
            </w:r>
          </w:p>
        </w:tc>
        <w:tc>
          <w:tcPr>
            <w:tcW w:w="725"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0855B4D9"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2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B078F92"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4C1BAA5B"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5C63487D"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1050"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67E0BEAC"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833"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33FFAF77"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72FB400B"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726"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BD4E1B4"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c>
          <w:tcPr>
            <w:tcW w:w="979" w:type="dxa"/>
            <w:tcBorders>
              <w:top w:val="single" w:sz="8" w:space="0" w:color="999999"/>
              <w:left w:val="single" w:sz="8" w:space="0" w:color="999999"/>
              <w:bottom w:val="single" w:sz="8" w:space="0" w:color="999999"/>
              <w:right w:val="single" w:sz="8" w:space="0" w:color="999999"/>
            </w:tcBorders>
            <w:tcMar>
              <w:top w:w="80" w:type="dxa"/>
              <w:left w:w="80" w:type="dxa"/>
              <w:bottom w:w="80" w:type="dxa"/>
              <w:right w:w="80" w:type="dxa"/>
            </w:tcMar>
            <w:vAlign w:val="center"/>
          </w:tcPr>
          <w:p w14:paraId="20E38C09" w14:textId="77777777" w:rsidR="003546A7" w:rsidRPr="00345CE2" w:rsidRDefault="003546A7" w:rsidP="00322F3B">
            <w:pPr>
              <w:pStyle w:val="Noparagraphstyle"/>
              <w:spacing w:line="240" w:lineRule="auto"/>
              <w:jc w:val="center"/>
              <w:textAlignment w:val="auto"/>
              <w:rPr>
                <w:rFonts w:ascii="Arial" w:hAnsi="Arial" w:cs="Arial"/>
                <w:color w:val="494949"/>
                <w:sz w:val="16"/>
              </w:rPr>
            </w:pPr>
          </w:p>
        </w:tc>
      </w:tr>
    </w:tbl>
    <w:p w14:paraId="4D9A3052" w14:textId="77777777" w:rsidR="003546A7" w:rsidRPr="00345CE2" w:rsidRDefault="003546A7" w:rsidP="003546A7">
      <w:bookmarkStart w:id="76" w:name="_Toc29915715"/>
      <w:bookmarkStart w:id="77" w:name="_Toc61445991"/>
      <w:bookmarkStart w:id="78" w:name="_Toc61452111"/>
    </w:p>
    <w:p w14:paraId="2F3C9966" w14:textId="77777777" w:rsidR="003546A7" w:rsidRPr="00345CE2" w:rsidRDefault="003546A7" w:rsidP="003546A7">
      <w:pPr>
        <w:spacing w:after="200" w:line="276" w:lineRule="auto"/>
        <w:jc w:val="left"/>
      </w:pPr>
      <w:r w:rsidRPr="00345CE2">
        <w:br w:type="page"/>
      </w:r>
    </w:p>
    <w:p w14:paraId="42D5AF34" w14:textId="24B96234" w:rsidR="003546A7" w:rsidRPr="00345CE2" w:rsidRDefault="003546A7" w:rsidP="003546A7">
      <w:pPr>
        <w:pStyle w:val="Heading2"/>
        <w:ind w:left="-567"/>
        <w:rPr>
          <w:rFonts w:cs="Arial"/>
          <w:bCs w:val="0"/>
          <w:szCs w:val="28"/>
        </w:rPr>
      </w:pPr>
      <w:bookmarkStart w:id="79" w:name="_Toc99368212"/>
      <w:bookmarkStart w:id="80" w:name="_Toc112767674"/>
      <w:bookmarkStart w:id="81" w:name="_Toc127524313"/>
      <w:r w:rsidRPr="00345CE2">
        <w:rPr>
          <w:rFonts w:cs="Arial"/>
          <w:bCs w:val="0"/>
          <w:szCs w:val="28"/>
        </w:rPr>
        <w:lastRenderedPageBreak/>
        <w:t>Responding to Staff Actions</w:t>
      </w:r>
      <w:bookmarkEnd w:id="76"/>
      <w:bookmarkEnd w:id="77"/>
      <w:bookmarkEnd w:id="78"/>
      <w:bookmarkEnd w:id="79"/>
      <w:bookmarkEnd w:id="80"/>
      <w:bookmarkEnd w:id="81"/>
    </w:p>
    <w:tbl>
      <w:tblPr>
        <w:tblStyle w:val="TableGrid"/>
        <w:tblW w:w="10349" w:type="dxa"/>
        <w:tblInd w:w="-431" w:type="dxa"/>
        <w:tblLook w:val="04A0" w:firstRow="1" w:lastRow="0" w:firstColumn="1" w:lastColumn="0" w:noHBand="0" w:noVBand="1"/>
      </w:tblPr>
      <w:tblGrid>
        <w:gridCol w:w="3494"/>
        <w:gridCol w:w="856"/>
        <w:gridCol w:w="857"/>
        <w:gridCol w:w="857"/>
        <w:gridCol w:w="857"/>
        <w:gridCol w:w="857"/>
        <w:gridCol w:w="857"/>
        <w:gridCol w:w="857"/>
        <w:gridCol w:w="857"/>
      </w:tblGrid>
      <w:tr w:rsidR="00134003" w:rsidRPr="00345CE2" w14:paraId="0BF40509" w14:textId="77777777" w:rsidTr="00134003">
        <w:trPr>
          <w:trHeight w:val="3282"/>
        </w:trPr>
        <w:tc>
          <w:tcPr>
            <w:tcW w:w="3494" w:type="dxa"/>
            <w:vAlign w:val="center"/>
          </w:tcPr>
          <w:p w14:paraId="1AAF2CDE" w14:textId="77777777" w:rsidR="003546A7" w:rsidRPr="00345CE2" w:rsidRDefault="003546A7" w:rsidP="00322F3B">
            <w:pPr>
              <w:ind w:left="-687"/>
              <w:jc w:val="center"/>
            </w:pPr>
            <w:r w:rsidRPr="00345CE2">
              <w:rPr>
                <w:rFonts w:cs="Arial"/>
                <w:b/>
                <w:szCs w:val="18"/>
                <w:lang w:eastAsia="en-GB"/>
              </w:rPr>
              <w:t>Incidents</w:t>
            </w:r>
          </w:p>
        </w:tc>
        <w:tc>
          <w:tcPr>
            <w:tcW w:w="856" w:type="dxa"/>
            <w:shd w:val="clear" w:color="auto" w:fill="DBE5F1" w:themeFill="accent1" w:themeFillTint="33"/>
            <w:textDirection w:val="btLr"/>
            <w:vAlign w:val="center"/>
          </w:tcPr>
          <w:p w14:paraId="4D59055B" w14:textId="77777777" w:rsidR="003546A7" w:rsidRPr="00345CE2" w:rsidRDefault="003546A7" w:rsidP="00322F3B">
            <w:pPr>
              <w:jc w:val="center"/>
            </w:pPr>
            <w:r w:rsidRPr="00345CE2">
              <w:rPr>
                <w:rFonts w:cs="Arial"/>
                <w:sz w:val="18"/>
                <w:szCs w:val="18"/>
                <w:lang w:eastAsia="en-GB"/>
              </w:rPr>
              <w:t>Refer to line manager</w:t>
            </w:r>
          </w:p>
        </w:tc>
        <w:tc>
          <w:tcPr>
            <w:tcW w:w="857" w:type="dxa"/>
            <w:shd w:val="clear" w:color="auto" w:fill="DBE5F1" w:themeFill="accent1" w:themeFillTint="33"/>
            <w:textDirection w:val="btLr"/>
            <w:vAlign w:val="center"/>
          </w:tcPr>
          <w:p w14:paraId="6B2F638D" w14:textId="77777777" w:rsidR="003546A7" w:rsidRPr="00345CE2" w:rsidRDefault="003546A7" w:rsidP="00322F3B">
            <w:pPr>
              <w:jc w:val="center"/>
            </w:pPr>
            <w:r w:rsidRPr="00345CE2">
              <w:rPr>
                <w:rFonts w:cs="Arial"/>
                <w:sz w:val="18"/>
                <w:szCs w:val="18"/>
                <w:lang w:eastAsia="en-GB"/>
              </w:rPr>
              <w:t>Refer to Headteacher/ Principal</w:t>
            </w:r>
          </w:p>
        </w:tc>
        <w:tc>
          <w:tcPr>
            <w:tcW w:w="857" w:type="dxa"/>
            <w:shd w:val="clear" w:color="auto" w:fill="DBE5F1" w:themeFill="accent1" w:themeFillTint="33"/>
            <w:textDirection w:val="btLr"/>
            <w:vAlign w:val="center"/>
          </w:tcPr>
          <w:p w14:paraId="140AFCDB" w14:textId="77777777" w:rsidR="003546A7" w:rsidRPr="00345CE2" w:rsidRDefault="003546A7" w:rsidP="00322F3B">
            <w:pPr>
              <w:jc w:val="center"/>
            </w:pPr>
            <w:r w:rsidRPr="00345CE2">
              <w:rPr>
                <w:rFonts w:cs="Arial"/>
                <w:sz w:val="18"/>
                <w:szCs w:val="18"/>
                <w:lang w:eastAsia="en-GB"/>
              </w:rPr>
              <w:t>Refer to local authority/MAT/HR</w:t>
            </w:r>
          </w:p>
        </w:tc>
        <w:tc>
          <w:tcPr>
            <w:tcW w:w="857" w:type="dxa"/>
            <w:shd w:val="clear" w:color="auto" w:fill="DBE5F1" w:themeFill="accent1" w:themeFillTint="33"/>
            <w:textDirection w:val="btLr"/>
            <w:vAlign w:val="center"/>
          </w:tcPr>
          <w:p w14:paraId="04930EF1" w14:textId="77777777" w:rsidR="003546A7" w:rsidRPr="00345CE2" w:rsidRDefault="003546A7" w:rsidP="00322F3B">
            <w:pPr>
              <w:jc w:val="center"/>
            </w:pPr>
            <w:r w:rsidRPr="00345CE2">
              <w:rPr>
                <w:rFonts w:cs="Arial"/>
                <w:sz w:val="18"/>
                <w:szCs w:val="18"/>
                <w:lang w:eastAsia="en-GB"/>
              </w:rPr>
              <w:t>Refer to Police</w:t>
            </w:r>
          </w:p>
        </w:tc>
        <w:tc>
          <w:tcPr>
            <w:tcW w:w="857" w:type="dxa"/>
            <w:shd w:val="clear" w:color="auto" w:fill="DBE5F1" w:themeFill="accent1" w:themeFillTint="33"/>
            <w:textDirection w:val="btLr"/>
            <w:vAlign w:val="center"/>
          </w:tcPr>
          <w:p w14:paraId="18B0DB91" w14:textId="77777777" w:rsidR="003546A7" w:rsidRPr="00345CE2" w:rsidRDefault="003546A7" w:rsidP="00322F3B">
            <w:pPr>
              <w:jc w:val="center"/>
            </w:pPr>
            <w:r w:rsidRPr="00345CE2">
              <w:rPr>
                <w:rFonts w:cs="Arial"/>
                <w:sz w:val="18"/>
                <w:szCs w:val="18"/>
                <w:lang w:eastAsia="en-GB"/>
              </w:rPr>
              <w:t>Refer to LA / Technical Support Staff for action re filtering, etc.</w:t>
            </w:r>
          </w:p>
        </w:tc>
        <w:tc>
          <w:tcPr>
            <w:tcW w:w="857" w:type="dxa"/>
            <w:shd w:val="clear" w:color="auto" w:fill="DBE5F1" w:themeFill="accent1" w:themeFillTint="33"/>
            <w:textDirection w:val="btLr"/>
            <w:vAlign w:val="center"/>
          </w:tcPr>
          <w:p w14:paraId="53E3FD00" w14:textId="77777777" w:rsidR="003546A7" w:rsidRPr="00345CE2" w:rsidRDefault="003546A7" w:rsidP="00322F3B">
            <w:pPr>
              <w:jc w:val="center"/>
            </w:pPr>
            <w:r w:rsidRPr="00345CE2">
              <w:rPr>
                <w:rFonts w:cs="Arial"/>
                <w:sz w:val="18"/>
                <w:szCs w:val="18"/>
                <w:lang w:eastAsia="en-GB"/>
              </w:rPr>
              <w:t>Issue a warning</w:t>
            </w:r>
          </w:p>
        </w:tc>
        <w:tc>
          <w:tcPr>
            <w:tcW w:w="857" w:type="dxa"/>
            <w:shd w:val="clear" w:color="auto" w:fill="DBE5F1" w:themeFill="accent1" w:themeFillTint="33"/>
            <w:textDirection w:val="btLr"/>
            <w:vAlign w:val="center"/>
          </w:tcPr>
          <w:p w14:paraId="6C6DD319" w14:textId="77777777" w:rsidR="003546A7" w:rsidRPr="00345CE2" w:rsidRDefault="003546A7" w:rsidP="00322F3B">
            <w:pPr>
              <w:jc w:val="center"/>
            </w:pPr>
            <w:r w:rsidRPr="00345CE2">
              <w:rPr>
                <w:rFonts w:cs="Arial"/>
                <w:sz w:val="18"/>
                <w:szCs w:val="18"/>
                <w:lang w:eastAsia="en-GB"/>
              </w:rPr>
              <w:t>Suspension</w:t>
            </w:r>
          </w:p>
        </w:tc>
        <w:tc>
          <w:tcPr>
            <w:tcW w:w="857" w:type="dxa"/>
            <w:shd w:val="clear" w:color="auto" w:fill="DBE5F1" w:themeFill="accent1" w:themeFillTint="33"/>
            <w:textDirection w:val="btLr"/>
            <w:vAlign w:val="center"/>
          </w:tcPr>
          <w:p w14:paraId="4C4847B7" w14:textId="77777777" w:rsidR="003546A7" w:rsidRPr="00345CE2" w:rsidRDefault="003546A7" w:rsidP="00322F3B">
            <w:pPr>
              <w:jc w:val="center"/>
            </w:pPr>
            <w:r w:rsidRPr="00345CE2">
              <w:rPr>
                <w:rFonts w:cs="Arial"/>
                <w:sz w:val="18"/>
                <w:szCs w:val="18"/>
                <w:lang w:eastAsia="en-GB"/>
              </w:rPr>
              <w:t>Disciplinary action</w:t>
            </w:r>
          </w:p>
        </w:tc>
      </w:tr>
      <w:tr w:rsidR="003546A7" w:rsidRPr="00345CE2" w14:paraId="28354527" w14:textId="77777777" w:rsidTr="00134003">
        <w:tc>
          <w:tcPr>
            <w:tcW w:w="3494" w:type="dxa"/>
            <w:shd w:val="clear" w:color="auto" w:fill="DBE5F1" w:themeFill="accent1" w:themeFillTint="33"/>
          </w:tcPr>
          <w:p w14:paraId="2B71DDAC" w14:textId="7A4D99BA" w:rsidR="003546A7" w:rsidRPr="00345CE2" w:rsidRDefault="003546A7" w:rsidP="00322F3B">
            <w:r w:rsidRPr="00345CE2">
              <w:rPr>
                <w:rFonts w:cs="Arial"/>
                <w:b/>
                <w:sz w:val="18"/>
                <w:szCs w:val="18"/>
                <w:lang w:eastAsia="en-GB"/>
              </w:rPr>
              <w:t xml:space="preserve">Deliberately accessing or trying to access material that could be considered illegal (see list </w:t>
            </w:r>
            <w:hyperlink w:anchor="_User_actions" w:history="1">
              <w:r w:rsidRPr="00345CE2">
                <w:rPr>
                  <w:b/>
                  <w:sz w:val="18"/>
                  <w:szCs w:val="18"/>
                </w:rPr>
                <w:t>in earlier section</w:t>
              </w:r>
            </w:hyperlink>
            <w:r w:rsidRPr="00345CE2">
              <w:rPr>
                <w:b/>
                <w:sz w:val="18"/>
                <w:szCs w:val="18"/>
              </w:rPr>
              <w:t xml:space="preserve"> </w:t>
            </w:r>
            <w:r w:rsidRPr="00345CE2">
              <w:rPr>
                <w:rFonts w:cs="Arial"/>
                <w:b/>
                <w:sz w:val="18"/>
                <w:szCs w:val="18"/>
                <w:lang w:eastAsia="en-GB"/>
              </w:rPr>
              <w:t>on unsuitable / inappropriate activities)</w:t>
            </w:r>
            <w:r w:rsidR="00134003" w:rsidRPr="00345CE2">
              <w:rPr>
                <w:rFonts w:cs="Arial"/>
                <w:b/>
                <w:sz w:val="18"/>
                <w:szCs w:val="18"/>
                <w:lang w:eastAsia="en-GB"/>
              </w:rPr>
              <w:t xml:space="preserve"> </w:t>
            </w:r>
          </w:p>
        </w:tc>
        <w:tc>
          <w:tcPr>
            <w:tcW w:w="856" w:type="dxa"/>
          </w:tcPr>
          <w:p w14:paraId="4A51DA30" w14:textId="77777777" w:rsidR="003546A7" w:rsidRPr="00345CE2" w:rsidRDefault="003546A7" w:rsidP="00322F3B"/>
        </w:tc>
        <w:tc>
          <w:tcPr>
            <w:tcW w:w="857" w:type="dxa"/>
          </w:tcPr>
          <w:p w14:paraId="412C40F3" w14:textId="77777777" w:rsidR="003546A7" w:rsidRPr="00345CE2" w:rsidRDefault="003546A7" w:rsidP="00322F3B">
            <w:pPr>
              <w:pStyle w:val="body"/>
              <w:spacing w:line="240" w:lineRule="auto"/>
              <w:jc w:val="center"/>
              <w:rPr>
                <w:rFonts w:ascii="Arial" w:hAnsi="Arial" w:cs="Arial"/>
                <w:b/>
                <w:bCs/>
                <w:color w:val="494949"/>
                <w:sz w:val="18"/>
                <w:szCs w:val="18"/>
                <w:lang w:val="en-GB" w:eastAsia="en-GB"/>
              </w:rPr>
            </w:pPr>
          </w:p>
          <w:p w14:paraId="59C47820" w14:textId="77777777" w:rsidR="003546A7" w:rsidRPr="00345CE2" w:rsidRDefault="003546A7" w:rsidP="00322F3B">
            <w:pPr>
              <w:jc w:val="center"/>
              <w:rPr>
                <w:b/>
                <w:bCs/>
              </w:rPr>
            </w:pPr>
            <w:r w:rsidRPr="00345CE2">
              <w:rPr>
                <w:rFonts w:ascii="Arial" w:hAnsi="Arial" w:cs="Arial"/>
                <w:b/>
                <w:bCs/>
                <w:color w:val="494949"/>
                <w:sz w:val="18"/>
                <w:szCs w:val="18"/>
                <w:lang w:eastAsia="en-GB"/>
              </w:rPr>
              <w:t>X</w:t>
            </w:r>
          </w:p>
        </w:tc>
        <w:tc>
          <w:tcPr>
            <w:tcW w:w="857" w:type="dxa"/>
          </w:tcPr>
          <w:p w14:paraId="61415943" w14:textId="77777777" w:rsidR="003546A7" w:rsidRPr="00345CE2" w:rsidRDefault="003546A7" w:rsidP="00322F3B">
            <w:pPr>
              <w:pStyle w:val="body"/>
              <w:spacing w:line="240" w:lineRule="auto"/>
              <w:jc w:val="center"/>
              <w:rPr>
                <w:rFonts w:ascii="Arial" w:hAnsi="Arial" w:cs="Arial"/>
                <w:b/>
                <w:bCs/>
                <w:color w:val="494949"/>
                <w:sz w:val="18"/>
                <w:szCs w:val="18"/>
                <w:lang w:val="en-GB" w:eastAsia="en-GB"/>
              </w:rPr>
            </w:pPr>
          </w:p>
          <w:p w14:paraId="230A3FED" w14:textId="77777777" w:rsidR="003546A7" w:rsidRPr="00345CE2" w:rsidRDefault="003546A7" w:rsidP="00322F3B">
            <w:pPr>
              <w:jc w:val="center"/>
              <w:rPr>
                <w:b/>
                <w:bCs/>
              </w:rPr>
            </w:pPr>
            <w:r w:rsidRPr="00345CE2">
              <w:rPr>
                <w:rFonts w:ascii="Arial" w:hAnsi="Arial" w:cs="Arial"/>
                <w:b/>
                <w:bCs/>
                <w:color w:val="494949"/>
                <w:sz w:val="18"/>
                <w:szCs w:val="18"/>
                <w:lang w:eastAsia="en-GB"/>
              </w:rPr>
              <w:t>X</w:t>
            </w:r>
          </w:p>
        </w:tc>
        <w:tc>
          <w:tcPr>
            <w:tcW w:w="857" w:type="dxa"/>
          </w:tcPr>
          <w:p w14:paraId="5B431FBE" w14:textId="77777777" w:rsidR="003546A7" w:rsidRPr="00345CE2" w:rsidRDefault="003546A7" w:rsidP="00322F3B">
            <w:pPr>
              <w:pStyle w:val="body"/>
              <w:spacing w:line="240" w:lineRule="auto"/>
              <w:jc w:val="center"/>
              <w:rPr>
                <w:rFonts w:ascii="Arial" w:hAnsi="Arial" w:cs="Arial"/>
                <w:b/>
                <w:bCs/>
                <w:color w:val="494949"/>
                <w:sz w:val="18"/>
                <w:szCs w:val="18"/>
                <w:lang w:val="en-GB" w:eastAsia="en-GB"/>
              </w:rPr>
            </w:pPr>
          </w:p>
          <w:p w14:paraId="3925A227" w14:textId="77777777" w:rsidR="003546A7" w:rsidRPr="00345CE2" w:rsidRDefault="003546A7" w:rsidP="00322F3B">
            <w:pPr>
              <w:jc w:val="center"/>
              <w:rPr>
                <w:b/>
                <w:bCs/>
              </w:rPr>
            </w:pPr>
            <w:r w:rsidRPr="00345CE2">
              <w:rPr>
                <w:rFonts w:ascii="Arial" w:hAnsi="Arial" w:cs="Arial"/>
                <w:b/>
                <w:bCs/>
                <w:color w:val="494949"/>
                <w:sz w:val="18"/>
                <w:szCs w:val="18"/>
                <w:lang w:eastAsia="en-GB"/>
              </w:rPr>
              <w:t>X</w:t>
            </w:r>
          </w:p>
        </w:tc>
        <w:tc>
          <w:tcPr>
            <w:tcW w:w="857" w:type="dxa"/>
          </w:tcPr>
          <w:p w14:paraId="73CA7BBF" w14:textId="77777777" w:rsidR="003546A7" w:rsidRPr="00345CE2" w:rsidRDefault="003546A7" w:rsidP="00322F3B"/>
        </w:tc>
        <w:tc>
          <w:tcPr>
            <w:tcW w:w="857" w:type="dxa"/>
          </w:tcPr>
          <w:p w14:paraId="39FA3676" w14:textId="77777777" w:rsidR="003546A7" w:rsidRPr="00345CE2" w:rsidRDefault="003546A7" w:rsidP="00322F3B"/>
        </w:tc>
        <w:tc>
          <w:tcPr>
            <w:tcW w:w="857" w:type="dxa"/>
          </w:tcPr>
          <w:p w14:paraId="4F08323F" w14:textId="77777777" w:rsidR="003546A7" w:rsidRPr="00345CE2" w:rsidRDefault="003546A7" w:rsidP="00322F3B"/>
        </w:tc>
        <w:tc>
          <w:tcPr>
            <w:tcW w:w="857" w:type="dxa"/>
          </w:tcPr>
          <w:p w14:paraId="087C6B83" w14:textId="77777777" w:rsidR="003546A7" w:rsidRPr="00345CE2" w:rsidRDefault="003546A7" w:rsidP="00322F3B"/>
        </w:tc>
      </w:tr>
      <w:tr w:rsidR="003546A7" w:rsidRPr="00345CE2" w14:paraId="55B50E5C" w14:textId="77777777" w:rsidTr="00134003">
        <w:tc>
          <w:tcPr>
            <w:tcW w:w="3494" w:type="dxa"/>
            <w:shd w:val="clear" w:color="auto" w:fill="DBE5F1" w:themeFill="accent1" w:themeFillTint="33"/>
          </w:tcPr>
          <w:p w14:paraId="1EAAA45D" w14:textId="77777777" w:rsidR="003546A7" w:rsidRPr="00345CE2" w:rsidRDefault="003546A7" w:rsidP="00322F3B">
            <w:r w:rsidRPr="00345CE2">
              <w:rPr>
                <w:rFonts w:cs="Arial"/>
                <w:sz w:val="18"/>
                <w:szCs w:val="18"/>
                <w:lang w:eastAsia="en-GB"/>
              </w:rPr>
              <w:t>Deliberate actions to breach data protection or network security rules.</w:t>
            </w:r>
          </w:p>
        </w:tc>
        <w:tc>
          <w:tcPr>
            <w:tcW w:w="856" w:type="dxa"/>
          </w:tcPr>
          <w:p w14:paraId="13704A4C" w14:textId="77777777" w:rsidR="003546A7" w:rsidRPr="00345CE2" w:rsidRDefault="003546A7" w:rsidP="00322F3B"/>
        </w:tc>
        <w:tc>
          <w:tcPr>
            <w:tcW w:w="857" w:type="dxa"/>
          </w:tcPr>
          <w:p w14:paraId="55DEF629" w14:textId="77777777" w:rsidR="003546A7" w:rsidRPr="00345CE2" w:rsidRDefault="003546A7" w:rsidP="00322F3B"/>
        </w:tc>
        <w:tc>
          <w:tcPr>
            <w:tcW w:w="857" w:type="dxa"/>
          </w:tcPr>
          <w:p w14:paraId="659677B5" w14:textId="77777777" w:rsidR="003546A7" w:rsidRPr="00345CE2" w:rsidRDefault="003546A7" w:rsidP="00322F3B"/>
        </w:tc>
        <w:tc>
          <w:tcPr>
            <w:tcW w:w="857" w:type="dxa"/>
          </w:tcPr>
          <w:p w14:paraId="587B3B69" w14:textId="77777777" w:rsidR="003546A7" w:rsidRPr="00345CE2" w:rsidRDefault="003546A7" w:rsidP="00322F3B"/>
        </w:tc>
        <w:tc>
          <w:tcPr>
            <w:tcW w:w="857" w:type="dxa"/>
          </w:tcPr>
          <w:p w14:paraId="0AA31120" w14:textId="77777777" w:rsidR="003546A7" w:rsidRPr="00345CE2" w:rsidRDefault="003546A7" w:rsidP="00322F3B"/>
        </w:tc>
        <w:tc>
          <w:tcPr>
            <w:tcW w:w="857" w:type="dxa"/>
          </w:tcPr>
          <w:p w14:paraId="2CD4B445" w14:textId="77777777" w:rsidR="003546A7" w:rsidRPr="00345CE2" w:rsidRDefault="003546A7" w:rsidP="00322F3B"/>
        </w:tc>
        <w:tc>
          <w:tcPr>
            <w:tcW w:w="857" w:type="dxa"/>
          </w:tcPr>
          <w:p w14:paraId="77148505" w14:textId="77777777" w:rsidR="003546A7" w:rsidRPr="00345CE2" w:rsidRDefault="003546A7" w:rsidP="00322F3B"/>
        </w:tc>
        <w:tc>
          <w:tcPr>
            <w:tcW w:w="857" w:type="dxa"/>
          </w:tcPr>
          <w:p w14:paraId="693FF55E" w14:textId="77777777" w:rsidR="003546A7" w:rsidRPr="00345CE2" w:rsidRDefault="003546A7" w:rsidP="00322F3B"/>
        </w:tc>
      </w:tr>
      <w:tr w:rsidR="003546A7" w:rsidRPr="00345CE2" w14:paraId="3FBEE437" w14:textId="77777777" w:rsidTr="00134003">
        <w:tc>
          <w:tcPr>
            <w:tcW w:w="3494" w:type="dxa"/>
            <w:shd w:val="clear" w:color="auto" w:fill="DBE5F1" w:themeFill="accent1" w:themeFillTint="33"/>
          </w:tcPr>
          <w:p w14:paraId="1DF4B8E3" w14:textId="73D6DEC1" w:rsidR="003546A7" w:rsidRPr="00345CE2" w:rsidRDefault="003546A7" w:rsidP="00322F3B">
            <w:r w:rsidRPr="00345CE2">
              <w:rPr>
                <w:rFonts w:cs="Arial"/>
                <w:sz w:val="18"/>
                <w:szCs w:val="18"/>
                <w:lang w:eastAsia="en-GB"/>
              </w:rPr>
              <w:t>Deliberately accessing or trying to access offensive or pornographic material</w:t>
            </w:r>
            <w:r w:rsidR="00D32095" w:rsidRPr="00345CE2">
              <w:rPr>
                <w:rFonts w:cs="Arial"/>
                <w:sz w:val="18"/>
                <w:szCs w:val="18"/>
                <w:lang w:eastAsia="en-GB"/>
              </w:rPr>
              <w:t>.</w:t>
            </w:r>
          </w:p>
        </w:tc>
        <w:tc>
          <w:tcPr>
            <w:tcW w:w="856" w:type="dxa"/>
          </w:tcPr>
          <w:p w14:paraId="5065B1A8" w14:textId="77777777" w:rsidR="003546A7" w:rsidRPr="00345CE2" w:rsidRDefault="003546A7" w:rsidP="00322F3B"/>
        </w:tc>
        <w:tc>
          <w:tcPr>
            <w:tcW w:w="857" w:type="dxa"/>
          </w:tcPr>
          <w:p w14:paraId="685D6806" w14:textId="77777777" w:rsidR="003546A7" w:rsidRPr="00345CE2" w:rsidRDefault="003546A7" w:rsidP="00322F3B"/>
        </w:tc>
        <w:tc>
          <w:tcPr>
            <w:tcW w:w="857" w:type="dxa"/>
          </w:tcPr>
          <w:p w14:paraId="626CA0E5" w14:textId="77777777" w:rsidR="003546A7" w:rsidRPr="00345CE2" w:rsidRDefault="003546A7" w:rsidP="00322F3B"/>
        </w:tc>
        <w:tc>
          <w:tcPr>
            <w:tcW w:w="857" w:type="dxa"/>
          </w:tcPr>
          <w:p w14:paraId="7C654E8C" w14:textId="77777777" w:rsidR="003546A7" w:rsidRPr="00345CE2" w:rsidRDefault="003546A7" w:rsidP="00322F3B"/>
        </w:tc>
        <w:tc>
          <w:tcPr>
            <w:tcW w:w="857" w:type="dxa"/>
          </w:tcPr>
          <w:p w14:paraId="55835D80" w14:textId="77777777" w:rsidR="003546A7" w:rsidRPr="00345CE2" w:rsidRDefault="003546A7" w:rsidP="00322F3B"/>
        </w:tc>
        <w:tc>
          <w:tcPr>
            <w:tcW w:w="857" w:type="dxa"/>
          </w:tcPr>
          <w:p w14:paraId="2BA6CF18" w14:textId="77777777" w:rsidR="003546A7" w:rsidRPr="00345CE2" w:rsidRDefault="003546A7" w:rsidP="00322F3B"/>
        </w:tc>
        <w:tc>
          <w:tcPr>
            <w:tcW w:w="857" w:type="dxa"/>
          </w:tcPr>
          <w:p w14:paraId="39638C28" w14:textId="77777777" w:rsidR="003546A7" w:rsidRPr="00345CE2" w:rsidRDefault="003546A7" w:rsidP="00322F3B"/>
        </w:tc>
        <w:tc>
          <w:tcPr>
            <w:tcW w:w="857" w:type="dxa"/>
          </w:tcPr>
          <w:p w14:paraId="3B04BC77" w14:textId="77777777" w:rsidR="003546A7" w:rsidRPr="00345CE2" w:rsidRDefault="003546A7" w:rsidP="00322F3B"/>
        </w:tc>
      </w:tr>
      <w:tr w:rsidR="003546A7" w:rsidRPr="00345CE2" w14:paraId="06CD5BDA" w14:textId="77777777" w:rsidTr="00134003">
        <w:tc>
          <w:tcPr>
            <w:tcW w:w="3494" w:type="dxa"/>
            <w:shd w:val="clear" w:color="auto" w:fill="DBE5F1" w:themeFill="accent1" w:themeFillTint="33"/>
          </w:tcPr>
          <w:p w14:paraId="1945FAA8" w14:textId="152C7DDD" w:rsidR="003546A7" w:rsidRPr="00345CE2" w:rsidRDefault="003546A7" w:rsidP="00322F3B">
            <w:r w:rsidRPr="00345CE2">
              <w:rPr>
                <w:rFonts w:cs="Arial"/>
                <w:sz w:val="18"/>
                <w:szCs w:val="18"/>
                <w:lang w:eastAsia="en-GB"/>
              </w:rPr>
              <w:t>Corrupting or destroying the data of other users or causing deliberate damage to hardware or software</w:t>
            </w:r>
            <w:r w:rsidR="00D32095" w:rsidRPr="00345CE2">
              <w:rPr>
                <w:rFonts w:cs="Arial"/>
                <w:sz w:val="18"/>
                <w:szCs w:val="18"/>
                <w:lang w:eastAsia="en-GB"/>
              </w:rPr>
              <w:t>.</w:t>
            </w:r>
          </w:p>
        </w:tc>
        <w:tc>
          <w:tcPr>
            <w:tcW w:w="856" w:type="dxa"/>
          </w:tcPr>
          <w:p w14:paraId="2CADCF5B" w14:textId="77777777" w:rsidR="003546A7" w:rsidRPr="00345CE2" w:rsidRDefault="003546A7" w:rsidP="00322F3B"/>
        </w:tc>
        <w:tc>
          <w:tcPr>
            <w:tcW w:w="857" w:type="dxa"/>
          </w:tcPr>
          <w:p w14:paraId="22F8A51C" w14:textId="77777777" w:rsidR="003546A7" w:rsidRPr="00345CE2" w:rsidRDefault="003546A7" w:rsidP="00322F3B"/>
        </w:tc>
        <w:tc>
          <w:tcPr>
            <w:tcW w:w="857" w:type="dxa"/>
          </w:tcPr>
          <w:p w14:paraId="37E2EEDA" w14:textId="77777777" w:rsidR="003546A7" w:rsidRPr="00345CE2" w:rsidRDefault="003546A7" w:rsidP="00322F3B"/>
        </w:tc>
        <w:tc>
          <w:tcPr>
            <w:tcW w:w="857" w:type="dxa"/>
          </w:tcPr>
          <w:p w14:paraId="17F1E635" w14:textId="77777777" w:rsidR="003546A7" w:rsidRPr="00345CE2" w:rsidRDefault="003546A7" w:rsidP="00322F3B"/>
        </w:tc>
        <w:tc>
          <w:tcPr>
            <w:tcW w:w="857" w:type="dxa"/>
          </w:tcPr>
          <w:p w14:paraId="36193DE5" w14:textId="77777777" w:rsidR="003546A7" w:rsidRPr="00345CE2" w:rsidRDefault="003546A7" w:rsidP="00322F3B"/>
        </w:tc>
        <w:tc>
          <w:tcPr>
            <w:tcW w:w="857" w:type="dxa"/>
          </w:tcPr>
          <w:p w14:paraId="01684E57" w14:textId="77777777" w:rsidR="003546A7" w:rsidRPr="00345CE2" w:rsidRDefault="003546A7" w:rsidP="00322F3B"/>
        </w:tc>
        <w:tc>
          <w:tcPr>
            <w:tcW w:w="857" w:type="dxa"/>
          </w:tcPr>
          <w:p w14:paraId="19921269" w14:textId="77777777" w:rsidR="003546A7" w:rsidRPr="00345CE2" w:rsidRDefault="003546A7" w:rsidP="00322F3B"/>
        </w:tc>
        <w:tc>
          <w:tcPr>
            <w:tcW w:w="857" w:type="dxa"/>
          </w:tcPr>
          <w:p w14:paraId="13D8FF78" w14:textId="77777777" w:rsidR="003546A7" w:rsidRPr="00345CE2" w:rsidRDefault="003546A7" w:rsidP="00322F3B"/>
        </w:tc>
      </w:tr>
      <w:tr w:rsidR="003546A7" w:rsidRPr="00345CE2" w14:paraId="7BEDA7EF" w14:textId="77777777" w:rsidTr="00134003">
        <w:tc>
          <w:tcPr>
            <w:tcW w:w="3494" w:type="dxa"/>
            <w:shd w:val="clear" w:color="auto" w:fill="DBE5F1" w:themeFill="accent1" w:themeFillTint="33"/>
          </w:tcPr>
          <w:p w14:paraId="0F496D56" w14:textId="77777777" w:rsidR="003546A7" w:rsidRPr="00345CE2" w:rsidRDefault="003546A7" w:rsidP="00322F3B">
            <w:r w:rsidRPr="00345CE2">
              <w:rPr>
                <w:rFonts w:cs="Arial"/>
                <w:sz w:val="18"/>
                <w:szCs w:val="18"/>
                <w:lang w:eastAsia="en-GB"/>
              </w:rPr>
              <w:t>Using proxy sites or other means to subvert the school’s filtering system.</w:t>
            </w:r>
          </w:p>
        </w:tc>
        <w:tc>
          <w:tcPr>
            <w:tcW w:w="856" w:type="dxa"/>
          </w:tcPr>
          <w:p w14:paraId="0EF441BE" w14:textId="77777777" w:rsidR="003546A7" w:rsidRPr="00345CE2" w:rsidRDefault="003546A7" w:rsidP="00322F3B"/>
        </w:tc>
        <w:tc>
          <w:tcPr>
            <w:tcW w:w="857" w:type="dxa"/>
          </w:tcPr>
          <w:p w14:paraId="4B8AC86A" w14:textId="77777777" w:rsidR="003546A7" w:rsidRPr="00345CE2" w:rsidRDefault="003546A7" w:rsidP="00322F3B"/>
        </w:tc>
        <w:tc>
          <w:tcPr>
            <w:tcW w:w="857" w:type="dxa"/>
          </w:tcPr>
          <w:p w14:paraId="2637570D" w14:textId="77777777" w:rsidR="003546A7" w:rsidRPr="00345CE2" w:rsidRDefault="003546A7" w:rsidP="00322F3B"/>
        </w:tc>
        <w:tc>
          <w:tcPr>
            <w:tcW w:w="857" w:type="dxa"/>
          </w:tcPr>
          <w:p w14:paraId="341342EC" w14:textId="77777777" w:rsidR="003546A7" w:rsidRPr="00345CE2" w:rsidRDefault="003546A7" w:rsidP="00322F3B"/>
        </w:tc>
        <w:tc>
          <w:tcPr>
            <w:tcW w:w="857" w:type="dxa"/>
          </w:tcPr>
          <w:p w14:paraId="61FB3039" w14:textId="77777777" w:rsidR="003546A7" w:rsidRPr="00345CE2" w:rsidRDefault="003546A7" w:rsidP="00322F3B"/>
        </w:tc>
        <w:tc>
          <w:tcPr>
            <w:tcW w:w="857" w:type="dxa"/>
          </w:tcPr>
          <w:p w14:paraId="7C75E866" w14:textId="77777777" w:rsidR="003546A7" w:rsidRPr="00345CE2" w:rsidRDefault="003546A7" w:rsidP="00322F3B"/>
        </w:tc>
        <w:tc>
          <w:tcPr>
            <w:tcW w:w="857" w:type="dxa"/>
          </w:tcPr>
          <w:p w14:paraId="52618E42" w14:textId="77777777" w:rsidR="003546A7" w:rsidRPr="00345CE2" w:rsidRDefault="003546A7" w:rsidP="00322F3B"/>
        </w:tc>
        <w:tc>
          <w:tcPr>
            <w:tcW w:w="857" w:type="dxa"/>
          </w:tcPr>
          <w:p w14:paraId="039B67E6" w14:textId="77777777" w:rsidR="003546A7" w:rsidRPr="00345CE2" w:rsidRDefault="003546A7" w:rsidP="00322F3B"/>
        </w:tc>
      </w:tr>
      <w:tr w:rsidR="003546A7" w:rsidRPr="00345CE2" w14:paraId="7CF2AD49" w14:textId="77777777" w:rsidTr="00134003">
        <w:tc>
          <w:tcPr>
            <w:tcW w:w="3494" w:type="dxa"/>
            <w:shd w:val="clear" w:color="auto" w:fill="DBE5F1" w:themeFill="accent1" w:themeFillTint="33"/>
          </w:tcPr>
          <w:p w14:paraId="675083AB" w14:textId="66E5428D" w:rsidR="003546A7" w:rsidRPr="00345CE2" w:rsidRDefault="003546A7" w:rsidP="00322F3B">
            <w:r w:rsidRPr="00345CE2">
              <w:rPr>
                <w:rFonts w:cs="Arial"/>
                <w:sz w:val="18"/>
                <w:szCs w:val="18"/>
                <w:lang w:eastAsia="en-GB"/>
              </w:rPr>
              <w:t>Unauthorised downloading or uploading of files or file sharing</w:t>
            </w:r>
            <w:r w:rsidR="00D32095" w:rsidRPr="00345CE2">
              <w:rPr>
                <w:rFonts w:cs="Arial"/>
                <w:sz w:val="18"/>
                <w:szCs w:val="18"/>
                <w:lang w:eastAsia="en-GB"/>
              </w:rPr>
              <w:t>.</w:t>
            </w:r>
            <w:r w:rsidRPr="00345CE2">
              <w:rPr>
                <w:rFonts w:cs="Arial"/>
                <w:sz w:val="18"/>
                <w:szCs w:val="18"/>
                <w:lang w:eastAsia="en-GB"/>
              </w:rPr>
              <w:t xml:space="preserve"> </w:t>
            </w:r>
          </w:p>
        </w:tc>
        <w:tc>
          <w:tcPr>
            <w:tcW w:w="856" w:type="dxa"/>
          </w:tcPr>
          <w:p w14:paraId="16D81D1A" w14:textId="77777777" w:rsidR="003546A7" w:rsidRPr="00345CE2" w:rsidRDefault="003546A7" w:rsidP="00322F3B"/>
        </w:tc>
        <w:tc>
          <w:tcPr>
            <w:tcW w:w="857" w:type="dxa"/>
          </w:tcPr>
          <w:p w14:paraId="7BE12A16" w14:textId="77777777" w:rsidR="003546A7" w:rsidRPr="00345CE2" w:rsidRDefault="003546A7" w:rsidP="00322F3B"/>
        </w:tc>
        <w:tc>
          <w:tcPr>
            <w:tcW w:w="857" w:type="dxa"/>
          </w:tcPr>
          <w:p w14:paraId="08187E50" w14:textId="77777777" w:rsidR="003546A7" w:rsidRPr="00345CE2" w:rsidRDefault="003546A7" w:rsidP="00322F3B"/>
        </w:tc>
        <w:tc>
          <w:tcPr>
            <w:tcW w:w="857" w:type="dxa"/>
          </w:tcPr>
          <w:p w14:paraId="2EB28154" w14:textId="77777777" w:rsidR="003546A7" w:rsidRPr="00345CE2" w:rsidRDefault="003546A7" w:rsidP="00322F3B"/>
        </w:tc>
        <w:tc>
          <w:tcPr>
            <w:tcW w:w="857" w:type="dxa"/>
          </w:tcPr>
          <w:p w14:paraId="11184B2F" w14:textId="77777777" w:rsidR="003546A7" w:rsidRPr="00345CE2" w:rsidRDefault="003546A7" w:rsidP="00322F3B"/>
        </w:tc>
        <w:tc>
          <w:tcPr>
            <w:tcW w:w="857" w:type="dxa"/>
          </w:tcPr>
          <w:p w14:paraId="6C09117B" w14:textId="77777777" w:rsidR="003546A7" w:rsidRPr="00345CE2" w:rsidRDefault="003546A7" w:rsidP="00322F3B"/>
        </w:tc>
        <w:tc>
          <w:tcPr>
            <w:tcW w:w="857" w:type="dxa"/>
          </w:tcPr>
          <w:p w14:paraId="32F0797F" w14:textId="77777777" w:rsidR="003546A7" w:rsidRPr="00345CE2" w:rsidRDefault="003546A7" w:rsidP="00322F3B"/>
        </w:tc>
        <w:tc>
          <w:tcPr>
            <w:tcW w:w="857" w:type="dxa"/>
          </w:tcPr>
          <w:p w14:paraId="4E71C07F" w14:textId="77777777" w:rsidR="003546A7" w:rsidRPr="00345CE2" w:rsidRDefault="003546A7" w:rsidP="00322F3B"/>
        </w:tc>
      </w:tr>
      <w:tr w:rsidR="003546A7" w:rsidRPr="00345CE2" w14:paraId="33ABE95E" w14:textId="77777777" w:rsidTr="00134003">
        <w:tc>
          <w:tcPr>
            <w:tcW w:w="3494" w:type="dxa"/>
            <w:shd w:val="clear" w:color="auto" w:fill="DBE5F1" w:themeFill="accent1" w:themeFillTint="33"/>
          </w:tcPr>
          <w:p w14:paraId="04EED1F8" w14:textId="77777777" w:rsidR="003546A7" w:rsidRPr="00345CE2" w:rsidRDefault="003546A7" w:rsidP="00322F3B">
            <w:r w:rsidRPr="00345CE2">
              <w:rPr>
                <w:rFonts w:cs="Arial"/>
                <w:sz w:val="18"/>
                <w:szCs w:val="18"/>
                <w:lang w:eastAsia="en-GB"/>
              </w:rPr>
              <w:t>Breaching copyright or licensing regulations.</w:t>
            </w:r>
          </w:p>
        </w:tc>
        <w:tc>
          <w:tcPr>
            <w:tcW w:w="856" w:type="dxa"/>
          </w:tcPr>
          <w:p w14:paraId="58F9C1BA" w14:textId="77777777" w:rsidR="003546A7" w:rsidRPr="00345CE2" w:rsidRDefault="003546A7" w:rsidP="00322F3B"/>
        </w:tc>
        <w:tc>
          <w:tcPr>
            <w:tcW w:w="857" w:type="dxa"/>
          </w:tcPr>
          <w:p w14:paraId="0089E3FA" w14:textId="77777777" w:rsidR="003546A7" w:rsidRPr="00345CE2" w:rsidRDefault="003546A7" w:rsidP="00322F3B"/>
        </w:tc>
        <w:tc>
          <w:tcPr>
            <w:tcW w:w="857" w:type="dxa"/>
          </w:tcPr>
          <w:p w14:paraId="44FB9469" w14:textId="77777777" w:rsidR="003546A7" w:rsidRPr="00345CE2" w:rsidRDefault="003546A7" w:rsidP="00322F3B"/>
        </w:tc>
        <w:tc>
          <w:tcPr>
            <w:tcW w:w="857" w:type="dxa"/>
          </w:tcPr>
          <w:p w14:paraId="02794888" w14:textId="77777777" w:rsidR="003546A7" w:rsidRPr="00345CE2" w:rsidRDefault="003546A7" w:rsidP="00322F3B"/>
        </w:tc>
        <w:tc>
          <w:tcPr>
            <w:tcW w:w="857" w:type="dxa"/>
          </w:tcPr>
          <w:p w14:paraId="01E033D2" w14:textId="77777777" w:rsidR="003546A7" w:rsidRPr="00345CE2" w:rsidRDefault="003546A7" w:rsidP="00322F3B"/>
        </w:tc>
        <w:tc>
          <w:tcPr>
            <w:tcW w:w="857" w:type="dxa"/>
          </w:tcPr>
          <w:p w14:paraId="1130AB6D" w14:textId="77777777" w:rsidR="003546A7" w:rsidRPr="00345CE2" w:rsidRDefault="003546A7" w:rsidP="00322F3B"/>
        </w:tc>
        <w:tc>
          <w:tcPr>
            <w:tcW w:w="857" w:type="dxa"/>
          </w:tcPr>
          <w:p w14:paraId="132D3E8D" w14:textId="77777777" w:rsidR="003546A7" w:rsidRPr="00345CE2" w:rsidRDefault="003546A7" w:rsidP="00322F3B"/>
        </w:tc>
        <w:tc>
          <w:tcPr>
            <w:tcW w:w="857" w:type="dxa"/>
          </w:tcPr>
          <w:p w14:paraId="49C55DCA" w14:textId="77777777" w:rsidR="003546A7" w:rsidRPr="00345CE2" w:rsidRDefault="003546A7" w:rsidP="00322F3B"/>
        </w:tc>
      </w:tr>
      <w:tr w:rsidR="003546A7" w:rsidRPr="00345CE2" w14:paraId="584AD9B7" w14:textId="77777777" w:rsidTr="00134003">
        <w:tc>
          <w:tcPr>
            <w:tcW w:w="3494" w:type="dxa"/>
            <w:shd w:val="clear" w:color="auto" w:fill="DBE5F1" w:themeFill="accent1" w:themeFillTint="33"/>
          </w:tcPr>
          <w:p w14:paraId="65247A63" w14:textId="77777777" w:rsidR="003546A7" w:rsidRPr="00345CE2" w:rsidRDefault="003546A7" w:rsidP="00322F3B">
            <w:pPr>
              <w:rPr>
                <w:rFonts w:cs="Arial"/>
                <w:sz w:val="18"/>
                <w:szCs w:val="18"/>
                <w:lang w:eastAsia="en-GB"/>
              </w:rPr>
            </w:pPr>
            <w:r w:rsidRPr="00345CE2">
              <w:rPr>
                <w:rFonts w:cs="Arial"/>
                <w:sz w:val="18"/>
                <w:szCs w:val="18"/>
                <w:lang w:eastAsia="en-GB"/>
              </w:rPr>
              <w:t>Allowing others to access school network by sharing username and passwords or attempting to access or accessing the school network, using another person’s account.</w:t>
            </w:r>
          </w:p>
        </w:tc>
        <w:tc>
          <w:tcPr>
            <w:tcW w:w="856" w:type="dxa"/>
          </w:tcPr>
          <w:p w14:paraId="43780D7E" w14:textId="77777777" w:rsidR="003546A7" w:rsidRPr="00345CE2" w:rsidRDefault="003546A7" w:rsidP="00322F3B"/>
        </w:tc>
        <w:tc>
          <w:tcPr>
            <w:tcW w:w="857" w:type="dxa"/>
          </w:tcPr>
          <w:p w14:paraId="6FAA7955" w14:textId="77777777" w:rsidR="003546A7" w:rsidRPr="00345CE2" w:rsidRDefault="003546A7" w:rsidP="00322F3B"/>
        </w:tc>
        <w:tc>
          <w:tcPr>
            <w:tcW w:w="857" w:type="dxa"/>
          </w:tcPr>
          <w:p w14:paraId="79FD948E" w14:textId="77777777" w:rsidR="003546A7" w:rsidRPr="00345CE2" w:rsidRDefault="003546A7" w:rsidP="00322F3B"/>
        </w:tc>
        <w:tc>
          <w:tcPr>
            <w:tcW w:w="857" w:type="dxa"/>
          </w:tcPr>
          <w:p w14:paraId="10391455" w14:textId="77777777" w:rsidR="003546A7" w:rsidRPr="00345CE2" w:rsidRDefault="003546A7" w:rsidP="00322F3B"/>
        </w:tc>
        <w:tc>
          <w:tcPr>
            <w:tcW w:w="857" w:type="dxa"/>
          </w:tcPr>
          <w:p w14:paraId="78CDC762" w14:textId="77777777" w:rsidR="003546A7" w:rsidRPr="00345CE2" w:rsidRDefault="003546A7" w:rsidP="00322F3B"/>
        </w:tc>
        <w:tc>
          <w:tcPr>
            <w:tcW w:w="857" w:type="dxa"/>
          </w:tcPr>
          <w:p w14:paraId="0966F7E3" w14:textId="77777777" w:rsidR="003546A7" w:rsidRPr="00345CE2" w:rsidRDefault="003546A7" w:rsidP="00322F3B"/>
        </w:tc>
        <w:tc>
          <w:tcPr>
            <w:tcW w:w="857" w:type="dxa"/>
          </w:tcPr>
          <w:p w14:paraId="4E40678D" w14:textId="77777777" w:rsidR="003546A7" w:rsidRPr="00345CE2" w:rsidRDefault="003546A7" w:rsidP="00322F3B"/>
        </w:tc>
        <w:tc>
          <w:tcPr>
            <w:tcW w:w="857" w:type="dxa"/>
          </w:tcPr>
          <w:p w14:paraId="17D16CE2" w14:textId="77777777" w:rsidR="003546A7" w:rsidRPr="00345CE2" w:rsidRDefault="003546A7" w:rsidP="00322F3B"/>
        </w:tc>
      </w:tr>
      <w:tr w:rsidR="003546A7" w:rsidRPr="00345CE2" w14:paraId="7D632ED2" w14:textId="77777777" w:rsidTr="00134003">
        <w:tc>
          <w:tcPr>
            <w:tcW w:w="3494" w:type="dxa"/>
            <w:shd w:val="clear" w:color="auto" w:fill="DBE5F1" w:themeFill="accent1" w:themeFillTint="33"/>
          </w:tcPr>
          <w:p w14:paraId="4A8F237D" w14:textId="04370F11" w:rsidR="003546A7" w:rsidRPr="00345CE2" w:rsidRDefault="003546A7" w:rsidP="00322F3B">
            <w:pPr>
              <w:rPr>
                <w:rFonts w:cs="Arial"/>
                <w:sz w:val="18"/>
                <w:szCs w:val="18"/>
                <w:lang w:eastAsia="en-GB"/>
              </w:rPr>
            </w:pPr>
            <w:r w:rsidRPr="00345CE2">
              <w:rPr>
                <w:rFonts w:cs="Arial"/>
                <w:sz w:val="18"/>
                <w:szCs w:val="18"/>
                <w:lang w:eastAsia="en-GB"/>
              </w:rPr>
              <w:t>Sending an e-mail, text or message that is regarded as offensive, harassment or of a bullying nature</w:t>
            </w:r>
            <w:r w:rsidR="00D32095" w:rsidRPr="00345CE2">
              <w:rPr>
                <w:rFonts w:cs="Arial"/>
                <w:sz w:val="18"/>
                <w:szCs w:val="18"/>
                <w:lang w:eastAsia="en-GB"/>
              </w:rPr>
              <w:t>.</w:t>
            </w:r>
          </w:p>
        </w:tc>
        <w:tc>
          <w:tcPr>
            <w:tcW w:w="856" w:type="dxa"/>
          </w:tcPr>
          <w:p w14:paraId="70513C5D" w14:textId="77777777" w:rsidR="003546A7" w:rsidRPr="00345CE2" w:rsidRDefault="003546A7" w:rsidP="00322F3B"/>
        </w:tc>
        <w:tc>
          <w:tcPr>
            <w:tcW w:w="857" w:type="dxa"/>
          </w:tcPr>
          <w:p w14:paraId="7785A056" w14:textId="77777777" w:rsidR="003546A7" w:rsidRPr="00345CE2" w:rsidRDefault="003546A7" w:rsidP="00322F3B"/>
        </w:tc>
        <w:tc>
          <w:tcPr>
            <w:tcW w:w="857" w:type="dxa"/>
          </w:tcPr>
          <w:p w14:paraId="5C64FA74" w14:textId="77777777" w:rsidR="003546A7" w:rsidRPr="00345CE2" w:rsidRDefault="003546A7" w:rsidP="00322F3B"/>
        </w:tc>
        <w:tc>
          <w:tcPr>
            <w:tcW w:w="857" w:type="dxa"/>
          </w:tcPr>
          <w:p w14:paraId="28E90DAF" w14:textId="77777777" w:rsidR="003546A7" w:rsidRPr="00345CE2" w:rsidRDefault="003546A7" w:rsidP="00322F3B"/>
        </w:tc>
        <w:tc>
          <w:tcPr>
            <w:tcW w:w="857" w:type="dxa"/>
          </w:tcPr>
          <w:p w14:paraId="0FBEA860" w14:textId="77777777" w:rsidR="003546A7" w:rsidRPr="00345CE2" w:rsidRDefault="003546A7" w:rsidP="00322F3B"/>
        </w:tc>
        <w:tc>
          <w:tcPr>
            <w:tcW w:w="857" w:type="dxa"/>
          </w:tcPr>
          <w:p w14:paraId="204E2E63" w14:textId="77777777" w:rsidR="003546A7" w:rsidRPr="00345CE2" w:rsidRDefault="003546A7" w:rsidP="00322F3B"/>
        </w:tc>
        <w:tc>
          <w:tcPr>
            <w:tcW w:w="857" w:type="dxa"/>
          </w:tcPr>
          <w:p w14:paraId="725658B0" w14:textId="77777777" w:rsidR="003546A7" w:rsidRPr="00345CE2" w:rsidRDefault="003546A7" w:rsidP="00322F3B"/>
        </w:tc>
        <w:tc>
          <w:tcPr>
            <w:tcW w:w="857" w:type="dxa"/>
          </w:tcPr>
          <w:p w14:paraId="75955823" w14:textId="77777777" w:rsidR="003546A7" w:rsidRPr="00345CE2" w:rsidRDefault="003546A7" w:rsidP="00322F3B"/>
        </w:tc>
      </w:tr>
      <w:tr w:rsidR="003546A7" w:rsidRPr="00345CE2" w14:paraId="428FE7B4" w14:textId="77777777" w:rsidTr="00134003">
        <w:tc>
          <w:tcPr>
            <w:tcW w:w="3494" w:type="dxa"/>
            <w:shd w:val="clear" w:color="auto" w:fill="DBE5F1" w:themeFill="accent1" w:themeFillTint="33"/>
          </w:tcPr>
          <w:p w14:paraId="61083515" w14:textId="77777777" w:rsidR="003546A7" w:rsidRPr="00345CE2" w:rsidRDefault="003546A7" w:rsidP="00322F3B">
            <w:pPr>
              <w:rPr>
                <w:rFonts w:cs="Arial"/>
                <w:sz w:val="18"/>
                <w:szCs w:val="18"/>
                <w:lang w:eastAsia="en-GB"/>
              </w:rPr>
            </w:pPr>
            <w:r w:rsidRPr="00345CE2">
              <w:rPr>
                <w:rFonts w:cs="Arial"/>
                <w:sz w:val="18"/>
                <w:szCs w:val="18"/>
                <w:lang w:eastAsia="en-GB"/>
              </w:rPr>
              <w:lastRenderedPageBreak/>
              <w:t>Using personal e-mail/social networking/messaging to carry out digital communications with learners and parents/carers</w:t>
            </w:r>
          </w:p>
        </w:tc>
        <w:tc>
          <w:tcPr>
            <w:tcW w:w="856" w:type="dxa"/>
          </w:tcPr>
          <w:p w14:paraId="12E95E25" w14:textId="77777777" w:rsidR="003546A7" w:rsidRPr="00345CE2" w:rsidRDefault="003546A7" w:rsidP="00322F3B"/>
        </w:tc>
        <w:tc>
          <w:tcPr>
            <w:tcW w:w="857" w:type="dxa"/>
          </w:tcPr>
          <w:p w14:paraId="1DCD5A0E" w14:textId="77777777" w:rsidR="003546A7" w:rsidRPr="00345CE2" w:rsidRDefault="003546A7" w:rsidP="00322F3B"/>
        </w:tc>
        <w:tc>
          <w:tcPr>
            <w:tcW w:w="857" w:type="dxa"/>
          </w:tcPr>
          <w:p w14:paraId="6A048FCB" w14:textId="77777777" w:rsidR="003546A7" w:rsidRPr="00345CE2" w:rsidRDefault="003546A7" w:rsidP="00322F3B"/>
        </w:tc>
        <w:tc>
          <w:tcPr>
            <w:tcW w:w="857" w:type="dxa"/>
          </w:tcPr>
          <w:p w14:paraId="4C0D4E3D" w14:textId="77777777" w:rsidR="003546A7" w:rsidRPr="00345CE2" w:rsidRDefault="003546A7" w:rsidP="00322F3B"/>
        </w:tc>
        <w:tc>
          <w:tcPr>
            <w:tcW w:w="857" w:type="dxa"/>
          </w:tcPr>
          <w:p w14:paraId="357F5ECA" w14:textId="77777777" w:rsidR="003546A7" w:rsidRPr="00345CE2" w:rsidRDefault="003546A7" w:rsidP="00322F3B"/>
        </w:tc>
        <w:tc>
          <w:tcPr>
            <w:tcW w:w="857" w:type="dxa"/>
          </w:tcPr>
          <w:p w14:paraId="7264430C" w14:textId="77777777" w:rsidR="003546A7" w:rsidRPr="00345CE2" w:rsidRDefault="003546A7" w:rsidP="00322F3B"/>
        </w:tc>
        <w:tc>
          <w:tcPr>
            <w:tcW w:w="857" w:type="dxa"/>
          </w:tcPr>
          <w:p w14:paraId="0B6D1122" w14:textId="77777777" w:rsidR="003546A7" w:rsidRPr="00345CE2" w:rsidRDefault="003546A7" w:rsidP="00322F3B"/>
        </w:tc>
        <w:tc>
          <w:tcPr>
            <w:tcW w:w="857" w:type="dxa"/>
          </w:tcPr>
          <w:p w14:paraId="7236FCDF" w14:textId="77777777" w:rsidR="003546A7" w:rsidRPr="00345CE2" w:rsidRDefault="003546A7" w:rsidP="00322F3B"/>
        </w:tc>
      </w:tr>
      <w:tr w:rsidR="003546A7" w:rsidRPr="00345CE2" w14:paraId="387BED20" w14:textId="77777777" w:rsidTr="00134003">
        <w:tc>
          <w:tcPr>
            <w:tcW w:w="3494" w:type="dxa"/>
            <w:shd w:val="clear" w:color="auto" w:fill="DBE5F1" w:themeFill="accent1" w:themeFillTint="33"/>
          </w:tcPr>
          <w:p w14:paraId="25B8C56D" w14:textId="4F49AB9C" w:rsidR="003546A7" w:rsidRPr="00345CE2" w:rsidRDefault="003546A7" w:rsidP="00322F3B">
            <w:pPr>
              <w:rPr>
                <w:rFonts w:cs="Arial"/>
                <w:sz w:val="18"/>
                <w:szCs w:val="18"/>
                <w:lang w:eastAsia="en-GB"/>
              </w:rPr>
            </w:pPr>
            <w:r w:rsidRPr="00345CE2">
              <w:rPr>
                <w:rFonts w:cs="Arial"/>
                <w:sz w:val="18"/>
                <w:szCs w:val="18"/>
                <w:lang w:eastAsia="en-GB"/>
              </w:rPr>
              <w:t>Inappropriate personal use of the digital technologies e.g. social media / personal e-mail</w:t>
            </w:r>
            <w:r w:rsidR="00D32095" w:rsidRPr="00345CE2">
              <w:rPr>
                <w:rFonts w:cs="Arial"/>
                <w:sz w:val="18"/>
                <w:szCs w:val="18"/>
                <w:lang w:eastAsia="en-GB"/>
              </w:rPr>
              <w:t>.</w:t>
            </w:r>
          </w:p>
        </w:tc>
        <w:tc>
          <w:tcPr>
            <w:tcW w:w="856" w:type="dxa"/>
          </w:tcPr>
          <w:p w14:paraId="3C7AA2B1" w14:textId="77777777" w:rsidR="003546A7" w:rsidRPr="00345CE2" w:rsidRDefault="003546A7" w:rsidP="00322F3B"/>
        </w:tc>
        <w:tc>
          <w:tcPr>
            <w:tcW w:w="857" w:type="dxa"/>
          </w:tcPr>
          <w:p w14:paraId="47C02DB4" w14:textId="77777777" w:rsidR="003546A7" w:rsidRPr="00345CE2" w:rsidRDefault="003546A7" w:rsidP="00322F3B"/>
        </w:tc>
        <w:tc>
          <w:tcPr>
            <w:tcW w:w="857" w:type="dxa"/>
          </w:tcPr>
          <w:p w14:paraId="32A61E38" w14:textId="77777777" w:rsidR="003546A7" w:rsidRPr="00345CE2" w:rsidRDefault="003546A7" w:rsidP="00322F3B"/>
        </w:tc>
        <w:tc>
          <w:tcPr>
            <w:tcW w:w="857" w:type="dxa"/>
          </w:tcPr>
          <w:p w14:paraId="29E21D4B" w14:textId="77777777" w:rsidR="003546A7" w:rsidRPr="00345CE2" w:rsidRDefault="003546A7" w:rsidP="00322F3B"/>
        </w:tc>
        <w:tc>
          <w:tcPr>
            <w:tcW w:w="857" w:type="dxa"/>
          </w:tcPr>
          <w:p w14:paraId="628A7CA4" w14:textId="77777777" w:rsidR="003546A7" w:rsidRPr="00345CE2" w:rsidRDefault="003546A7" w:rsidP="00322F3B"/>
        </w:tc>
        <w:tc>
          <w:tcPr>
            <w:tcW w:w="857" w:type="dxa"/>
          </w:tcPr>
          <w:p w14:paraId="75DC9AD5" w14:textId="77777777" w:rsidR="003546A7" w:rsidRPr="00345CE2" w:rsidRDefault="003546A7" w:rsidP="00322F3B"/>
        </w:tc>
        <w:tc>
          <w:tcPr>
            <w:tcW w:w="857" w:type="dxa"/>
          </w:tcPr>
          <w:p w14:paraId="2B2CD5DD" w14:textId="77777777" w:rsidR="003546A7" w:rsidRPr="00345CE2" w:rsidRDefault="003546A7" w:rsidP="00322F3B"/>
        </w:tc>
        <w:tc>
          <w:tcPr>
            <w:tcW w:w="857" w:type="dxa"/>
          </w:tcPr>
          <w:p w14:paraId="72155C1E" w14:textId="77777777" w:rsidR="003546A7" w:rsidRPr="00345CE2" w:rsidRDefault="003546A7" w:rsidP="00322F3B"/>
        </w:tc>
      </w:tr>
      <w:tr w:rsidR="003546A7" w:rsidRPr="00345CE2" w14:paraId="3F32629E" w14:textId="77777777" w:rsidTr="00134003">
        <w:tc>
          <w:tcPr>
            <w:tcW w:w="3494" w:type="dxa"/>
            <w:shd w:val="clear" w:color="auto" w:fill="DBE5F1" w:themeFill="accent1" w:themeFillTint="33"/>
          </w:tcPr>
          <w:p w14:paraId="0544B2C7" w14:textId="58494E7F" w:rsidR="003546A7" w:rsidRPr="00345CE2" w:rsidRDefault="003546A7" w:rsidP="00322F3B">
            <w:pPr>
              <w:rPr>
                <w:rFonts w:cs="Arial"/>
                <w:sz w:val="18"/>
                <w:szCs w:val="18"/>
                <w:lang w:eastAsia="en-GB"/>
              </w:rPr>
            </w:pPr>
            <w:r w:rsidRPr="00345CE2">
              <w:rPr>
                <w:rFonts w:cs="Arial"/>
                <w:sz w:val="18"/>
                <w:szCs w:val="18"/>
                <w:lang w:eastAsia="en-GB"/>
              </w:rPr>
              <w:t>Careless use of personal data, e.g. displaying, holding or transferring data in an insecure manner</w:t>
            </w:r>
            <w:r w:rsidR="00D32095" w:rsidRPr="00345CE2">
              <w:rPr>
                <w:rFonts w:cs="Arial"/>
                <w:sz w:val="18"/>
                <w:szCs w:val="18"/>
                <w:lang w:eastAsia="en-GB"/>
              </w:rPr>
              <w:t>.</w:t>
            </w:r>
          </w:p>
        </w:tc>
        <w:tc>
          <w:tcPr>
            <w:tcW w:w="856" w:type="dxa"/>
          </w:tcPr>
          <w:p w14:paraId="378B4114" w14:textId="77777777" w:rsidR="003546A7" w:rsidRPr="00345CE2" w:rsidRDefault="003546A7" w:rsidP="00322F3B"/>
        </w:tc>
        <w:tc>
          <w:tcPr>
            <w:tcW w:w="857" w:type="dxa"/>
          </w:tcPr>
          <w:p w14:paraId="744C6C5C" w14:textId="77777777" w:rsidR="003546A7" w:rsidRPr="00345CE2" w:rsidRDefault="003546A7" w:rsidP="00322F3B"/>
        </w:tc>
        <w:tc>
          <w:tcPr>
            <w:tcW w:w="857" w:type="dxa"/>
          </w:tcPr>
          <w:p w14:paraId="32E60C4B" w14:textId="77777777" w:rsidR="003546A7" w:rsidRPr="00345CE2" w:rsidRDefault="003546A7" w:rsidP="00322F3B"/>
        </w:tc>
        <w:tc>
          <w:tcPr>
            <w:tcW w:w="857" w:type="dxa"/>
          </w:tcPr>
          <w:p w14:paraId="3E72714A" w14:textId="77777777" w:rsidR="003546A7" w:rsidRPr="00345CE2" w:rsidRDefault="003546A7" w:rsidP="00322F3B"/>
        </w:tc>
        <w:tc>
          <w:tcPr>
            <w:tcW w:w="857" w:type="dxa"/>
          </w:tcPr>
          <w:p w14:paraId="4770E7C5" w14:textId="77777777" w:rsidR="003546A7" w:rsidRPr="00345CE2" w:rsidRDefault="003546A7" w:rsidP="00322F3B"/>
        </w:tc>
        <w:tc>
          <w:tcPr>
            <w:tcW w:w="857" w:type="dxa"/>
          </w:tcPr>
          <w:p w14:paraId="517839C5" w14:textId="77777777" w:rsidR="003546A7" w:rsidRPr="00345CE2" w:rsidRDefault="003546A7" w:rsidP="00322F3B"/>
        </w:tc>
        <w:tc>
          <w:tcPr>
            <w:tcW w:w="857" w:type="dxa"/>
          </w:tcPr>
          <w:p w14:paraId="0C4D262B" w14:textId="77777777" w:rsidR="003546A7" w:rsidRPr="00345CE2" w:rsidRDefault="003546A7" w:rsidP="00322F3B"/>
        </w:tc>
        <w:tc>
          <w:tcPr>
            <w:tcW w:w="857" w:type="dxa"/>
          </w:tcPr>
          <w:p w14:paraId="06BDECCF" w14:textId="77777777" w:rsidR="003546A7" w:rsidRPr="00345CE2" w:rsidRDefault="003546A7" w:rsidP="00322F3B"/>
        </w:tc>
      </w:tr>
      <w:tr w:rsidR="003546A7" w:rsidRPr="00345CE2" w14:paraId="2FAD03A6" w14:textId="77777777" w:rsidTr="00134003">
        <w:tc>
          <w:tcPr>
            <w:tcW w:w="3494" w:type="dxa"/>
            <w:shd w:val="clear" w:color="auto" w:fill="DBE5F1" w:themeFill="accent1" w:themeFillTint="33"/>
          </w:tcPr>
          <w:p w14:paraId="0AFE21B1" w14:textId="0F553B47" w:rsidR="003546A7" w:rsidRPr="00345CE2" w:rsidRDefault="003546A7" w:rsidP="00322F3B">
            <w:pPr>
              <w:rPr>
                <w:rFonts w:cs="Arial"/>
                <w:sz w:val="18"/>
                <w:szCs w:val="18"/>
                <w:lang w:eastAsia="en-GB"/>
              </w:rPr>
            </w:pPr>
            <w:r w:rsidRPr="00345CE2">
              <w:rPr>
                <w:rFonts w:cs="Arial"/>
                <w:sz w:val="18"/>
                <w:szCs w:val="18"/>
                <w:lang w:eastAsia="en-GB"/>
              </w:rPr>
              <w:t>Actions which could compromise the staff member’s professional standing</w:t>
            </w:r>
            <w:r w:rsidR="00D32095" w:rsidRPr="00345CE2">
              <w:rPr>
                <w:rFonts w:cs="Arial"/>
                <w:sz w:val="18"/>
                <w:szCs w:val="18"/>
                <w:lang w:eastAsia="en-GB"/>
              </w:rPr>
              <w:t>.</w:t>
            </w:r>
          </w:p>
        </w:tc>
        <w:tc>
          <w:tcPr>
            <w:tcW w:w="856" w:type="dxa"/>
          </w:tcPr>
          <w:p w14:paraId="525F320E" w14:textId="77777777" w:rsidR="003546A7" w:rsidRPr="00345CE2" w:rsidRDefault="003546A7" w:rsidP="00322F3B"/>
        </w:tc>
        <w:tc>
          <w:tcPr>
            <w:tcW w:w="857" w:type="dxa"/>
          </w:tcPr>
          <w:p w14:paraId="29102A1D" w14:textId="77777777" w:rsidR="003546A7" w:rsidRPr="00345CE2" w:rsidRDefault="003546A7" w:rsidP="00322F3B"/>
        </w:tc>
        <w:tc>
          <w:tcPr>
            <w:tcW w:w="857" w:type="dxa"/>
          </w:tcPr>
          <w:p w14:paraId="6C2C6B01" w14:textId="77777777" w:rsidR="003546A7" w:rsidRPr="00345CE2" w:rsidRDefault="003546A7" w:rsidP="00322F3B"/>
        </w:tc>
        <w:tc>
          <w:tcPr>
            <w:tcW w:w="857" w:type="dxa"/>
          </w:tcPr>
          <w:p w14:paraId="7F1208B6" w14:textId="77777777" w:rsidR="003546A7" w:rsidRPr="00345CE2" w:rsidRDefault="003546A7" w:rsidP="00322F3B"/>
        </w:tc>
        <w:tc>
          <w:tcPr>
            <w:tcW w:w="857" w:type="dxa"/>
          </w:tcPr>
          <w:p w14:paraId="71E517FD" w14:textId="77777777" w:rsidR="003546A7" w:rsidRPr="00345CE2" w:rsidRDefault="003546A7" w:rsidP="00322F3B"/>
        </w:tc>
        <w:tc>
          <w:tcPr>
            <w:tcW w:w="857" w:type="dxa"/>
          </w:tcPr>
          <w:p w14:paraId="7CD63812" w14:textId="77777777" w:rsidR="003546A7" w:rsidRPr="00345CE2" w:rsidRDefault="003546A7" w:rsidP="00322F3B"/>
        </w:tc>
        <w:tc>
          <w:tcPr>
            <w:tcW w:w="857" w:type="dxa"/>
          </w:tcPr>
          <w:p w14:paraId="413211C9" w14:textId="77777777" w:rsidR="003546A7" w:rsidRPr="00345CE2" w:rsidRDefault="003546A7" w:rsidP="00322F3B"/>
        </w:tc>
        <w:tc>
          <w:tcPr>
            <w:tcW w:w="857" w:type="dxa"/>
          </w:tcPr>
          <w:p w14:paraId="38E1209D" w14:textId="77777777" w:rsidR="003546A7" w:rsidRPr="00345CE2" w:rsidRDefault="003546A7" w:rsidP="00322F3B"/>
        </w:tc>
      </w:tr>
      <w:tr w:rsidR="003546A7" w:rsidRPr="00345CE2" w14:paraId="703A344B" w14:textId="77777777" w:rsidTr="00134003">
        <w:tc>
          <w:tcPr>
            <w:tcW w:w="3494" w:type="dxa"/>
            <w:shd w:val="clear" w:color="auto" w:fill="DBE5F1" w:themeFill="accent1" w:themeFillTint="33"/>
          </w:tcPr>
          <w:p w14:paraId="1B71BE44" w14:textId="77777777" w:rsidR="003546A7" w:rsidRPr="00345CE2" w:rsidRDefault="003546A7" w:rsidP="00322F3B">
            <w:pPr>
              <w:rPr>
                <w:rFonts w:cs="Arial"/>
                <w:sz w:val="18"/>
                <w:szCs w:val="18"/>
                <w:lang w:eastAsia="en-GB"/>
              </w:rPr>
            </w:pPr>
            <w:r w:rsidRPr="00345CE2">
              <w:rPr>
                <w:rFonts w:cs="Arial"/>
                <w:sz w:val="18"/>
                <w:szCs w:val="18"/>
                <w:lang w:eastAsia="en-GB"/>
              </w:rPr>
              <w:t>Actions which could bring the school into disrepute or breach the integrity or the ethos of the school.</w:t>
            </w:r>
          </w:p>
        </w:tc>
        <w:tc>
          <w:tcPr>
            <w:tcW w:w="856" w:type="dxa"/>
          </w:tcPr>
          <w:p w14:paraId="759CEAB3" w14:textId="77777777" w:rsidR="003546A7" w:rsidRPr="00345CE2" w:rsidRDefault="003546A7" w:rsidP="00322F3B"/>
        </w:tc>
        <w:tc>
          <w:tcPr>
            <w:tcW w:w="857" w:type="dxa"/>
          </w:tcPr>
          <w:p w14:paraId="1FE4D77B" w14:textId="77777777" w:rsidR="003546A7" w:rsidRPr="00345CE2" w:rsidRDefault="003546A7" w:rsidP="00322F3B"/>
        </w:tc>
        <w:tc>
          <w:tcPr>
            <w:tcW w:w="857" w:type="dxa"/>
          </w:tcPr>
          <w:p w14:paraId="292B464D" w14:textId="77777777" w:rsidR="003546A7" w:rsidRPr="00345CE2" w:rsidRDefault="003546A7" w:rsidP="00322F3B"/>
        </w:tc>
        <w:tc>
          <w:tcPr>
            <w:tcW w:w="857" w:type="dxa"/>
          </w:tcPr>
          <w:p w14:paraId="7C34CFC9" w14:textId="77777777" w:rsidR="003546A7" w:rsidRPr="00345CE2" w:rsidRDefault="003546A7" w:rsidP="00322F3B"/>
        </w:tc>
        <w:tc>
          <w:tcPr>
            <w:tcW w:w="857" w:type="dxa"/>
          </w:tcPr>
          <w:p w14:paraId="11144DBB" w14:textId="77777777" w:rsidR="003546A7" w:rsidRPr="00345CE2" w:rsidRDefault="003546A7" w:rsidP="00322F3B"/>
        </w:tc>
        <w:tc>
          <w:tcPr>
            <w:tcW w:w="857" w:type="dxa"/>
          </w:tcPr>
          <w:p w14:paraId="52F6AE36" w14:textId="77777777" w:rsidR="003546A7" w:rsidRPr="00345CE2" w:rsidRDefault="003546A7" w:rsidP="00322F3B"/>
        </w:tc>
        <w:tc>
          <w:tcPr>
            <w:tcW w:w="857" w:type="dxa"/>
          </w:tcPr>
          <w:p w14:paraId="5C863F0F" w14:textId="77777777" w:rsidR="003546A7" w:rsidRPr="00345CE2" w:rsidRDefault="003546A7" w:rsidP="00322F3B"/>
        </w:tc>
        <w:tc>
          <w:tcPr>
            <w:tcW w:w="857" w:type="dxa"/>
          </w:tcPr>
          <w:p w14:paraId="252DFC71" w14:textId="77777777" w:rsidR="003546A7" w:rsidRPr="00345CE2" w:rsidRDefault="003546A7" w:rsidP="00322F3B"/>
        </w:tc>
      </w:tr>
      <w:tr w:rsidR="003546A7" w:rsidRPr="00345CE2" w14:paraId="18CAB0F1" w14:textId="77777777" w:rsidTr="00134003">
        <w:tc>
          <w:tcPr>
            <w:tcW w:w="3494" w:type="dxa"/>
            <w:shd w:val="clear" w:color="auto" w:fill="DBE5F1" w:themeFill="accent1" w:themeFillTint="33"/>
          </w:tcPr>
          <w:p w14:paraId="03F518C3" w14:textId="53CFBDCD" w:rsidR="003546A7" w:rsidRPr="00345CE2" w:rsidRDefault="003546A7" w:rsidP="00322F3B">
            <w:pPr>
              <w:rPr>
                <w:rFonts w:cs="Arial"/>
                <w:sz w:val="18"/>
                <w:szCs w:val="18"/>
                <w:lang w:eastAsia="en-GB"/>
              </w:rPr>
            </w:pPr>
            <w:r w:rsidRPr="00345CE2">
              <w:rPr>
                <w:rFonts w:cs="Arial"/>
                <w:sz w:val="18"/>
                <w:szCs w:val="18"/>
                <w:lang w:eastAsia="en-GB"/>
              </w:rPr>
              <w:t>Failing to report incidents whether caused by deliberate or accidental actions</w:t>
            </w:r>
            <w:r w:rsidR="00D32095" w:rsidRPr="00345CE2">
              <w:rPr>
                <w:rFonts w:cs="Arial"/>
                <w:sz w:val="18"/>
                <w:szCs w:val="18"/>
                <w:lang w:eastAsia="en-GB"/>
              </w:rPr>
              <w:t>.</w:t>
            </w:r>
          </w:p>
        </w:tc>
        <w:tc>
          <w:tcPr>
            <w:tcW w:w="856" w:type="dxa"/>
          </w:tcPr>
          <w:p w14:paraId="6CC39986" w14:textId="77777777" w:rsidR="003546A7" w:rsidRPr="00345CE2" w:rsidRDefault="003546A7" w:rsidP="00322F3B"/>
        </w:tc>
        <w:tc>
          <w:tcPr>
            <w:tcW w:w="857" w:type="dxa"/>
          </w:tcPr>
          <w:p w14:paraId="26E59BB9" w14:textId="77777777" w:rsidR="003546A7" w:rsidRPr="00345CE2" w:rsidRDefault="003546A7" w:rsidP="00322F3B"/>
        </w:tc>
        <w:tc>
          <w:tcPr>
            <w:tcW w:w="857" w:type="dxa"/>
          </w:tcPr>
          <w:p w14:paraId="5193CD5D" w14:textId="77777777" w:rsidR="003546A7" w:rsidRPr="00345CE2" w:rsidRDefault="003546A7" w:rsidP="00322F3B"/>
        </w:tc>
        <w:tc>
          <w:tcPr>
            <w:tcW w:w="857" w:type="dxa"/>
          </w:tcPr>
          <w:p w14:paraId="2E3A5BBA" w14:textId="77777777" w:rsidR="003546A7" w:rsidRPr="00345CE2" w:rsidRDefault="003546A7" w:rsidP="00322F3B"/>
        </w:tc>
        <w:tc>
          <w:tcPr>
            <w:tcW w:w="857" w:type="dxa"/>
          </w:tcPr>
          <w:p w14:paraId="0FDDBA7A" w14:textId="77777777" w:rsidR="003546A7" w:rsidRPr="00345CE2" w:rsidRDefault="003546A7" w:rsidP="00322F3B"/>
        </w:tc>
        <w:tc>
          <w:tcPr>
            <w:tcW w:w="857" w:type="dxa"/>
          </w:tcPr>
          <w:p w14:paraId="48478DDF" w14:textId="77777777" w:rsidR="003546A7" w:rsidRPr="00345CE2" w:rsidRDefault="003546A7" w:rsidP="00322F3B"/>
        </w:tc>
        <w:tc>
          <w:tcPr>
            <w:tcW w:w="857" w:type="dxa"/>
          </w:tcPr>
          <w:p w14:paraId="7C1A7CA6" w14:textId="77777777" w:rsidR="003546A7" w:rsidRPr="00345CE2" w:rsidRDefault="003546A7" w:rsidP="00322F3B"/>
        </w:tc>
        <w:tc>
          <w:tcPr>
            <w:tcW w:w="857" w:type="dxa"/>
          </w:tcPr>
          <w:p w14:paraId="1F2CE7F0" w14:textId="77777777" w:rsidR="003546A7" w:rsidRPr="00345CE2" w:rsidRDefault="003546A7" w:rsidP="00322F3B"/>
        </w:tc>
      </w:tr>
      <w:tr w:rsidR="003546A7" w:rsidRPr="00345CE2" w14:paraId="655053E4" w14:textId="77777777" w:rsidTr="00134003">
        <w:tc>
          <w:tcPr>
            <w:tcW w:w="3494" w:type="dxa"/>
            <w:shd w:val="clear" w:color="auto" w:fill="DBE5F1" w:themeFill="accent1" w:themeFillTint="33"/>
          </w:tcPr>
          <w:p w14:paraId="32F2BD5B" w14:textId="77777777" w:rsidR="003546A7" w:rsidRPr="00345CE2" w:rsidRDefault="003546A7" w:rsidP="00322F3B">
            <w:pPr>
              <w:rPr>
                <w:rFonts w:cs="Arial"/>
                <w:sz w:val="18"/>
                <w:szCs w:val="18"/>
                <w:lang w:eastAsia="en-GB"/>
              </w:rPr>
            </w:pPr>
            <w:r w:rsidRPr="00345CE2">
              <w:rPr>
                <w:rFonts w:cs="Arial"/>
                <w:sz w:val="18"/>
                <w:szCs w:val="18"/>
                <w:lang w:eastAsia="en-GB"/>
              </w:rPr>
              <w:t>Continued infringements of the above, following previous warnings or sanctions.</w:t>
            </w:r>
          </w:p>
        </w:tc>
        <w:tc>
          <w:tcPr>
            <w:tcW w:w="856" w:type="dxa"/>
          </w:tcPr>
          <w:p w14:paraId="2557218E" w14:textId="77777777" w:rsidR="003546A7" w:rsidRPr="00345CE2" w:rsidRDefault="003546A7" w:rsidP="00322F3B"/>
        </w:tc>
        <w:tc>
          <w:tcPr>
            <w:tcW w:w="857" w:type="dxa"/>
          </w:tcPr>
          <w:p w14:paraId="1AAF01BB" w14:textId="77777777" w:rsidR="003546A7" w:rsidRPr="00345CE2" w:rsidRDefault="003546A7" w:rsidP="00322F3B"/>
        </w:tc>
        <w:tc>
          <w:tcPr>
            <w:tcW w:w="857" w:type="dxa"/>
          </w:tcPr>
          <w:p w14:paraId="46E21ECD" w14:textId="77777777" w:rsidR="003546A7" w:rsidRPr="00345CE2" w:rsidRDefault="003546A7" w:rsidP="00322F3B"/>
        </w:tc>
        <w:tc>
          <w:tcPr>
            <w:tcW w:w="857" w:type="dxa"/>
          </w:tcPr>
          <w:p w14:paraId="6BC47D54" w14:textId="77777777" w:rsidR="003546A7" w:rsidRPr="00345CE2" w:rsidRDefault="003546A7" w:rsidP="00322F3B"/>
        </w:tc>
        <w:tc>
          <w:tcPr>
            <w:tcW w:w="857" w:type="dxa"/>
          </w:tcPr>
          <w:p w14:paraId="6C08FE11" w14:textId="77777777" w:rsidR="003546A7" w:rsidRPr="00345CE2" w:rsidRDefault="003546A7" w:rsidP="00322F3B"/>
        </w:tc>
        <w:tc>
          <w:tcPr>
            <w:tcW w:w="857" w:type="dxa"/>
          </w:tcPr>
          <w:p w14:paraId="3007CA70" w14:textId="77777777" w:rsidR="003546A7" w:rsidRPr="00345CE2" w:rsidRDefault="003546A7" w:rsidP="00322F3B"/>
        </w:tc>
        <w:tc>
          <w:tcPr>
            <w:tcW w:w="857" w:type="dxa"/>
          </w:tcPr>
          <w:p w14:paraId="35EDF2B2" w14:textId="77777777" w:rsidR="003546A7" w:rsidRPr="00345CE2" w:rsidRDefault="003546A7" w:rsidP="00322F3B"/>
        </w:tc>
        <w:tc>
          <w:tcPr>
            <w:tcW w:w="857" w:type="dxa"/>
          </w:tcPr>
          <w:p w14:paraId="04845F80" w14:textId="77777777" w:rsidR="003546A7" w:rsidRPr="00345CE2" w:rsidRDefault="003546A7" w:rsidP="00322F3B"/>
        </w:tc>
      </w:tr>
    </w:tbl>
    <w:p w14:paraId="4C41C48C" w14:textId="54E4B25E" w:rsidR="00C41074" w:rsidRPr="00345CE2" w:rsidRDefault="000D2E40" w:rsidP="007C3837">
      <w:pPr>
        <w:pStyle w:val="body"/>
      </w:pPr>
      <w:r w:rsidRPr="00345CE2">
        <w:rPr>
          <w:rFonts w:ascii="Arial" w:hAnsi="Arial" w:cs="Arial"/>
          <w:noProof/>
          <w:lang w:val="en-GB" w:eastAsia="en-GB"/>
        </w:rPr>
        <mc:AlternateContent>
          <mc:Choice Requires="wps">
            <w:drawing>
              <wp:anchor distT="0" distB="0" distL="114300" distR="114300" simplePos="0" relativeHeight="251658246" behindDoc="0" locked="0" layoutInCell="1" allowOverlap="1" wp14:anchorId="62B19EC4" wp14:editId="2E8F84F2">
                <wp:simplePos x="0" y="0"/>
                <wp:positionH relativeFrom="column">
                  <wp:posOffset>-1784985</wp:posOffset>
                </wp:positionH>
                <wp:positionV relativeFrom="paragraph">
                  <wp:posOffset>617220</wp:posOffset>
                </wp:positionV>
                <wp:extent cx="800100" cy="571500"/>
                <wp:effectExtent l="0" t="0" r="3810" b="381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7AB010" w14:textId="77777777" w:rsidR="00C14EC2" w:rsidRDefault="00C14EC2" w:rsidP="000D2E40">
                            <w:pPr>
                              <w:jc w:val="center"/>
                            </w:pPr>
                            <w:r>
                              <w:rPr>
                                <w:color w:val="FFFFFF"/>
                                <w:sz w:val="60"/>
                              </w:rPr>
                              <w:t>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B19EC4" id="Text Box 4" o:spid="_x0000_s1070" type="#_x0000_t202" style="position:absolute;margin-left:-140.55pt;margin-top:48.6pt;width:63pt;height:4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scxtgIAAMAFAAAOAAAAZHJzL2Uyb0RvYy54bWysVG1vmzAQ/j5p/8Hyd8rLTBJQSdWGME3q&#10;XqR2P8ABE6yBzWwn0FX77zubJE1bTZq28QGd787PvT2+y6uxa9GeKc2lyHB4EWDERCkrLrYZ/npf&#10;eAuMtKGioq0ULMMPTOOr5ds3l0Ofskg2sq2YQgAidDr0GW6M6VPf12XDOqovZM8EGGupOmrgqLZ+&#10;pegA6F3rR0Ew8wepql7JkmkN2nwy4qXDr2tWms91rZlBbYYhN+P+yv039u8vL2m6VbRveHlIg/5F&#10;Fh3lAoKeoHJqKNop/gqq46WSWtbmopSdL+ual8zVANWEwYtq7hraM1cLNEf3pzbp/wdbftp/UYhX&#10;GSYYCdrBiO7ZaNCNHBGx3Rl6nYLTXQ9uZgQ1TNlVqvtbWX7TSMhVQ8WWXSslh4bRCrIL7U3/7OqE&#10;oy3IZvgoKwhDd0Y6oLFWnW0dNAMBOkzp4TQZm0oJykUA3QFLCaZ4HsYg2wg0PV7ulTbvmeyQFTKs&#10;YPAOnO5vtZlcjy42lpAFb1vQ07QVzxSAOWkgNFy1NpuEm+VjEiTrxXpBPBLN1h4J8ty7LlbEmxXh&#10;PM7f5atVHv60cUOSNryqmLBhjrwKyZ/N7cDwiREnZmnZ8srC2ZS02m5WrUJ7Crwu3HdoyJmb/zwN&#10;1y+o5UVJYUSCmyjxitli7pGCxF4yDxZeECY3ySwgCcmL5yXdcsH+vSQ0ZDiJo3ji0m9rC9z3ujaa&#10;dtzA5mh559gBbtaJppaBa1E52VDeTvJZK2z6T62AcR8H7fhqKTqR1Yyb0T2MaGaRLZk3snoABisJ&#10;DAMywtoDoZHqB0YDrJAM6+87qhhG7QcBryAJCbE7xx1IPI/goM4tm3MLFSVAZdhgNIkrM+2pXa/4&#10;toFI07sT8hpeTs0dq5+yOrw3WBOuuMNKs3vo/Oy8nhbv8hcAAAD//wMAUEsDBBQABgAIAAAAIQAN&#10;jQx33wAAAAwBAAAPAAAAZHJzL2Rvd25yZXYueG1sTI9NT8MwDIbvSPyHyEjcuqQVha5rOiEQVxDj&#10;Q9ota7y2onGqJlvLv8ec4OjXj14/rraLG8QZp9B70pCuFAikxtueWg3vb09JASJEQ9YMnlDDNwbY&#10;1pcXlSmtn+kVz7vYCi6hUBoNXYxjKWVoOnQmrPyIxLujn5yJPE6ttJOZudwNMlPqVjrTE1/ozIgP&#10;HTZfu5PT8PF83H/eqJf20eXj7Bclya2l1tdXy/0GRMQl/sHwq8/qULPTwZ/IBjFoSLIiTZnVsL7L&#10;QDCRpHnOyYHZgiNZV/L/E/UPAAAA//8DAFBLAQItABQABgAIAAAAIQC2gziS/gAAAOEBAAATAAAA&#10;AAAAAAAAAAAAAAAAAABbQ29udGVudF9UeXBlc10ueG1sUEsBAi0AFAAGAAgAAAAhADj9If/WAAAA&#10;lAEAAAsAAAAAAAAAAAAAAAAALwEAAF9yZWxzLy5yZWxzUEsBAi0AFAAGAAgAAAAhAGPaxzG2AgAA&#10;wAUAAA4AAAAAAAAAAAAAAAAALgIAAGRycy9lMm9Eb2MueG1sUEsBAi0AFAAGAAgAAAAhAA2NDHff&#10;AAAADAEAAA8AAAAAAAAAAAAAAAAAEAUAAGRycy9kb3ducmV2LnhtbFBLBQYAAAAABAAEAPMAAAAc&#10;BgAAAAA=&#10;" filled="f" stroked="f">
                <v:textbox>
                  <w:txbxContent>
                    <w:p w14:paraId="067AB010" w14:textId="77777777" w:rsidR="00C14EC2" w:rsidRDefault="00C14EC2" w:rsidP="000D2E40">
                      <w:pPr>
                        <w:jc w:val="center"/>
                      </w:pPr>
                      <w:r>
                        <w:rPr>
                          <w:color w:val="FFFFFF"/>
                          <w:sz w:val="60"/>
                        </w:rPr>
                        <w:t>22</w:t>
                      </w:r>
                    </w:p>
                  </w:txbxContent>
                </v:textbox>
              </v:shape>
            </w:pict>
          </mc:Fallback>
        </mc:AlternateContent>
      </w:r>
      <w:bookmarkStart w:id="82" w:name="_Toc61445992"/>
      <w:bookmarkStart w:id="83" w:name="_Toc61452112"/>
    </w:p>
    <w:p w14:paraId="2E2E55A7" w14:textId="157D083E" w:rsidR="00315040" w:rsidRPr="00345CE2" w:rsidRDefault="00315040" w:rsidP="00315040">
      <w:pPr>
        <w:pStyle w:val="Heading1"/>
      </w:pPr>
      <w:bookmarkStart w:id="84" w:name="_Toc127524314"/>
      <w:r w:rsidRPr="00345CE2">
        <w:t>Education</w:t>
      </w:r>
      <w:bookmarkEnd w:id="82"/>
      <w:bookmarkEnd w:id="83"/>
      <w:bookmarkEnd w:id="84"/>
      <w:r w:rsidRPr="00345CE2">
        <w:t xml:space="preserve"> </w:t>
      </w:r>
    </w:p>
    <w:p w14:paraId="79138C18" w14:textId="49E73BC1" w:rsidR="00315040" w:rsidRPr="00345CE2" w:rsidRDefault="00315040" w:rsidP="00D157A3">
      <w:pPr>
        <w:pStyle w:val="Heading2"/>
      </w:pPr>
      <w:bookmarkStart w:id="85" w:name="_Toc61445993"/>
      <w:bookmarkStart w:id="86" w:name="_Toc61452113"/>
      <w:bookmarkStart w:id="87" w:name="_Toc127524315"/>
      <w:r w:rsidRPr="00345CE2">
        <w:t>Online Safety Education Programme</w:t>
      </w:r>
      <w:bookmarkStart w:id="88" w:name="_Hlk526181184"/>
      <w:bookmarkEnd w:id="85"/>
      <w:bookmarkEnd w:id="86"/>
      <w:bookmarkEnd w:id="87"/>
      <w:r w:rsidRPr="00345CE2">
        <w:t xml:space="preserve"> </w:t>
      </w:r>
    </w:p>
    <w:p w14:paraId="60B38977" w14:textId="49FF9389" w:rsidR="00B119AB" w:rsidRPr="00345CE2" w:rsidRDefault="00C14EC2" w:rsidP="00A779F8">
      <w:pPr>
        <w:rPr>
          <w:rFonts w:cs="Open Sans Light"/>
          <w:color w:val="1F1F1F"/>
          <w:spacing w:val="-5"/>
          <w:sz w:val="24"/>
          <w:szCs w:val="24"/>
        </w:rPr>
      </w:pPr>
      <w:hyperlink r:id="rId31" w:history="1">
        <w:r w:rsidR="00B119AB" w:rsidRPr="00345CE2">
          <w:rPr>
            <w:rStyle w:val="Hyperlink"/>
            <w:rFonts w:cs="Open Sans Light"/>
            <w:spacing w:val="-5"/>
            <w:sz w:val="24"/>
            <w:szCs w:val="24"/>
          </w:rPr>
          <w:t>Enhancing digital resilience in education: An action plan to protect children and young people online</w:t>
        </w:r>
      </w:hyperlink>
      <w:r w:rsidR="00556589" w:rsidRPr="00345CE2">
        <w:rPr>
          <w:rFonts w:cs="Open Sans Light"/>
          <w:color w:val="1F1F1F"/>
          <w:spacing w:val="-5"/>
          <w:sz w:val="24"/>
          <w:szCs w:val="24"/>
        </w:rPr>
        <w:t xml:space="preserve"> s</w:t>
      </w:r>
      <w:r w:rsidR="001B4F35" w:rsidRPr="00345CE2">
        <w:rPr>
          <w:rFonts w:cs="Open Sans Light"/>
          <w:color w:val="1F1F1F"/>
          <w:spacing w:val="-5"/>
          <w:sz w:val="24"/>
          <w:szCs w:val="24"/>
        </w:rPr>
        <w:t>t</w:t>
      </w:r>
      <w:r w:rsidR="00556589" w:rsidRPr="00345CE2">
        <w:rPr>
          <w:rFonts w:cs="Open Sans Light"/>
          <w:color w:val="1F1F1F"/>
          <w:spacing w:val="-5"/>
          <w:sz w:val="24"/>
          <w:szCs w:val="24"/>
        </w:rPr>
        <w:t>ates:</w:t>
      </w:r>
    </w:p>
    <w:p w14:paraId="4774E094" w14:textId="5B549B00" w:rsidR="002F79E7" w:rsidRPr="00345CE2" w:rsidRDefault="002F79E7" w:rsidP="002F79E7">
      <w:pPr>
        <w:pStyle w:val="NormalWeb"/>
        <w:shd w:val="clear" w:color="auto" w:fill="FFFFFF"/>
        <w:spacing w:before="0" w:beforeAutospacing="0" w:after="0" w:afterAutospacing="0" w:line="405" w:lineRule="atLeast"/>
        <w:ind w:left="360"/>
        <w:textAlignment w:val="baseline"/>
        <w:rPr>
          <w:rFonts w:ascii="Open Sans Light" w:hAnsi="Open Sans Light" w:cs="Open Sans Light"/>
          <w:color w:val="0070C0"/>
          <w:sz w:val="22"/>
          <w:szCs w:val="22"/>
        </w:rPr>
      </w:pPr>
      <w:r w:rsidRPr="00345CE2">
        <w:rPr>
          <w:rFonts w:ascii="Open Sans Light" w:hAnsi="Open Sans Light" w:cs="Open Sans Light"/>
          <w:color w:val="0070C0"/>
          <w:sz w:val="22"/>
          <w:szCs w:val="22"/>
        </w:rPr>
        <w:t>“With so many aspects of our lives now entwined with using technology in an online world, supporting our children and young people to be digitally resilient is fundamental. Digital resilience encapsulates the need to develop knowledge, skills and strategies in order for children and young people to:</w:t>
      </w:r>
    </w:p>
    <w:p w14:paraId="413880A5" w14:textId="77777777" w:rsidR="006A284E" w:rsidRPr="00345CE2" w:rsidRDefault="006A284E" w:rsidP="002F79E7">
      <w:pPr>
        <w:pStyle w:val="NormalWeb"/>
        <w:shd w:val="clear" w:color="auto" w:fill="FFFFFF"/>
        <w:spacing w:before="0" w:beforeAutospacing="0" w:after="0" w:afterAutospacing="0" w:line="405" w:lineRule="atLeast"/>
        <w:ind w:left="360"/>
        <w:textAlignment w:val="baseline"/>
        <w:rPr>
          <w:rFonts w:ascii="Open Sans Light" w:hAnsi="Open Sans Light" w:cs="Open Sans Light"/>
          <w:color w:val="0070C0"/>
          <w:sz w:val="22"/>
          <w:szCs w:val="22"/>
        </w:rPr>
      </w:pPr>
    </w:p>
    <w:p w14:paraId="69D85FCF" w14:textId="77777777" w:rsidR="002F79E7" w:rsidRPr="00345CE2" w:rsidRDefault="002F79E7" w:rsidP="002F79E7">
      <w:pPr>
        <w:numPr>
          <w:ilvl w:val="0"/>
          <w:numId w:val="58"/>
        </w:numPr>
        <w:shd w:val="clear" w:color="auto" w:fill="FFFFFF"/>
        <w:tabs>
          <w:tab w:val="clear" w:pos="720"/>
          <w:tab w:val="num" w:pos="1080"/>
        </w:tabs>
        <w:spacing w:after="0" w:line="240" w:lineRule="auto"/>
        <w:ind w:left="1080"/>
        <w:jc w:val="left"/>
        <w:textAlignment w:val="baseline"/>
        <w:rPr>
          <w:rFonts w:cs="Open Sans Light"/>
          <w:color w:val="0070C0"/>
        </w:rPr>
      </w:pPr>
      <w:r w:rsidRPr="00345CE2">
        <w:rPr>
          <w:rFonts w:cs="Open Sans Light"/>
          <w:color w:val="0070C0"/>
        </w:rPr>
        <w:t>manage their online experience safely and responsibly while protecting their digital identity</w:t>
      </w:r>
    </w:p>
    <w:p w14:paraId="2CE0846F" w14:textId="77777777" w:rsidR="002F79E7" w:rsidRPr="00345CE2" w:rsidRDefault="002F79E7" w:rsidP="002F79E7">
      <w:pPr>
        <w:numPr>
          <w:ilvl w:val="0"/>
          <w:numId w:val="58"/>
        </w:numPr>
        <w:shd w:val="clear" w:color="auto" w:fill="FFFFFF"/>
        <w:tabs>
          <w:tab w:val="clear" w:pos="720"/>
          <w:tab w:val="num" w:pos="1080"/>
        </w:tabs>
        <w:spacing w:after="0" w:line="240" w:lineRule="auto"/>
        <w:ind w:left="1080"/>
        <w:jc w:val="left"/>
        <w:textAlignment w:val="baseline"/>
        <w:rPr>
          <w:rFonts w:cs="Open Sans Light"/>
          <w:color w:val="0070C0"/>
        </w:rPr>
      </w:pPr>
      <w:r w:rsidRPr="00345CE2">
        <w:rPr>
          <w:rFonts w:cs="Open Sans Light"/>
          <w:color w:val="0070C0"/>
        </w:rPr>
        <w:t>identify and mitigate risks to stay safe from harm online</w:t>
      </w:r>
    </w:p>
    <w:p w14:paraId="3C454FF2" w14:textId="77777777" w:rsidR="002F79E7" w:rsidRPr="00345CE2" w:rsidRDefault="002F79E7" w:rsidP="002F79E7">
      <w:pPr>
        <w:numPr>
          <w:ilvl w:val="0"/>
          <w:numId w:val="58"/>
        </w:numPr>
        <w:shd w:val="clear" w:color="auto" w:fill="FFFFFF"/>
        <w:tabs>
          <w:tab w:val="clear" w:pos="720"/>
          <w:tab w:val="num" w:pos="1080"/>
        </w:tabs>
        <w:spacing w:after="0" w:line="240" w:lineRule="auto"/>
        <w:ind w:left="1080"/>
        <w:jc w:val="left"/>
        <w:textAlignment w:val="baseline"/>
        <w:rPr>
          <w:rFonts w:cs="Open Sans Light"/>
          <w:color w:val="0070C0"/>
        </w:rPr>
      </w:pPr>
      <w:r w:rsidRPr="00345CE2">
        <w:rPr>
          <w:rFonts w:cs="Open Sans Light"/>
          <w:color w:val="0070C0"/>
        </w:rPr>
        <w:lastRenderedPageBreak/>
        <w:t>understand the importance of using reliable sources and employing critical thinking skills to identify misinformation</w:t>
      </w:r>
    </w:p>
    <w:p w14:paraId="4A18C48A" w14:textId="77777777" w:rsidR="002F79E7" w:rsidRPr="00345CE2" w:rsidRDefault="002F79E7" w:rsidP="002F79E7">
      <w:pPr>
        <w:numPr>
          <w:ilvl w:val="0"/>
          <w:numId w:val="58"/>
        </w:numPr>
        <w:shd w:val="clear" w:color="auto" w:fill="FFFFFF"/>
        <w:tabs>
          <w:tab w:val="clear" w:pos="720"/>
          <w:tab w:val="num" w:pos="1080"/>
        </w:tabs>
        <w:spacing w:after="0" w:line="240" w:lineRule="auto"/>
        <w:ind w:left="1080"/>
        <w:jc w:val="left"/>
        <w:textAlignment w:val="baseline"/>
        <w:rPr>
          <w:rFonts w:cs="Open Sans Light"/>
          <w:color w:val="0070C0"/>
        </w:rPr>
      </w:pPr>
      <w:r w:rsidRPr="00345CE2">
        <w:rPr>
          <w:rFonts w:cs="Open Sans Light"/>
          <w:color w:val="0070C0"/>
        </w:rPr>
        <w:t>seek help when they need it</w:t>
      </w:r>
    </w:p>
    <w:p w14:paraId="3338C2DE" w14:textId="77777777" w:rsidR="002F79E7" w:rsidRPr="00345CE2" w:rsidRDefault="002F79E7" w:rsidP="002F79E7">
      <w:pPr>
        <w:numPr>
          <w:ilvl w:val="0"/>
          <w:numId w:val="58"/>
        </w:numPr>
        <w:shd w:val="clear" w:color="auto" w:fill="FFFFFF"/>
        <w:tabs>
          <w:tab w:val="clear" w:pos="720"/>
          <w:tab w:val="num" w:pos="1080"/>
        </w:tabs>
        <w:spacing w:after="0" w:line="240" w:lineRule="auto"/>
        <w:ind w:left="1080"/>
        <w:jc w:val="left"/>
        <w:textAlignment w:val="baseline"/>
        <w:rPr>
          <w:rFonts w:cs="Open Sans Light"/>
          <w:color w:val="0070C0"/>
        </w:rPr>
      </w:pPr>
      <w:r w:rsidRPr="00345CE2">
        <w:rPr>
          <w:rFonts w:cs="Open Sans Light"/>
          <w:color w:val="0070C0"/>
        </w:rPr>
        <w:t>learn from their experiences and recover when things go wrong</w:t>
      </w:r>
    </w:p>
    <w:p w14:paraId="2398853C" w14:textId="6677FDD9" w:rsidR="002F79E7" w:rsidRPr="00345CE2" w:rsidRDefault="002F79E7" w:rsidP="002F79E7">
      <w:pPr>
        <w:numPr>
          <w:ilvl w:val="0"/>
          <w:numId w:val="58"/>
        </w:numPr>
        <w:shd w:val="clear" w:color="auto" w:fill="FFFFFF"/>
        <w:tabs>
          <w:tab w:val="clear" w:pos="720"/>
          <w:tab w:val="num" w:pos="1080"/>
        </w:tabs>
        <w:spacing w:after="0" w:line="240" w:lineRule="auto"/>
        <w:ind w:left="1080"/>
        <w:jc w:val="left"/>
        <w:textAlignment w:val="baseline"/>
        <w:rPr>
          <w:rFonts w:cs="Open Sans Light"/>
          <w:color w:val="1F1F1F"/>
        </w:rPr>
      </w:pPr>
      <w:r w:rsidRPr="00345CE2">
        <w:rPr>
          <w:rFonts w:cs="Open Sans Light"/>
          <w:color w:val="0070C0"/>
        </w:rPr>
        <w:t>thrive and benefit from the opportunities the internet offers.”</w:t>
      </w:r>
    </w:p>
    <w:p w14:paraId="304E508C" w14:textId="77777777" w:rsidR="002F79E7" w:rsidRPr="00345CE2" w:rsidRDefault="002F79E7" w:rsidP="003A133A"/>
    <w:p w14:paraId="59CFB8DD" w14:textId="743DAE0E" w:rsidR="003C03E9" w:rsidRPr="00345CE2" w:rsidRDefault="00675C63" w:rsidP="002F79E7">
      <w:pPr>
        <w:pStyle w:val="NormalWeb"/>
        <w:shd w:val="clear" w:color="auto" w:fill="FFFFFF"/>
        <w:spacing w:before="0" w:beforeAutospacing="0" w:after="0" w:afterAutospacing="0" w:line="405" w:lineRule="atLeast"/>
        <w:ind w:left="720"/>
        <w:textAlignment w:val="baseline"/>
        <w:rPr>
          <w:rFonts w:ascii="Open Sans Light" w:hAnsi="Open Sans Light" w:cs="Open Sans Light"/>
          <w:color w:val="0070C0"/>
          <w:sz w:val="22"/>
          <w:szCs w:val="22"/>
        </w:rPr>
      </w:pPr>
      <w:r w:rsidRPr="00345CE2">
        <w:rPr>
          <w:rFonts w:ascii="Open Sans Light" w:hAnsi="Open Sans Light" w:cs="Open Sans Light"/>
          <w:color w:val="0070C0"/>
          <w:sz w:val="22"/>
          <w:szCs w:val="22"/>
        </w:rPr>
        <w:t>“</w:t>
      </w:r>
      <w:r w:rsidR="003C03E9" w:rsidRPr="00345CE2">
        <w:rPr>
          <w:rFonts w:ascii="Open Sans Light" w:hAnsi="Open Sans Light" w:cs="Open Sans Light"/>
          <w:color w:val="0070C0"/>
          <w:sz w:val="22"/>
          <w:szCs w:val="22"/>
        </w:rPr>
        <w:t>Building digital resilience within our children and young people prepares them to become well-rounded and balanced citizens that recognise the impact of their actions. Ensuring our children and young people use technology responsibly to foster a culture where mental and physical health is not adversely affected by the internet is crucial.</w:t>
      </w:r>
    </w:p>
    <w:p w14:paraId="6CDF8F69" w14:textId="77777777" w:rsidR="00675C63" w:rsidRPr="00345CE2" w:rsidRDefault="00675C63" w:rsidP="002F79E7">
      <w:pPr>
        <w:pStyle w:val="NormalWeb"/>
        <w:shd w:val="clear" w:color="auto" w:fill="FFFFFF"/>
        <w:spacing w:before="0" w:beforeAutospacing="0" w:after="0" w:afterAutospacing="0" w:line="405" w:lineRule="atLeast"/>
        <w:ind w:left="720"/>
        <w:textAlignment w:val="baseline"/>
        <w:rPr>
          <w:rFonts w:ascii="Open Sans Light" w:hAnsi="Open Sans Light" w:cs="Open Sans Light"/>
          <w:color w:val="0070C0"/>
          <w:sz w:val="22"/>
          <w:szCs w:val="22"/>
        </w:rPr>
      </w:pPr>
    </w:p>
    <w:p w14:paraId="10F3EB2D" w14:textId="67D16BDB" w:rsidR="003C03E9" w:rsidRPr="00345CE2" w:rsidRDefault="003C03E9" w:rsidP="000608F9">
      <w:pPr>
        <w:pStyle w:val="NormalWeb"/>
        <w:shd w:val="clear" w:color="auto" w:fill="FFFFFF"/>
        <w:spacing w:before="0" w:beforeAutospacing="0" w:after="0" w:afterAutospacing="0" w:line="405" w:lineRule="atLeast"/>
        <w:ind w:left="720"/>
        <w:textAlignment w:val="baseline"/>
        <w:rPr>
          <w:rFonts w:ascii="Open Sans Light" w:hAnsi="Open Sans Light" w:cs="Open Sans Light"/>
          <w:color w:val="0070C0"/>
          <w:sz w:val="22"/>
          <w:szCs w:val="22"/>
        </w:rPr>
      </w:pPr>
      <w:r w:rsidRPr="00345CE2">
        <w:rPr>
          <w:rFonts w:ascii="Open Sans Light" w:hAnsi="Open Sans Light" w:cs="Open Sans Light"/>
          <w:color w:val="0070C0"/>
          <w:sz w:val="22"/>
          <w:szCs w:val="22"/>
        </w:rPr>
        <w:t>Supporting the social and cultural development of our children and young people, including promoting values such as tolerance and respect for others in all environments, is another overarching objective, which we set out to achieve through our online safety education activities.</w:t>
      </w:r>
      <w:r w:rsidR="00675C63" w:rsidRPr="00345CE2">
        <w:rPr>
          <w:rFonts w:ascii="Open Sans Light" w:hAnsi="Open Sans Light" w:cs="Open Sans Light"/>
          <w:color w:val="0070C0"/>
          <w:sz w:val="22"/>
          <w:szCs w:val="22"/>
        </w:rPr>
        <w:t>”</w:t>
      </w:r>
    </w:p>
    <w:p w14:paraId="504DF57E" w14:textId="77777777" w:rsidR="003C03E9" w:rsidRPr="00345CE2" w:rsidRDefault="003C03E9" w:rsidP="000608F9">
      <w:pPr>
        <w:spacing w:after="0"/>
      </w:pPr>
    </w:p>
    <w:p w14:paraId="77427730" w14:textId="0C9993E1" w:rsidR="000608F9" w:rsidRPr="00345CE2" w:rsidRDefault="00C14EC2" w:rsidP="000608F9">
      <w:pPr>
        <w:pStyle w:val="ListParagraph"/>
        <w:spacing w:after="0"/>
        <w:ind w:left="0"/>
      </w:pPr>
      <w:hyperlink r:id="rId32">
        <w:r w:rsidR="000608F9" w:rsidRPr="00345CE2">
          <w:rPr>
            <w:rStyle w:val="Hyperlink"/>
          </w:rPr>
          <w:t>Guidance for education settings on peer sexual abuse, exploitation and harmful sexual behaviour</w:t>
        </w:r>
      </w:hyperlink>
      <w:r w:rsidR="002E0EB1" w:rsidRPr="00345CE2">
        <w:t xml:space="preserve"> </w:t>
      </w:r>
      <w:r w:rsidR="002E0EB1" w:rsidRPr="00345CE2">
        <w:rPr>
          <w:color w:val="0070C0"/>
        </w:rPr>
        <w:t>states:</w:t>
      </w:r>
    </w:p>
    <w:p w14:paraId="19C79F07" w14:textId="77777777" w:rsidR="00A72D80" w:rsidRPr="00345CE2" w:rsidRDefault="00A72D80" w:rsidP="000608F9">
      <w:pPr>
        <w:spacing w:after="0"/>
      </w:pPr>
    </w:p>
    <w:p w14:paraId="3611B57B" w14:textId="37FF9C4D" w:rsidR="00A72D80" w:rsidRPr="00345CE2" w:rsidRDefault="00D32095" w:rsidP="000608F9">
      <w:pPr>
        <w:spacing w:after="0"/>
        <w:ind w:left="720"/>
        <w:rPr>
          <w:i/>
          <w:iCs/>
          <w:color w:val="0070C0"/>
        </w:rPr>
      </w:pPr>
      <w:r w:rsidRPr="00345CE2">
        <w:rPr>
          <w:color w:val="0070C0"/>
        </w:rPr>
        <w:t>“</w:t>
      </w:r>
      <w:r w:rsidR="00A72D80" w:rsidRPr="00345CE2">
        <w:rPr>
          <w:color w:val="0070C0"/>
        </w:rPr>
        <w:t>Young people increasingly experience abuse and exploitation online and/or digitally. This will be more difficult for education settings to identify, as some of it is likely to occur outside schools and colleges. However, it is important to consider the impact of this on young people’s offline lives</w:t>
      </w:r>
      <w:r w:rsidR="00A72D80" w:rsidRPr="00345CE2">
        <w:rPr>
          <w:i/>
          <w:iCs/>
          <w:color w:val="0070C0"/>
        </w:rPr>
        <w:t>.</w:t>
      </w:r>
      <w:r w:rsidRPr="00345CE2">
        <w:rPr>
          <w:i/>
          <w:iCs/>
          <w:color w:val="0070C0"/>
        </w:rPr>
        <w:t>”</w:t>
      </w:r>
    </w:p>
    <w:p w14:paraId="5558CD78" w14:textId="77777777" w:rsidR="002E0EB1" w:rsidRPr="00345CE2" w:rsidRDefault="002E0EB1" w:rsidP="000608F9">
      <w:pPr>
        <w:spacing w:after="0"/>
        <w:ind w:left="720"/>
        <w:rPr>
          <w:i/>
          <w:iCs/>
        </w:rPr>
      </w:pPr>
    </w:p>
    <w:p w14:paraId="586B3FB1" w14:textId="79AC153C" w:rsidR="00315040" w:rsidRPr="00345CE2" w:rsidRDefault="00315040" w:rsidP="00315040">
      <w:pPr>
        <w:rPr>
          <w:rFonts w:cs="Arial"/>
        </w:rPr>
      </w:pPr>
      <w:r w:rsidRPr="00345CE2">
        <w:rPr>
          <w:rFonts w:cs="Arial"/>
        </w:rPr>
        <w:t xml:space="preserve">While regulation and technical solutions are very important, their use must be balanced by educating learners to take a responsible approach. The education of learners in online safety is therefore an essential part of the school’s </w:t>
      </w:r>
      <w:r w:rsidR="006A284E" w:rsidRPr="00345CE2">
        <w:rPr>
          <w:rFonts w:cs="Arial"/>
        </w:rPr>
        <w:t xml:space="preserve">safeguarding </w:t>
      </w:r>
      <w:r w:rsidRPr="00345CE2">
        <w:rPr>
          <w:rFonts w:cs="Arial"/>
        </w:rPr>
        <w:t>provision. Learners need the help and support of the school to recognise and avoid online safety risks and develop their resilience.</w:t>
      </w:r>
    </w:p>
    <w:p w14:paraId="25774AA2" w14:textId="77777777" w:rsidR="00315040" w:rsidRPr="00345CE2" w:rsidRDefault="00315040" w:rsidP="00315040">
      <w:pPr>
        <w:rPr>
          <w:rStyle w:val="GridBlueChar"/>
        </w:rPr>
      </w:pPr>
      <w:r w:rsidRPr="00345CE2">
        <w:rPr>
          <w:rFonts w:cs="Arial"/>
        </w:rPr>
        <w:t xml:space="preserve">Online safety should be a focus in all areas of the curriculum and staff should reinforce online safety messages across the curriculum. The online safety curriculum should be broad, relevant and provide progression, with opportunities for creative activities and will be provided in the following ways </w:t>
      </w:r>
      <w:r w:rsidRPr="00345CE2">
        <w:rPr>
          <w:rStyle w:val="GridBlueChar"/>
        </w:rPr>
        <w:t>(statements may need to be adapted, depending on school structure and the age of the learners).</w:t>
      </w:r>
    </w:p>
    <w:p w14:paraId="6C7700D1" w14:textId="77777777" w:rsidR="00315040" w:rsidRPr="00345CE2" w:rsidRDefault="00315040" w:rsidP="00144607">
      <w:pPr>
        <w:pStyle w:val="ListParagraph"/>
        <w:numPr>
          <w:ilvl w:val="0"/>
          <w:numId w:val="41"/>
        </w:numPr>
        <w:rPr>
          <w:b/>
          <w:bCs/>
        </w:rPr>
      </w:pPr>
      <w:r w:rsidRPr="00345CE2">
        <w:rPr>
          <w:b/>
          <w:bCs/>
        </w:rPr>
        <w:t>a planned online safety curriculum across all year groups and a range of subjects, (e.g. DCF/PSE/RSE/</w:t>
      </w:r>
      <w:r w:rsidRPr="00345CE2">
        <w:rPr>
          <w:b/>
          <w:bCs/>
          <w:color w:val="1F1F1F"/>
          <w:szCs w:val="20"/>
          <w:shd w:val="clear" w:color="auto" w:fill="FFFFFF"/>
        </w:rPr>
        <w:t>Health and Well-being</w:t>
      </w:r>
      <w:r w:rsidRPr="00345CE2">
        <w:rPr>
          <w:b/>
          <w:bCs/>
        </w:rPr>
        <w:t xml:space="preserve">) and topic areas and should be regularly revisited </w:t>
      </w:r>
    </w:p>
    <w:p w14:paraId="2C673535" w14:textId="77777777" w:rsidR="00315040" w:rsidRPr="00345CE2" w:rsidRDefault="00315040" w:rsidP="00144607">
      <w:pPr>
        <w:pStyle w:val="ListParagraph"/>
        <w:numPr>
          <w:ilvl w:val="0"/>
          <w:numId w:val="41"/>
        </w:numPr>
        <w:rPr>
          <w:b/>
          <w:bCs/>
        </w:rPr>
      </w:pPr>
      <w:r w:rsidRPr="00345CE2">
        <w:rPr>
          <w:b/>
          <w:bCs/>
        </w:rPr>
        <w:t>key online safety messages should be reinforced as part of a planned programme of assemblies and tutorial/pastoral activities</w:t>
      </w:r>
    </w:p>
    <w:p w14:paraId="0E70FFA8" w14:textId="1E7C34B2" w:rsidR="00315040" w:rsidRPr="00345CE2" w:rsidRDefault="00315040" w:rsidP="00144607">
      <w:pPr>
        <w:pStyle w:val="ListParagraph"/>
        <w:numPr>
          <w:ilvl w:val="0"/>
          <w:numId w:val="41"/>
        </w:numPr>
        <w:rPr>
          <w:rFonts w:cs="Arial"/>
          <w:b/>
        </w:rPr>
      </w:pPr>
      <w:r w:rsidRPr="00345CE2">
        <w:rPr>
          <w:rFonts w:cs="Arial"/>
          <w:b/>
        </w:rPr>
        <w:lastRenderedPageBreak/>
        <w:t xml:space="preserve">it incorporates/makes use of relevant national initiatives and opportunities e.g. </w:t>
      </w:r>
      <w:hyperlink r:id="rId33">
        <w:r w:rsidRPr="00345CE2">
          <w:rPr>
            <w:rStyle w:val="IntenseEmphasis"/>
          </w:rPr>
          <w:t>Safer Internet Day</w:t>
        </w:r>
      </w:hyperlink>
      <w:r w:rsidRPr="00345CE2">
        <w:rPr>
          <w:rFonts w:cs="Arial"/>
          <w:b/>
          <w:bCs/>
        </w:rPr>
        <w:t xml:space="preserve"> and </w:t>
      </w:r>
      <w:hyperlink r:id="rId34">
        <w:r w:rsidRPr="00345CE2">
          <w:rPr>
            <w:rStyle w:val="Hyperlink"/>
          </w:rPr>
          <w:t>Anti-bullying week</w:t>
        </w:r>
      </w:hyperlink>
      <w:r w:rsidRPr="00345CE2">
        <w:rPr>
          <w:rFonts w:cs="Arial"/>
          <w:b/>
          <w:bCs/>
        </w:rPr>
        <w:t xml:space="preserve"> </w:t>
      </w:r>
    </w:p>
    <w:p w14:paraId="200C9BDC" w14:textId="77777777" w:rsidR="00315040" w:rsidRPr="00345CE2" w:rsidRDefault="00315040" w:rsidP="00144607">
      <w:pPr>
        <w:pStyle w:val="ListParagraph"/>
        <w:numPr>
          <w:ilvl w:val="0"/>
          <w:numId w:val="41"/>
        </w:numPr>
        <w:rPr>
          <w:rFonts w:cs="Arial"/>
          <w:b/>
        </w:rPr>
      </w:pPr>
      <w:r w:rsidRPr="00345CE2">
        <w:rPr>
          <w:rFonts w:cs="Arial"/>
          <w:b/>
        </w:rPr>
        <w:t xml:space="preserve">the programme will be accessible to learners at different ages and abilities such as those with additional learning needs or those with English as an additional language. Learners considered to be at increased risk online (e.g. children in care, SEND learners, learners experiencing loss or trauma or mental health issues) are provided with targeted or differentiated online safety education </w:t>
      </w:r>
    </w:p>
    <w:p w14:paraId="1EC419DF" w14:textId="77777777" w:rsidR="00315040" w:rsidRPr="00345CE2" w:rsidRDefault="00315040" w:rsidP="00144607">
      <w:pPr>
        <w:pStyle w:val="ListParagraph"/>
        <w:numPr>
          <w:ilvl w:val="0"/>
          <w:numId w:val="41"/>
        </w:numPr>
        <w:rPr>
          <w:rFonts w:cs="Arial"/>
          <w:b/>
        </w:rPr>
      </w:pPr>
      <w:r w:rsidRPr="00345CE2">
        <w:rPr>
          <w:rFonts w:cs="Arial"/>
          <w:b/>
        </w:rPr>
        <w:t>learners should be taught in all lessons to be critically aware of the materials/content they access online and be guided to validate the accuracy of information</w:t>
      </w:r>
    </w:p>
    <w:p w14:paraId="64213668" w14:textId="77777777" w:rsidR="00315040" w:rsidRPr="00345CE2" w:rsidRDefault="00315040" w:rsidP="00144607">
      <w:pPr>
        <w:pStyle w:val="ListParagraph"/>
        <w:numPr>
          <w:ilvl w:val="0"/>
          <w:numId w:val="41"/>
        </w:numPr>
        <w:rPr>
          <w:rFonts w:cs="Arial"/>
        </w:rPr>
      </w:pPr>
      <w:r w:rsidRPr="00345CE2">
        <w:rPr>
          <w:rFonts w:cs="Arial"/>
          <w:b/>
        </w:rPr>
        <w:t>learners</w:t>
      </w:r>
      <w:r w:rsidRPr="00345CE2">
        <w:rPr>
          <w:rFonts w:cs="Arial"/>
          <w:b/>
          <w:spacing w:val="-2"/>
        </w:rPr>
        <w:t xml:space="preserve"> should be taught to acknowledge the source of information used and to respect copyright when using material accessed on the internet</w:t>
      </w:r>
    </w:p>
    <w:p w14:paraId="69312F09" w14:textId="77777777" w:rsidR="00315040" w:rsidRPr="00345CE2" w:rsidRDefault="00315040" w:rsidP="00144607">
      <w:pPr>
        <w:pStyle w:val="ListParagraph"/>
        <w:numPr>
          <w:ilvl w:val="0"/>
          <w:numId w:val="41"/>
        </w:numPr>
        <w:rPr>
          <w:rStyle w:val="GridBlueChar"/>
        </w:rPr>
      </w:pPr>
      <w:r w:rsidRPr="00345CE2">
        <w:t>learners</w:t>
      </w:r>
      <w:r w:rsidRPr="00345CE2">
        <w:rPr>
          <w:spacing w:val="-2"/>
        </w:rPr>
        <w:t xml:space="preserve"> should be supported in building </w:t>
      </w:r>
      <w:r w:rsidRPr="00345CE2">
        <w:t xml:space="preserve">resilience to radicalisation by providing a safe environment for debating controversial issues and helping them to understand how they can influence and participate in decision-making. </w:t>
      </w:r>
      <w:r w:rsidRPr="00345CE2">
        <w:rPr>
          <w:rStyle w:val="GridBlueChar"/>
        </w:rPr>
        <w:t>NB additional duties for schools under the Counter Terrorism and Securities Act 2015 which requires schools to ensure that children are safe from terrorist and extremist material on the internet</w:t>
      </w:r>
    </w:p>
    <w:p w14:paraId="1EE664C2" w14:textId="77777777" w:rsidR="00315040" w:rsidRPr="00345CE2" w:rsidRDefault="00315040" w:rsidP="00144607">
      <w:pPr>
        <w:pStyle w:val="ListParagraph"/>
        <w:numPr>
          <w:ilvl w:val="0"/>
          <w:numId w:val="41"/>
        </w:numPr>
        <w:rPr>
          <w:i/>
        </w:rPr>
      </w:pPr>
      <w:r w:rsidRPr="00345CE2">
        <w:rPr>
          <w:i/>
        </w:rPr>
        <w:t>learners should be helped to understand the need for the learner acceptable use agreement and encouraged to adopt safe and responsible use both within and outside school</w:t>
      </w:r>
    </w:p>
    <w:p w14:paraId="07B41CF4" w14:textId="77777777" w:rsidR="00315040" w:rsidRPr="00345CE2" w:rsidRDefault="00315040" w:rsidP="00144607">
      <w:pPr>
        <w:pStyle w:val="ListParagraph"/>
        <w:numPr>
          <w:ilvl w:val="0"/>
          <w:numId w:val="41"/>
        </w:numPr>
        <w:rPr>
          <w:i/>
        </w:rPr>
      </w:pPr>
      <w:r w:rsidRPr="00345CE2">
        <w:rPr>
          <w:i/>
        </w:rPr>
        <w:t>staff should act as good role models in their use of digital technologies the internet and mobile devices</w:t>
      </w:r>
    </w:p>
    <w:p w14:paraId="23C77224" w14:textId="77777777" w:rsidR="00315040" w:rsidRPr="00345CE2" w:rsidRDefault="00315040" w:rsidP="00144607">
      <w:pPr>
        <w:pStyle w:val="ListParagraph"/>
        <w:numPr>
          <w:ilvl w:val="0"/>
          <w:numId w:val="41"/>
        </w:numPr>
        <w:rPr>
          <w:i/>
          <w:color w:val="494949"/>
          <w:spacing w:val="-2"/>
        </w:rPr>
      </w:pPr>
      <w:r w:rsidRPr="00345CE2">
        <w:rPr>
          <w:i/>
          <w:color w:val="494949"/>
          <w:spacing w:val="-2"/>
        </w:rPr>
        <w:t xml:space="preserve">in lessons where internet use is pre-planned, it is best practice that learners should be guided to sites checked as suitable for their use and that processes are in place for dealing with any unsuitable material that is found in internet searches </w:t>
      </w:r>
    </w:p>
    <w:p w14:paraId="35729D14" w14:textId="77777777" w:rsidR="00315040" w:rsidRPr="00345CE2" w:rsidRDefault="00315040" w:rsidP="00144607">
      <w:pPr>
        <w:pStyle w:val="ListParagraph"/>
        <w:numPr>
          <w:ilvl w:val="0"/>
          <w:numId w:val="41"/>
        </w:numPr>
        <w:rPr>
          <w:i/>
          <w:color w:val="494949"/>
          <w:spacing w:val="-2"/>
        </w:rPr>
      </w:pPr>
      <w:r w:rsidRPr="00345CE2">
        <w:rPr>
          <w:i/>
          <w:color w:val="494949"/>
          <w:spacing w:val="-2"/>
        </w:rPr>
        <w:t>where learners are allowed to freely search the internet, staff should be vigilant in supervising the learners and monitoring the content of the websites the young people visit</w:t>
      </w:r>
    </w:p>
    <w:p w14:paraId="0900E57B" w14:textId="77777777" w:rsidR="00315040" w:rsidRPr="00345CE2" w:rsidRDefault="00315040" w:rsidP="00144607">
      <w:pPr>
        <w:pStyle w:val="ListParagraph"/>
        <w:numPr>
          <w:ilvl w:val="0"/>
          <w:numId w:val="41"/>
        </w:numPr>
        <w:rPr>
          <w:i/>
          <w:color w:val="494949"/>
        </w:rPr>
      </w:pPr>
      <w:r w:rsidRPr="00345CE2">
        <w:rPr>
          <w:i/>
          <w:color w:val="494949"/>
          <w:spacing w:val="-2"/>
        </w:rPr>
        <w:t>it is accepted that from time to time, for good educational reasons, students may need to research topics, (e.g. racism, drugs, discrimination) that would normally result in internet searches being blocked. In such a situation, staff can request that the technical staff (or other nominated person) can temporarily remove those sites from the filtered list for the period of study. Any request to do so, should be auditable, with clear reasons for the need</w:t>
      </w:r>
    </w:p>
    <w:p w14:paraId="027051AA" w14:textId="77777777" w:rsidR="00315040" w:rsidRPr="00345CE2" w:rsidRDefault="00315040" w:rsidP="00144607">
      <w:pPr>
        <w:pStyle w:val="ListParagraph"/>
        <w:numPr>
          <w:ilvl w:val="0"/>
          <w:numId w:val="41"/>
        </w:numPr>
        <w:rPr>
          <w:iCs/>
          <w:color w:val="494949"/>
        </w:rPr>
      </w:pPr>
      <w:r w:rsidRPr="00345CE2">
        <w:rPr>
          <w:iCs/>
          <w:color w:val="494949"/>
        </w:rPr>
        <w:t xml:space="preserve">the online safety education programme will be regularly audited and evaluated to ensure the quality of learning and outcomes. </w:t>
      </w:r>
    </w:p>
    <w:p w14:paraId="6881D741" w14:textId="70F9A1EC" w:rsidR="00315040" w:rsidRPr="00345CE2" w:rsidRDefault="00315040" w:rsidP="00315040">
      <w:pPr>
        <w:pStyle w:val="Heading2"/>
        <w:rPr>
          <w:color w:val="FF0000"/>
        </w:rPr>
      </w:pPr>
      <w:bookmarkStart w:id="89" w:name="_Toc61445994"/>
      <w:bookmarkStart w:id="90" w:name="_Toc61452114"/>
      <w:bookmarkStart w:id="91" w:name="_Toc127524316"/>
      <w:bookmarkEnd w:id="88"/>
      <w:r w:rsidRPr="00345CE2">
        <w:t>Contribution of Learners</w:t>
      </w:r>
      <w:bookmarkStart w:id="92" w:name="_Hlk62660013"/>
      <w:bookmarkEnd w:id="89"/>
      <w:bookmarkEnd w:id="90"/>
      <w:bookmarkEnd w:id="91"/>
      <w:r w:rsidRPr="00345CE2">
        <w:t xml:space="preserve"> </w:t>
      </w:r>
    </w:p>
    <w:p w14:paraId="0E1566CE" w14:textId="35647E3C" w:rsidR="002C0F00" w:rsidRPr="00345CE2" w:rsidRDefault="00C14EC2" w:rsidP="00A65E4D">
      <w:pPr>
        <w:spacing w:after="0"/>
        <w:rPr>
          <w:rFonts w:cs="Arial"/>
        </w:rPr>
      </w:pPr>
      <w:hyperlink r:id="rId35">
        <w:r w:rsidR="002C0F00" w:rsidRPr="00345CE2">
          <w:rPr>
            <w:rStyle w:val="Hyperlink"/>
            <w:rFonts w:cs="Arial"/>
          </w:rPr>
          <w:t>Keeping Learners Safe</w:t>
        </w:r>
      </w:hyperlink>
      <w:r w:rsidR="002C0F00" w:rsidRPr="00345CE2">
        <w:rPr>
          <w:rFonts w:cs="Arial"/>
        </w:rPr>
        <w:t xml:space="preserve"> </w:t>
      </w:r>
      <w:r w:rsidR="00781ACF" w:rsidRPr="00345CE2">
        <w:rPr>
          <w:rFonts w:cs="Arial"/>
        </w:rPr>
        <w:t>state</w:t>
      </w:r>
      <w:r w:rsidR="00A65E4D" w:rsidRPr="00345CE2">
        <w:rPr>
          <w:rFonts w:cs="Arial"/>
        </w:rPr>
        <w:t>s</w:t>
      </w:r>
      <w:r w:rsidR="002C0F00" w:rsidRPr="00345CE2">
        <w:rPr>
          <w:rFonts w:cs="Arial"/>
        </w:rPr>
        <w:t>:</w:t>
      </w:r>
    </w:p>
    <w:p w14:paraId="5CF88370" w14:textId="77777777" w:rsidR="00A65E4D" w:rsidRPr="00345CE2" w:rsidRDefault="00A65E4D" w:rsidP="00A65E4D">
      <w:pPr>
        <w:spacing w:after="0"/>
        <w:rPr>
          <w:rFonts w:cs="Arial"/>
        </w:rPr>
      </w:pPr>
    </w:p>
    <w:p w14:paraId="3F661390" w14:textId="38811BF8" w:rsidR="002C0F00" w:rsidRPr="00345CE2" w:rsidRDefault="00A65E4D" w:rsidP="00A65E4D">
      <w:pPr>
        <w:pStyle w:val="ListParagraph"/>
        <w:spacing w:after="0"/>
        <w:ind w:left="405"/>
      </w:pPr>
      <w:r w:rsidRPr="00345CE2">
        <w:lastRenderedPageBreak/>
        <w:t>“</w:t>
      </w:r>
      <w:r w:rsidR="002C0F00" w:rsidRPr="00345CE2">
        <w:t xml:space="preserve">How safe do learners feel? The United Nations Convention on the Rights of the Child (UNCRC) sets out that children have a right to be safe and protected from </w:t>
      </w:r>
      <w:bookmarkStart w:id="93" w:name="_Int_5SfVeROr"/>
      <w:r w:rsidR="002C0F00" w:rsidRPr="00345CE2">
        <w:t>harm, and</w:t>
      </w:r>
      <w:bookmarkEnd w:id="93"/>
      <w:r w:rsidR="002C0F00" w:rsidRPr="00345CE2">
        <w:t xml:space="preserve"> have the right to express their opinions and participate in decision-making. In accordance with the UNCRC, the best way to understand how safe an education setting feels to learners is to ask them and observe how they and staff interact.</w:t>
      </w:r>
      <w:r w:rsidRPr="00345CE2">
        <w:t>”</w:t>
      </w:r>
    </w:p>
    <w:p w14:paraId="71A90475" w14:textId="77777777" w:rsidR="00A65E4D" w:rsidRPr="00345CE2" w:rsidRDefault="00A65E4D" w:rsidP="00315040">
      <w:pPr>
        <w:rPr>
          <w:rFonts w:cs="Arial"/>
          <w:szCs w:val="20"/>
        </w:rPr>
      </w:pPr>
      <w:bookmarkStart w:id="94" w:name="_Hlk526181530"/>
    </w:p>
    <w:p w14:paraId="582BB659" w14:textId="1D80CF9A" w:rsidR="00315040" w:rsidRPr="00345CE2" w:rsidRDefault="00315040" w:rsidP="00315040">
      <w:pPr>
        <w:rPr>
          <w:rFonts w:cs="Arial"/>
          <w:szCs w:val="20"/>
        </w:rPr>
      </w:pPr>
      <w:r w:rsidRPr="00345CE2">
        <w:rPr>
          <w:rFonts w:cs="Arial"/>
          <w:szCs w:val="20"/>
        </w:rPr>
        <w:t xml:space="preserve">The school acknowledges, learns from and uses the skills and knowledge of learners in the use of digital technologies. We </w:t>
      </w:r>
      <w:r w:rsidRPr="00345CE2">
        <w:rPr>
          <w:rFonts w:cs="Arial"/>
          <w:color w:val="000000"/>
          <w:szCs w:val="20"/>
          <w:shd w:val="clear" w:color="auto" w:fill="FFFFFF"/>
        </w:rPr>
        <w:t xml:space="preserve">recognise the potential for this to shape the online safety strategy for the school community and how this contributes positively to the personal development of young people. Their contribution is recognised through: </w:t>
      </w:r>
      <w:r w:rsidR="003737FC" w:rsidRPr="00345CE2">
        <w:rPr>
          <w:rFonts w:cs="Arial"/>
          <w:color w:val="4F81BD" w:themeColor="accent1"/>
          <w:szCs w:val="20"/>
          <w:shd w:val="clear" w:color="auto" w:fill="FFFFFF"/>
        </w:rPr>
        <w:t>(amend as relevant)</w:t>
      </w:r>
    </w:p>
    <w:p w14:paraId="1FFF5717" w14:textId="77777777" w:rsidR="00315040" w:rsidRPr="00345CE2" w:rsidRDefault="00315040" w:rsidP="00144607">
      <w:pPr>
        <w:pStyle w:val="ListParagraph"/>
        <w:numPr>
          <w:ilvl w:val="0"/>
          <w:numId w:val="42"/>
        </w:numPr>
        <w:rPr>
          <w:i/>
          <w:iCs/>
        </w:rPr>
      </w:pPr>
      <w:r w:rsidRPr="00345CE2">
        <w:rPr>
          <w:i/>
          <w:iCs/>
        </w:rPr>
        <w:t>mechanisms to canvass learner feedback and opinion.</w:t>
      </w:r>
    </w:p>
    <w:p w14:paraId="21BCD045" w14:textId="77777777" w:rsidR="00315040" w:rsidRPr="00345CE2" w:rsidRDefault="00315040" w:rsidP="00144607">
      <w:pPr>
        <w:pStyle w:val="ListParagraph"/>
        <w:numPr>
          <w:ilvl w:val="0"/>
          <w:numId w:val="42"/>
        </w:numPr>
        <w:rPr>
          <w:rStyle w:val="GridBlueChar"/>
          <w:i/>
          <w:iCs/>
        </w:rPr>
      </w:pPr>
      <w:r w:rsidRPr="00345CE2">
        <w:rPr>
          <w:i/>
          <w:iCs/>
        </w:rPr>
        <w:t xml:space="preserve">appointment of digital leaders/anti-bullying </w:t>
      </w:r>
      <w:proofErr w:type="gramStart"/>
      <w:r w:rsidRPr="00345CE2">
        <w:rPr>
          <w:i/>
          <w:iCs/>
        </w:rPr>
        <w:t>ambassadors</w:t>
      </w:r>
      <w:proofErr w:type="gramEnd"/>
      <w:r w:rsidRPr="00345CE2">
        <w:rPr>
          <w:i/>
          <w:iCs/>
        </w:rPr>
        <w:t xml:space="preserve">/peer mentors </w:t>
      </w:r>
      <w:r w:rsidRPr="00345CE2">
        <w:rPr>
          <w:rStyle w:val="GridBlueChar"/>
          <w:i/>
          <w:iCs/>
        </w:rPr>
        <w:t xml:space="preserve">(or similar groups) </w:t>
      </w:r>
    </w:p>
    <w:p w14:paraId="638EA268" w14:textId="77777777" w:rsidR="00315040" w:rsidRPr="00345CE2" w:rsidRDefault="00315040" w:rsidP="00144607">
      <w:pPr>
        <w:pStyle w:val="ListParagraph"/>
        <w:numPr>
          <w:ilvl w:val="0"/>
          <w:numId w:val="42"/>
        </w:numPr>
        <w:rPr>
          <w:i/>
          <w:iCs/>
        </w:rPr>
      </w:pPr>
      <w:r w:rsidRPr="00345CE2">
        <w:rPr>
          <w:i/>
          <w:iCs/>
        </w:rPr>
        <w:t>the Online Safety Group has learner representation</w:t>
      </w:r>
    </w:p>
    <w:p w14:paraId="71F96A96" w14:textId="77777777" w:rsidR="00315040" w:rsidRPr="00345CE2" w:rsidRDefault="00315040" w:rsidP="00144607">
      <w:pPr>
        <w:pStyle w:val="ListParagraph"/>
        <w:numPr>
          <w:ilvl w:val="0"/>
          <w:numId w:val="42"/>
        </w:numPr>
        <w:rPr>
          <w:i/>
          <w:iCs/>
        </w:rPr>
      </w:pPr>
      <w:r w:rsidRPr="00345CE2">
        <w:rPr>
          <w:i/>
          <w:iCs/>
        </w:rPr>
        <w:t>learners contribute to the online safety education programme e.g. peer education, digital leaders leading lessons for younger learners, online safety campaigns</w:t>
      </w:r>
    </w:p>
    <w:p w14:paraId="087AF189" w14:textId="77777777" w:rsidR="00315040" w:rsidRPr="00345CE2" w:rsidRDefault="00315040" w:rsidP="00144607">
      <w:pPr>
        <w:pStyle w:val="ListParagraph"/>
        <w:numPr>
          <w:ilvl w:val="0"/>
          <w:numId w:val="42"/>
        </w:numPr>
        <w:rPr>
          <w:i/>
          <w:iCs/>
        </w:rPr>
      </w:pPr>
      <w:r w:rsidRPr="00345CE2">
        <w:rPr>
          <w:i/>
          <w:iCs/>
        </w:rPr>
        <w:t>learners designing/updating acceptable use agreements</w:t>
      </w:r>
    </w:p>
    <w:p w14:paraId="6F90BDC1" w14:textId="77777777" w:rsidR="00315040" w:rsidRPr="00345CE2" w:rsidRDefault="00315040" w:rsidP="00144607">
      <w:pPr>
        <w:pStyle w:val="ListParagraph"/>
        <w:numPr>
          <w:ilvl w:val="0"/>
          <w:numId w:val="42"/>
        </w:numPr>
        <w:rPr>
          <w:b/>
          <w:i/>
          <w:iCs/>
          <w:szCs w:val="24"/>
        </w:rPr>
      </w:pPr>
      <w:r w:rsidRPr="00345CE2">
        <w:rPr>
          <w:i/>
          <w:iCs/>
        </w:rPr>
        <w:t>contributing to online safety events with the wider school community e.g. parents’ evenings, family learning programmes etc.</w:t>
      </w:r>
    </w:p>
    <w:p w14:paraId="52A9402F" w14:textId="4EC8EB61" w:rsidR="00315040" w:rsidRPr="00345CE2" w:rsidRDefault="00315040" w:rsidP="00D157A3">
      <w:pPr>
        <w:pStyle w:val="Heading2"/>
        <w:rPr>
          <w:rStyle w:val="GreyArial10body-TemplatesChar"/>
          <w:rFonts w:ascii="Gotham Medium" w:eastAsiaTheme="majorEastAsia" w:hAnsi="Gotham Medium" w:cstheme="majorBidi"/>
          <w:color w:val="000000" w:themeColor="text1"/>
          <w:sz w:val="36"/>
          <w:szCs w:val="26"/>
          <w:lang w:val="en-GB" w:eastAsia="en-US"/>
        </w:rPr>
      </w:pPr>
      <w:bookmarkStart w:id="95" w:name="_Toc61445995"/>
      <w:bookmarkStart w:id="96" w:name="_Toc61452115"/>
      <w:bookmarkStart w:id="97" w:name="_Toc127524317"/>
      <w:bookmarkStart w:id="98" w:name="_Hlk62660129"/>
      <w:bookmarkEnd w:id="92"/>
      <w:r w:rsidRPr="00345CE2">
        <w:t>Staff/volunteers</w:t>
      </w:r>
      <w:bookmarkEnd w:id="95"/>
      <w:bookmarkEnd w:id="96"/>
      <w:bookmarkEnd w:id="97"/>
    </w:p>
    <w:p w14:paraId="01F1A4D6" w14:textId="6BD25C83" w:rsidR="00315040" w:rsidRPr="00345CE2" w:rsidRDefault="00315040" w:rsidP="00315040">
      <w:pPr>
        <w:rPr>
          <w:rFonts w:cs="Arial"/>
          <w:color w:val="1762AB"/>
        </w:rPr>
      </w:pPr>
      <w:r w:rsidRPr="00345CE2">
        <w:t xml:space="preserve">It is essential that all staff receive online safety training and understand their responsibilities, as outlined in this policy. Training will be offered as follows: </w:t>
      </w:r>
      <w:r w:rsidRPr="00345CE2">
        <w:rPr>
          <w:rStyle w:val="GridBlueChar"/>
        </w:rPr>
        <w:t>(select/delete as appropriate)</w:t>
      </w:r>
    </w:p>
    <w:p w14:paraId="2E4D5F83" w14:textId="647F069B" w:rsidR="00315040" w:rsidRPr="00345CE2" w:rsidRDefault="00315040" w:rsidP="00144607">
      <w:pPr>
        <w:pStyle w:val="ListParagraph"/>
        <w:numPr>
          <w:ilvl w:val="0"/>
          <w:numId w:val="30"/>
        </w:numPr>
        <w:spacing w:after="200" w:line="264" w:lineRule="auto"/>
        <w:jc w:val="left"/>
        <w:rPr>
          <w:rFonts w:cs="Arial"/>
          <w:i/>
        </w:rPr>
      </w:pPr>
      <w:r w:rsidRPr="00345CE2">
        <w:rPr>
          <w:rFonts w:cs="Arial"/>
          <w:b/>
        </w:rPr>
        <w:t>a planned programme of formal online safety</w:t>
      </w:r>
      <w:r w:rsidR="00424DA8" w:rsidRPr="00345CE2">
        <w:rPr>
          <w:rFonts w:cs="Arial"/>
          <w:b/>
        </w:rPr>
        <w:t xml:space="preserve">, </w:t>
      </w:r>
      <w:r w:rsidR="007F68DA" w:rsidRPr="00345CE2">
        <w:rPr>
          <w:rFonts w:cs="Arial"/>
          <w:b/>
        </w:rPr>
        <w:t>cyber security</w:t>
      </w:r>
      <w:r w:rsidRPr="00345CE2">
        <w:rPr>
          <w:rFonts w:cs="Arial"/>
          <w:b/>
        </w:rPr>
        <w:t xml:space="preserve"> and data protection training will be made available to all staff. This will be regularly updated and reinforced. An audit of the online safety training needs of all staff will be carried out regularly. </w:t>
      </w:r>
      <w:r w:rsidRPr="00345CE2">
        <w:rPr>
          <w:rFonts w:cs="Arial"/>
          <w:i/>
        </w:rPr>
        <w:t>It is expected that some staff will identify online safety as a training need within the performance management process</w:t>
      </w:r>
    </w:p>
    <w:p w14:paraId="69560027" w14:textId="77777777" w:rsidR="00315040" w:rsidRPr="00345CE2" w:rsidRDefault="00315040" w:rsidP="00144607">
      <w:pPr>
        <w:pStyle w:val="ListParagraph"/>
        <w:numPr>
          <w:ilvl w:val="0"/>
          <w:numId w:val="30"/>
        </w:numPr>
        <w:spacing w:after="200" w:line="264" w:lineRule="auto"/>
        <w:jc w:val="left"/>
        <w:rPr>
          <w:rFonts w:cs="Arial"/>
          <w:i/>
        </w:rPr>
      </w:pPr>
      <w:r w:rsidRPr="00345CE2">
        <w:rPr>
          <w:rFonts w:cs="Arial"/>
          <w:b/>
        </w:rPr>
        <w:t>the training will be an integral part of the school’s annual safeguarding and data protection training for all staff</w:t>
      </w:r>
    </w:p>
    <w:p w14:paraId="2350C7AA" w14:textId="77777777" w:rsidR="00315040" w:rsidRPr="00345CE2" w:rsidRDefault="00315040" w:rsidP="00144607">
      <w:pPr>
        <w:pStyle w:val="ListParagraph"/>
        <w:numPr>
          <w:ilvl w:val="0"/>
          <w:numId w:val="30"/>
        </w:numPr>
        <w:spacing w:after="200" w:line="264" w:lineRule="auto"/>
        <w:jc w:val="left"/>
        <w:rPr>
          <w:rFonts w:cs="Arial"/>
          <w:b/>
        </w:rPr>
      </w:pPr>
      <w:r w:rsidRPr="00345CE2">
        <w:rPr>
          <w:rFonts w:cs="Arial"/>
          <w:b/>
        </w:rPr>
        <w:t>all new staff will receive online safety training as part of their induction programme, ensuring that they fully understand the school online safety policy and acceptable use agreements. It includes explicit reference to classroom management, professional conduct, online reputation and the need to model positive online behaviours</w:t>
      </w:r>
    </w:p>
    <w:p w14:paraId="6D088305" w14:textId="77777777" w:rsidR="00315040" w:rsidRPr="00345CE2" w:rsidRDefault="00315040" w:rsidP="00144607">
      <w:pPr>
        <w:pStyle w:val="ListParagraph"/>
        <w:numPr>
          <w:ilvl w:val="0"/>
          <w:numId w:val="30"/>
        </w:numPr>
        <w:spacing w:after="0" w:line="240" w:lineRule="auto"/>
        <w:jc w:val="left"/>
        <w:rPr>
          <w:rFonts w:cs="Arial"/>
          <w:i/>
        </w:rPr>
      </w:pPr>
      <w:r w:rsidRPr="00345CE2">
        <w:rPr>
          <w:rFonts w:cs="Arial"/>
          <w:i/>
        </w:rPr>
        <w:t>the Online Safety Lead and Designated Safeguarding Person (or other nominated person) will receive regular updates through attendance at external training events, (e.g. Hwb Keeping safe online training events, from the Regional Consortium/SWGfL/LA/other relevant organisations) and by reviewing guidance documents released by relevant organisations</w:t>
      </w:r>
    </w:p>
    <w:p w14:paraId="7A9754D8" w14:textId="77777777" w:rsidR="00315040" w:rsidRPr="00345CE2" w:rsidRDefault="00315040" w:rsidP="00144607">
      <w:pPr>
        <w:pStyle w:val="ListParagraph"/>
        <w:numPr>
          <w:ilvl w:val="0"/>
          <w:numId w:val="30"/>
        </w:numPr>
        <w:spacing w:after="0" w:line="240" w:lineRule="auto"/>
        <w:jc w:val="left"/>
        <w:rPr>
          <w:rFonts w:cs="Arial"/>
          <w:i/>
        </w:rPr>
      </w:pPr>
      <w:r w:rsidRPr="00345CE2">
        <w:rPr>
          <w:rFonts w:cs="Arial"/>
          <w:i/>
        </w:rPr>
        <w:lastRenderedPageBreak/>
        <w:t>this Online Safety Policy and its updates will be presented to and discussed by staff in staff/team meetings/INSET days</w:t>
      </w:r>
    </w:p>
    <w:p w14:paraId="1A9ED064" w14:textId="77777777" w:rsidR="00315040" w:rsidRPr="00345CE2" w:rsidRDefault="00315040" w:rsidP="00144607">
      <w:pPr>
        <w:pStyle w:val="ListParagraph"/>
        <w:numPr>
          <w:ilvl w:val="0"/>
          <w:numId w:val="30"/>
        </w:numPr>
        <w:spacing w:after="0" w:line="240" w:lineRule="auto"/>
        <w:jc w:val="left"/>
        <w:rPr>
          <w:rFonts w:cs="Arial"/>
          <w:i/>
        </w:rPr>
      </w:pPr>
      <w:r w:rsidRPr="00345CE2">
        <w:rPr>
          <w:rFonts w:cs="Arial"/>
          <w:i/>
        </w:rPr>
        <w:t xml:space="preserve">the Online Safety Lead (or other nominated person) will provide advice/guidance/training to individuals as required. </w:t>
      </w:r>
    </w:p>
    <w:p w14:paraId="69277478" w14:textId="77777777" w:rsidR="00315040" w:rsidRPr="00345CE2" w:rsidRDefault="00315040" w:rsidP="00315040">
      <w:pPr>
        <w:pStyle w:val="Heading2"/>
      </w:pPr>
      <w:bookmarkStart w:id="99" w:name="_Toc61445996"/>
      <w:bookmarkStart w:id="100" w:name="_Toc61452116"/>
      <w:bookmarkStart w:id="101" w:name="_Toc127524318"/>
      <w:bookmarkStart w:id="102" w:name="_Hlk526181646"/>
      <w:bookmarkStart w:id="103" w:name="_Hlk62660257"/>
      <w:bookmarkEnd w:id="94"/>
      <w:bookmarkEnd w:id="98"/>
      <w:r w:rsidRPr="00345CE2">
        <w:t>Governors</w:t>
      </w:r>
      <w:bookmarkEnd w:id="99"/>
      <w:bookmarkEnd w:id="100"/>
      <w:bookmarkEnd w:id="101"/>
      <w:r w:rsidRPr="00345CE2">
        <w:t xml:space="preserve"> </w:t>
      </w:r>
    </w:p>
    <w:p w14:paraId="29AC0160" w14:textId="77777777" w:rsidR="00315040" w:rsidRPr="00345CE2" w:rsidRDefault="00315040" w:rsidP="00315040">
      <w:pPr>
        <w:rPr>
          <w:rFonts w:cs="Arial"/>
        </w:rPr>
      </w:pPr>
      <w:r w:rsidRPr="00345CE2">
        <w:rPr>
          <w:rFonts w:cs="Arial"/>
          <w:b/>
        </w:rPr>
        <w:t>Governors should take part in online safety training/awareness sessions</w:t>
      </w:r>
      <w:r w:rsidRPr="00345CE2">
        <w:rPr>
          <w:rFonts w:cs="Arial"/>
        </w:rPr>
        <w:t>, with particular importance for those who are members of any sub-committee/group involved in technology/online safety/health and safety/safeguarding. This may be offered in a number of ways such as:</w:t>
      </w:r>
    </w:p>
    <w:p w14:paraId="46BD9B4A" w14:textId="03C62D94" w:rsidR="00315040" w:rsidRPr="00345CE2" w:rsidRDefault="00315040" w:rsidP="005A1F89">
      <w:pPr>
        <w:pStyle w:val="ListParagraph"/>
        <w:numPr>
          <w:ilvl w:val="0"/>
          <w:numId w:val="9"/>
        </w:numPr>
        <w:spacing w:after="0" w:line="240" w:lineRule="auto"/>
        <w:jc w:val="left"/>
        <w:rPr>
          <w:rFonts w:cs="Arial"/>
        </w:rPr>
      </w:pPr>
      <w:r w:rsidRPr="00345CE2">
        <w:rPr>
          <w:rFonts w:cs="Arial"/>
        </w:rPr>
        <w:t xml:space="preserve">Hwb training – </w:t>
      </w:r>
      <w:hyperlink r:id="rId36">
        <w:r w:rsidRPr="00345CE2">
          <w:rPr>
            <w:rStyle w:val="Hyperlink"/>
            <w:rFonts w:cs="Arial"/>
          </w:rPr>
          <w:t>Online safety for governors</w:t>
        </w:r>
      </w:hyperlink>
    </w:p>
    <w:p w14:paraId="72FB306F" w14:textId="77777777" w:rsidR="00315040" w:rsidRPr="00345CE2" w:rsidRDefault="00315040" w:rsidP="005A1F89">
      <w:pPr>
        <w:pStyle w:val="ListParagraph"/>
        <w:numPr>
          <w:ilvl w:val="0"/>
          <w:numId w:val="9"/>
        </w:numPr>
        <w:spacing w:after="0" w:line="240" w:lineRule="auto"/>
        <w:jc w:val="left"/>
        <w:rPr>
          <w:rFonts w:cs="Arial"/>
        </w:rPr>
      </w:pPr>
      <w:r w:rsidRPr="00345CE2">
        <w:rPr>
          <w:rFonts w:cs="Arial"/>
        </w:rPr>
        <w:t>attendance at training provided by the local authority or other relevant organisation (e.g. SWGfL)</w:t>
      </w:r>
    </w:p>
    <w:p w14:paraId="630FC895" w14:textId="30D616B2" w:rsidR="00315040" w:rsidRPr="00345CE2" w:rsidRDefault="00315040" w:rsidP="005A1F89">
      <w:pPr>
        <w:pStyle w:val="ListParagraph"/>
        <w:numPr>
          <w:ilvl w:val="0"/>
          <w:numId w:val="9"/>
        </w:numPr>
        <w:spacing w:after="0" w:line="240" w:lineRule="auto"/>
        <w:jc w:val="left"/>
        <w:rPr>
          <w:rStyle w:val="GridBlueChar"/>
        </w:rPr>
      </w:pPr>
      <w:r w:rsidRPr="00345CE2">
        <w:rPr>
          <w:rFonts w:cs="Arial"/>
        </w:rPr>
        <w:t xml:space="preserve">participation in school training/information sessions for staff or parents </w:t>
      </w:r>
      <w:r w:rsidRPr="00345CE2">
        <w:rPr>
          <w:rStyle w:val="GridBlueChar"/>
        </w:rPr>
        <w:t>(this may include attendance at assemblies/lessons).</w:t>
      </w:r>
      <w:bookmarkStart w:id="104" w:name="_Hlk526181269"/>
      <w:bookmarkEnd w:id="102"/>
    </w:p>
    <w:p w14:paraId="20316E07" w14:textId="77777777" w:rsidR="00D157A3" w:rsidRPr="00345CE2" w:rsidRDefault="00D157A3" w:rsidP="00D157A3">
      <w:pPr>
        <w:pStyle w:val="ListParagraph"/>
        <w:spacing w:after="0" w:line="240" w:lineRule="auto"/>
        <w:jc w:val="left"/>
        <w:rPr>
          <w:rFonts w:cs="Arial"/>
          <w:color w:val="1762AB"/>
        </w:rPr>
      </w:pPr>
    </w:p>
    <w:p w14:paraId="5617F83D" w14:textId="5548D98C" w:rsidR="00315040" w:rsidRPr="00345CE2" w:rsidRDefault="00315040" w:rsidP="00315040">
      <w:pPr>
        <w:rPr>
          <w:rFonts w:cs="Arial"/>
          <w:szCs w:val="20"/>
        </w:rPr>
      </w:pPr>
      <w:r w:rsidRPr="00345CE2">
        <w:rPr>
          <w:rFonts w:cs="Arial"/>
          <w:szCs w:val="20"/>
        </w:rPr>
        <w:t xml:space="preserve">A higher level of training will be made available to (at least) the Online Safety Governor. </w:t>
      </w:r>
    </w:p>
    <w:p w14:paraId="09FB006A" w14:textId="671AAF29" w:rsidR="00315040" w:rsidRPr="00345CE2" w:rsidRDefault="00315040" w:rsidP="00D157A3">
      <w:pPr>
        <w:rPr>
          <w:rFonts w:cs="Arial"/>
          <w:szCs w:val="20"/>
        </w:rPr>
      </w:pPr>
      <w:r w:rsidRPr="00345CE2">
        <w:rPr>
          <w:rFonts w:cs="Arial"/>
          <w:szCs w:val="20"/>
        </w:rPr>
        <w:t>Schools should consider providing all governors with a Hwb account in order to use the secure tools and services available e.g. Microsoft Outlook, Teams etc as well as appropriate application training.</w:t>
      </w:r>
      <w:r w:rsidR="00BF35BD" w:rsidRPr="00345CE2">
        <w:rPr>
          <w:rFonts w:cs="Arial"/>
          <w:szCs w:val="20"/>
        </w:rPr>
        <w:t xml:space="preserve"> </w:t>
      </w:r>
      <w:r w:rsidRPr="00345CE2">
        <w:rPr>
          <w:rFonts w:cs="Arial"/>
          <w:szCs w:val="20"/>
        </w:rPr>
        <w:t>This would negate the need for governors to use personal email accounts, thereby reducing the risk to data.</w:t>
      </w:r>
    </w:p>
    <w:p w14:paraId="7D4BA1F8" w14:textId="77777777" w:rsidR="00315040" w:rsidRPr="00345CE2" w:rsidRDefault="00315040" w:rsidP="00315040">
      <w:pPr>
        <w:pStyle w:val="Heading2"/>
      </w:pPr>
      <w:bookmarkStart w:id="105" w:name="_Toc61445997"/>
      <w:bookmarkStart w:id="106" w:name="_Toc61452117"/>
      <w:bookmarkStart w:id="107" w:name="_Toc127524319"/>
      <w:bookmarkStart w:id="108" w:name="_Hlk62660324"/>
      <w:bookmarkEnd w:id="103"/>
      <w:r w:rsidRPr="00345CE2">
        <w:t>Families</w:t>
      </w:r>
      <w:bookmarkEnd w:id="105"/>
      <w:bookmarkEnd w:id="106"/>
      <w:bookmarkEnd w:id="107"/>
    </w:p>
    <w:p w14:paraId="4F062373" w14:textId="46C47975" w:rsidR="003A0E38" w:rsidRPr="00345CE2" w:rsidRDefault="00C14EC2" w:rsidP="00651B5C">
      <w:pPr>
        <w:rPr>
          <w:rFonts w:cs="Open Sans Light"/>
          <w:color w:val="1F1F1F"/>
          <w:spacing w:val="-5"/>
        </w:rPr>
      </w:pPr>
      <w:hyperlink r:id="rId37" w:history="1">
        <w:r w:rsidR="003A0E38" w:rsidRPr="00345CE2">
          <w:rPr>
            <w:rStyle w:val="Hyperlink"/>
            <w:rFonts w:cs="Open Sans Light"/>
            <w:spacing w:val="-5"/>
          </w:rPr>
          <w:t>Enhancing digital resilience in education: An action plan to protect children and young people online</w:t>
        </w:r>
      </w:hyperlink>
      <w:r w:rsidR="003A0E38" w:rsidRPr="00345CE2">
        <w:rPr>
          <w:rFonts w:cs="Open Sans Light"/>
          <w:color w:val="1F1F1F"/>
          <w:spacing w:val="-5"/>
        </w:rPr>
        <w:t xml:space="preserve"> states:</w:t>
      </w:r>
    </w:p>
    <w:p w14:paraId="56DF4926" w14:textId="77777777" w:rsidR="003A0E38" w:rsidRPr="00345CE2" w:rsidRDefault="003A0E38" w:rsidP="00547A1B">
      <w:pPr>
        <w:spacing w:after="0"/>
      </w:pPr>
    </w:p>
    <w:p w14:paraId="44E2AFA5" w14:textId="3EDC401D" w:rsidR="003A0E38" w:rsidRPr="00345CE2" w:rsidRDefault="00547A1B" w:rsidP="00547A1B">
      <w:pPr>
        <w:ind w:left="720"/>
        <w:rPr>
          <w:rFonts w:cs="Open Sans Light"/>
          <w:color w:val="0070C0"/>
        </w:rPr>
      </w:pPr>
      <w:r w:rsidRPr="00345CE2">
        <w:rPr>
          <w:rFonts w:cs="Open Sans Light"/>
          <w:color w:val="0070C0"/>
        </w:rPr>
        <w:t>“</w:t>
      </w:r>
      <w:r w:rsidR="003A0E38" w:rsidRPr="00345CE2">
        <w:rPr>
          <w:rFonts w:cs="Open Sans Light"/>
          <w:color w:val="0070C0"/>
        </w:rPr>
        <w:t>Building digital resilience in our children and young people also depends on the resilience of our families and communities. We are committed to nurturing and promoting the safe and positive use of technology to children and young people by building a strong architecture around the child where professionals are skilled and families are aware of how to support children in their online lives. We seek to foster a protective environment for our children and young people by supporting families, practitioners, governors and other professionals creating a culture where keeping children safe online is everyone’s business.</w:t>
      </w:r>
      <w:r w:rsidRPr="00345CE2">
        <w:rPr>
          <w:rFonts w:cs="Open Sans Light"/>
          <w:color w:val="0070C0"/>
        </w:rPr>
        <w:t>”</w:t>
      </w:r>
    </w:p>
    <w:p w14:paraId="42EE8A64" w14:textId="36F6E281" w:rsidR="00315040" w:rsidRPr="00345CE2" w:rsidRDefault="00315040" w:rsidP="00315040">
      <w:pPr>
        <w:rPr>
          <w:rFonts w:cs="Arial"/>
          <w:color w:val="1F497D" w:themeColor="text2"/>
        </w:rPr>
      </w:pPr>
      <w:r w:rsidRPr="00345CE2">
        <w:rPr>
          <w:rFonts w:cs="Arial"/>
          <w:color w:val="1F497D" w:themeColor="text2"/>
        </w:rPr>
        <w:t xml:space="preserve">Many parents and carers have only a limited understanding of online safety risks and issues, yet they play an essential role in the education of their children and in the monitoring/regulation of the children’s online behaviours. Parents may underestimate how often children and young people </w:t>
      </w:r>
      <w:r w:rsidRPr="00345CE2">
        <w:rPr>
          <w:rFonts w:cs="Arial"/>
          <w:color w:val="1F497D" w:themeColor="text2"/>
        </w:rPr>
        <w:lastRenderedPageBreak/>
        <w:t>come across potentially harmful and inappropriate material on the internet and may be unsure about how to respond.</w:t>
      </w:r>
    </w:p>
    <w:p w14:paraId="543FE9B5" w14:textId="77777777" w:rsidR="00315040" w:rsidRPr="00345CE2" w:rsidRDefault="00315040" w:rsidP="00315040">
      <w:pPr>
        <w:rPr>
          <w:rStyle w:val="Blue-Arial10-optionaltext-templatesChar"/>
          <w:rFonts w:cs="Arial"/>
          <w:color w:val="96BE2B"/>
        </w:rPr>
      </w:pPr>
      <w:r w:rsidRPr="00345CE2">
        <w:rPr>
          <w:rFonts w:cs="Arial"/>
        </w:rPr>
        <w:t xml:space="preserve">The school will seek to provide information and awareness to parents and carers through: </w:t>
      </w:r>
      <w:r w:rsidRPr="00345CE2">
        <w:rPr>
          <w:rStyle w:val="GridBlueChar"/>
        </w:rPr>
        <w:t>(select/delete as appropriate)</w:t>
      </w:r>
    </w:p>
    <w:p w14:paraId="32F59441" w14:textId="77777777" w:rsidR="00315040" w:rsidRPr="00345CE2" w:rsidRDefault="00315040" w:rsidP="00144607">
      <w:pPr>
        <w:pStyle w:val="ListParagraph"/>
        <w:numPr>
          <w:ilvl w:val="0"/>
          <w:numId w:val="43"/>
        </w:numPr>
        <w:rPr>
          <w:i/>
          <w:iCs/>
        </w:rPr>
      </w:pPr>
      <w:r w:rsidRPr="00345CE2">
        <w:rPr>
          <w:i/>
          <w:iCs/>
        </w:rPr>
        <w:t xml:space="preserve">regular communication, awareness-raising and engagement on online safety issues, curriculum activities and reporting routes </w:t>
      </w:r>
    </w:p>
    <w:p w14:paraId="124550BE" w14:textId="77777777" w:rsidR="00315040" w:rsidRPr="00345CE2" w:rsidRDefault="00315040" w:rsidP="00144607">
      <w:pPr>
        <w:pStyle w:val="ListParagraph"/>
        <w:numPr>
          <w:ilvl w:val="0"/>
          <w:numId w:val="43"/>
        </w:numPr>
        <w:rPr>
          <w:i/>
          <w:iCs/>
        </w:rPr>
      </w:pPr>
      <w:r w:rsidRPr="00345CE2">
        <w:rPr>
          <w:i/>
          <w:iCs/>
        </w:rPr>
        <w:t xml:space="preserve">regular opportunities for engagement with parents/carers on online safety issues through awareness workshops/parent/carer evenings etc </w:t>
      </w:r>
    </w:p>
    <w:p w14:paraId="0837354F" w14:textId="77777777" w:rsidR="00315040" w:rsidRPr="00345CE2" w:rsidRDefault="00315040" w:rsidP="00144607">
      <w:pPr>
        <w:pStyle w:val="ListParagraph"/>
        <w:numPr>
          <w:ilvl w:val="0"/>
          <w:numId w:val="43"/>
        </w:numPr>
        <w:rPr>
          <w:i/>
          <w:iCs/>
        </w:rPr>
      </w:pPr>
      <w:r w:rsidRPr="00345CE2">
        <w:rPr>
          <w:i/>
          <w:iCs/>
        </w:rPr>
        <w:t xml:space="preserve">the learners – who are encouraged to pass on to parents the online safety messages they have learned in lessons and by learners leading sessions at parent/carer evenings. </w:t>
      </w:r>
    </w:p>
    <w:p w14:paraId="4904D896" w14:textId="77777777" w:rsidR="00315040" w:rsidRPr="00345CE2" w:rsidRDefault="00315040" w:rsidP="00144607">
      <w:pPr>
        <w:pStyle w:val="ListParagraph"/>
        <w:numPr>
          <w:ilvl w:val="0"/>
          <w:numId w:val="43"/>
        </w:numPr>
        <w:rPr>
          <w:i/>
          <w:iCs/>
        </w:rPr>
      </w:pPr>
      <w:r w:rsidRPr="00345CE2">
        <w:rPr>
          <w:i/>
          <w:iCs/>
        </w:rPr>
        <w:t>letters, newsletters, website, learning platform, Hwb</w:t>
      </w:r>
    </w:p>
    <w:p w14:paraId="59F5D7DE" w14:textId="50CD2812" w:rsidR="00315040" w:rsidRPr="00345CE2" w:rsidRDefault="00315040" w:rsidP="00144607">
      <w:pPr>
        <w:pStyle w:val="ListParagraph"/>
        <w:numPr>
          <w:ilvl w:val="0"/>
          <w:numId w:val="43"/>
        </w:numPr>
        <w:rPr>
          <w:rStyle w:val="GridBlueChar"/>
          <w:i/>
          <w:iCs/>
          <w:u w:val="single"/>
        </w:rPr>
      </w:pPr>
      <w:r w:rsidRPr="00345CE2">
        <w:rPr>
          <w:i/>
          <w:iCs/>
        </w:rPr>
        <w:t xml:space="preserve">high profile events/campaigns e.g. </w:t>
      </w:r>
      <w:hyperlink r:id="rId38">
        <w:r w:rsidRPr="00345CE2">
          <w:rPr>
            <w:rStyle w:val="Hyperlink"/>
            <w:i/>
            <w:iCs/>
          </w:rPr>
          <w:t>Safe</w:t>
        </w:r>
        <w:r w:rsidR="55B2EBF5" w:rsidRPr="00345CE2">
          <w:rPr>
            <w:rStyle w:val="Hyperlink"/>
            <w:i/>
            <w:iCs/>
          </w:rPr>
          <w:t>r</w:t>
        </w:r>
        <w:r w:rsidRPr="00345CE2">
          <w:rPr>
            <w:rStyle w:val="Hyperlink"/>
            <w:i/>
            <w:iCs/>
          </w:rPr>
          <w:t xml:space="preserve"> Internet Day</w:t>
        </w:r>
      </w:hyperlink>
    </w:p>
    <w:p w14:paraId="476756A2" w14:textId="0CE90BFD" w:rsidR="00315040" w:rsidRPr="00345CE2" w:rsidRDefault="00315040" w:rsidP="00144607">
      <w:pPr>
        <w:pStyle w:val="ListParagraph"/>
        <w:numPr>
          <w:ilvl w:val="0"/>
          <w:numId w:val="43"/>
        </w:numPr>
        <w:rPr>
          <w:i/>
          <w:iCs/>
          <w:color w:val="244061" w:themeColor="accent1" w:themeShade="80"/>
        </w:rPr>
      </w:pPr>
      <w:r w:rsidRPr="00345CE2">
        <w:rPr>
          <w:i/>
          <w:iCs/>
        </w:rPr>
        <w:t xml:space="preserve">reference to the relevant web sites/publications, e.g. Hwb </w:t>
      </w:r>
      <w:hyperlink r:id="rId39">
        <w:r w:rsidRPr="00345CE2">
          <w:rPr>
            <w:rStyle w:val="Hyperlink"/>
            <w:i/>
            <w:iCs/>
          </w:rPr>
          <w:t>Keeping safe online</w:t>
        </w:r>
      </w:hyperlink>
      <w:r w:rsidRPr="00345CE2">
        <w:rPr>
          <w:rStyle w:val="GridBlueChar"/>
          <w:i/>
          <w:iCs/>
          <w:u w:val="single"/>
        </w:rPr>
        <w:t xml:space="preserve">, </w:t>
      </w:r>
      <w:hyperlink r:id="rId40">
        <w:r w:rsidR="42088393" w:rsidRPr="00345CE2">
          <w:rPr>
            <w:rStyle w:val="Hyperlink"/>
            <w:i/>
            <w:iCs/>
          </w:rPr>
          <w:t>The UK Safer Internet Centre</w:t>
        </w:r>
        <w:r w:rsidR="6271264D" w:rsidRPr="00345CE2">
          <w:rPr>
            <w:rStyle w:val="Hyperlink"/>
            <w:i/>
            <w:iCs/>
          </w:rPr>
          <w:t>,</w:t>
        </w:r>
      </w:hyperlink>
      <w:r w:rsidR="00E62A04" w:rsidRPr="00345CE2">
        <w:rPr>
          <w:rStyle w:val="IntenseEmphasis"/>
          <w:i/>
          <w:u w:val="none"/>
        </w:rPr>
        <w:t xml:space="preserve"> </w:t>
      </w:r>
      <w:hyperlink r:id="rId41">
        <w:proofErr w:type="spellStart"/>
        <w:r w:rsidR="0BDE343A" w:rsidRPr="00345CE2">
          <w:rPr>
            <w:rStyle w:val="Hyperlink"/>
            <w:i/>
            <w:iCs/>
          </w:rPr>
          <w:t>Childnet</w:t>
        </w:r>
        <w:proofErr w:type="spellEnd"/>
        <w:r w:rsidR="0BDE343A" w:rsidRPr="00345CE2">
          <w:rPr>
            <w:rStyle w:val="Hyperlink"/>
            <w:i/>
            <w:iCs/>
          </w:rPr>
          <w:t xml:space="preserve"> International</w:t>
        </w:r>
      </w:hyperlink>
      <w:r w:rsidRPr="00345CE2">
        <w:rPr>
          <w:i/>
          <w:iCs/>
        </w:rPr>
        <w:t xml:space="preserve"> (see Appendix for further links/resources).</w:t>
      </w:r>
    </w:p>
    <w:p w14:paraId="4E7B605F" w14:textId="77777777" w:rsidR="00D157A3" w:rsidRPr="00345CE2" w:rsidRDefault="00315040" w:rsidP="00144607">
      <w:pPr>
        <w:pStyle w:val="ListParagraph"/>
        <w:numPr>
          <w:ilvl w:val="0"/>
          <w:numId w:val="43"/>
        </w:numPr>
        <w:rPr>
          <w:i/>
          <w:iCs/>
          <w:color w:val="244061" w:themeColor="accent1" w:themeShade="80"/>
        </w:rPr>
      </w:pPr>
      <w:r w:rsidRPr="00345CE2">
        <w:rPr>
          <w:i/>
          <w:iCs/>
        </w:rPr>
        <w:t>Sharing good practice with other schools in clusters and or the local authority</w:t>
      </w:r>
      <w:bookmarkStart w:id="109" w:name="_Toc61445998"/>
      <w:bookmarkStart w:id="110" w:name="_Toc61452118"/>
      <w:bookmarkStart w:id="111" w:name="_Hlk526181371"/>
      <w:bookmarkEnd w:id="104"/>
    </w:p>
    <w:p w14:paraId="2117E1EB" w14:textId="7EC67E7A" w:rsidR="00315040" w:rsidRPr="00345CE2" w:rsidRDefault="00315040" w:rsidP="00D157A3">
      <w:pPr>
        <w:pStyle w:val="Heading2"/>
        <w:rPr>
          <w:rFonts w:cs="Arial"/>
          <w:i/>
          <w:color w:val="244061" w:themeColor="accent1" w:themeShade="80"/>
        </w:rPr>
      </w:pPr>
      <w:bookmarkStart w:id="112" w:name="_Toc127524320"/>
      <w:bookmarkStart w:id="113" w:name="_Hlk62660476"/>
      <w:bookmarkEnd w:id="108"/>
      <w:r w:rsidRPr="00345CE2">
        <w:t>Adults and Agencies</w:t>
      </w:r>
      <w:bookmarkEnd w:id="109"/>
      <w:bookmarkEnd w:id="110"/>
      <w:bookmarkEnd w:id="112"/>
      <w:r w:rsidR="00BF35BD" w:rsidRPr="00345CE2">
        <w:t xml:space="preserve"> </w:t>
      </w:r>
    </w:p>
    <w:p w14:paraId="044BC6ED" w14:textId="66531037" w:rsidR="006F6E77" w:rsidRPr="00345CE2" w:rsidRDefault="00BC40D6" w:rsidP="00A779F8">
      <w:pPr>
        <w:rPr>
          <w:rFonts w:cs="Arial"/>
          <w:bCs/>
        </w:rPr>
      </w:pPr>
      <w:r w:rsidRPr="00345CE2">
        <w:rPr>
          <w:rFonts w:cs="Arial"/>
          <w:bCs/>
        </w:rPr>
        <w:t xml:space="preserve">The </w:t>
      </w:r>
      <w:hyperlink r:id="rId42" w:history="1">
        <w:r w:rsidR="006F6E77" w:rsidRPr="00345CE2">
          <w:rPr>
            <w:rStyle w:val="Hyperlink"/>
            <w:rFonts w:cs="Open Sans Light"/>
            <w:spacing w:val="-5"/>
          </w:rPr>
          <w:t>Enhancing digital resilience in education: An action plan to protect children and young people online</w:t>
        </w:r>
      </w:hyperlink>
      <w:r w:rsidR="006F6E77" w:rsidRPr="00345CE2">
        <w:rPr>
          <w:rFonts w:cs="Open Sans Light"/>
          <w:color w:val="1F1F1F"/>
          <w:spacing w:val="-5"/>
        </w:rPr>
        <w:t xml:space="preserve"> </w:t>
      </w:r>
      <w:r w:rsidR="000671FD" w:rsidRPr="00345CE2">
        <w:rPr>
          <w:rFonts w:cs="Arial"/>
          <w:bCs/>
        </w:rPr>
        <w:t>draws upon the self-review information schools in Wales record in the 360 safe Cymru tool.</w:t>
      </w:r>
      <w:r w:rsidR="00D76C75" w:rsidRPr="00345CE2">
        <w:rPr>
          <w:rFonts w:cs="Arial"/>
          <w:bCs/>
        </w:rPr>
        <w:t xml:space="preserve"> This data highlights that schools showing the strongest performance, amongst other indicators,</w:t>
      </w:r>
    </w:p>
    <w:p w14:paraId="0F29B5B7" w14:textId="77777777" w:rsidR="00174845" w:rsidRPr="00345CE2" w:rsidRDefault="00174845" w:rsidP="00425E9C">
      <w:pPr>
        <w:spacing w:after="0"/>
      </w:pPr>
    </w:p>
    <w:p w14:paraId="6199BBEB" w14:textId="4C37EFAE" w:rsidR="00174845" w:rsidRPr="00345CE2" w:rsidRDefault="6DD150FF" w:rsidP="00315040">
      <w:pPr>
        <w:rPr>
          <w:color w:val="0070C0"/>
        </w:rPr>
      </w:pPr>
      <w:r w:rsidRPr="00345CE2">
        <w:rPr>
          <w:color w:val="0070C0"/>
        </w:rPr>
        <w:t>‘ensure that parents and carers receive these important online safety messages, often through the learners themselves sharing the messages learned in school. The school will also share their good practice with the wider community and other schools and will make use of the valuable community resources available to them from agencies such as the police’.</w:t>
      </w:r>
    </w:p>
    <w:p w14:paraId="2C42CB4A" w14:textId="3EDE1171" w:rsidR="00315040" w:rsidRPr="00345CE2" w:rsidRDefault="00425E9C" w:rsidP="00315040">
      <w:pPr>
        <w:rPr>
          <w:rFonts w:cs="Arial"/>
        </w:rPr>
      </w:pPr>
      <w:r w:rsidRPr="00345CE2">
        <w:rPr>
          <w:rFonts w:cs="Arial"/>
        </w:rPr>
        <w:t xml:space="preserve">Drawing on this intelligence, the school will </w:t>
      </w:r>
      <w:r w:rsidR="00315040" w:rsidRPr="00345CE2">
        <w:rPr>
          <w:rFonts w:cs="Arial"/>
        </w:rPr>
        <w:t>provide opportunities for local community groups and members of the wider community to gain from the school’s online safety knowledge and experience. This may be offered through the following:</w:t>
      </w:r>
    </w:p>
    <w:p w14:paraId="05CF6DB0" w14:textId="77777777" w:rsidR="00315040" w:rsidRPr="00345CE2" w:rsidRDefault="00315040" w:rsidP="00144607">
      <w:pPr>
        <w:pStyle w:val="ListParagraph"/>
        <w:numPr>
          <w:ilvl w:val="0"/>
          <w:numId w:val="44"/>
        </w:numPr>
      </w:pPr>
      <w:r w:rsidRPr="00345CE2">
        <w:t>providing family learning courses in use of new digital technologies and online safety</w:t>
      </w:r>
    </w:p>
    <w:p w14:paraId="01AFB8F8" w14:textId="77777777" w:rsidR="00315040" w:rsidRPr="00345CE2" w:rsidRDefault="00315040" w:rsidP="00144607">
      <w:pPr>
        <w:pStyle w:val="ListParagraph"/>
        <w:numPr>
          <w:ilvl w:val="0"/>
          <w:numId w:val="44"/>
        </w:numPr>
      </w:pPr>
      <w:r w:rsidRPr="00345CE2">
        <w:t xml:space="preserve">online safety messages targeted towards families and relatives. </w:t>
      </w:r>
    </w:p>
    <w:p w14:paraId="4D57AA84" w14:textId="77777777" w:rsidR="00315040" w:rsidRPr="00345CE2" w:rsidRDefault="00315040" w:rsidP="00144607">
      <w:pPr>
        <w:pStyle w:val="ListParagraph"/>
        <w:numPr>
          <w:ilvl w:val="0"/>
          <w:numId w:val="44"/>
        </w:numPr>
      </w:pPr>
      <w:r w:rsidRPr="00345CE2">
        <w:t xml:space="preserve">the school will provide online safety information via their learning platform, website, and social media for the wider community </w:t>
      </w:r>
    </w:p>
    <w:p w14:paraId="191AFA9A" w14:textId="38C945F4" w:rsidR="00315040" w:rsidRPr="00345CE2" w:rsidRDefault="00315040" w:rsidP="00144607">
      <w:pPr>
        <w:pStyle w:val="ListParagraph"/>
        <w:numPr>
          <w:ilvl w:val="0"/>
          <w:numId w:val="44"/>
        </w:numPr>
        <w:rPr>
          <w:rStyle w:val="GridBlueChar"/>
        </w:rPr>
      </w:pPr>
      <w:r w:rsidRPr="00345CE2">
        <w:lastRenderedPageBreak/>
        <w:t xml:space="preserve">supporting community groups, e.g. early years settings, childminders, youth/sports/voluntary groups to enhance their online safety provision </w:t>
      </w:r>
      <w:r w:rsidRPr="00345CE2">
        <w:rPr>
          <w:rStyle w:val="GridBlueChar"/>
        </w:rPr>
        <w:t>(</w:t>
      </w:r>
      <w:bookmarkEnd w:id="111"/>
      <w:r w:rsidRPr="00345CE2">
        <w:rPr>
          <w:rStyle w:val="GridBlueChar"/>
        </w:rPr>
        <w:t xml:space="preserve">for early years settings please refer to the </w:t>
      </w:r>
      <w:hyperlink r:id="rId43" w:history="1">
        <w:r w:rsidRPr="00345CE2">
          <w:rPr>
            <w:rStyle w:val="GridBlueChar"/>
          </w:rPr>
          <w:t>Online Safety Toolkit for early years practitioners</w:t>
        </w:r>
      </w:hyperlink>
      <w:r w:rsidRPr="00345CE2">
        <w:rPr>
          <w:rStyle w:val="GridBlueChar"/>
        </w:rPr>
        <w:t>)</w:t>
      </w:r>
    </w:p>
    <w:p w14:paraId="48A5F084" w14:textId="46E02034" w:rsidR="00BA075C" w:rsidRPr="00345CE2" w:rsidRDefault="008B71BF" w:rsidP="00BA075C">
      <w:pPr>
        <w:rPr>
          <w:rFonts w:cs="Arial"/>
        </w:rPr>
      </w:pPr>
      <w:r w:rsidRPr="00345CE2">
        <w:rPr>
          <w:rFonts w:cs="Arial"/>
        </w:rPr>
        <w:t xml:space="preserve">The school </w:t>
      </w:r>
      <w:r w:rsidR="00492C98" w:rsidRPr="00345CE2">
        <w:rPr>
          <w:rFonts w:cs="Arial"/>
        </w:rPr>
        <w:t xml:space="preserve">recognises the </w:t>
      </w:r>
      <w:r w:rsidR="003E7299" w:rsidRPr="00345CE2">
        <w:rPr>
          <w:rFonts w:cs="Arial"/>
        </w:rPr>
        <w:t xml:space="preserve">support and advice </w:t>
      </w:r>
      <w:r w:rsidR="00092EFA" w:rsidRPr="00345CE2">
        <w:rPr>
          <w:rFonts w:cs="Arial"/>
        </w:rPr>
        <w:t xml:space="preserve">that may be provided by </w:t>
      </w:r>
      <w:r w:rsidR="0037321F" w:rsidRPr="00345CE2">
        <w:rPr>
          <w:rFonts w:cs="Arial"/>
        </w:rPr>
        <w:t xml:space="preserve">external groups and agencies </w:t>
      </w:r>
      <w:r w:rsidR="00092EFA" w:rsidRPr="00345CE2">
        <w:rPr>
          <w:rFonts w:cs="Arial"/>
        </w:rPr>
        <w:t>and values their</w:t>
      </w:r>
      <w:r w:rsidR="009F3AAD" w:rsidRPr="00345CE2">
        <w:rPr>
          <w:rFonts w:cs="Arial"/>
        </w:rPr>
        <w:t xml:space="preserve"> contribution to school programmes</w:t>
      </w:r>
      <w:r w:rsidR="00120D27" w:rsidRPr="00345CE2">
        <w:rPr>
          <w:rFonts w:cs="Arial"/>
        </w:rPr>
        <w:t xml:space="preserve"> and events. </w:t>
      </w:r>
    </w:p>
    <w:p w14:paraId="0015260C" w14:textId="6AE87F9A" w:rsidR="00120D27" w:rsidRPr="00345CE2" w:rsidRDefault="00120D27" w:rsidP="00BA075C">
      <w:pPr>
        <w:rPr>
          <w:rFonts w:cs="Arial"/>
          <w:i/>
          <w:iCs/>
        </w:rPr>
      </w:pPr>
      <w:r w:rsidRPr="00345CE2">
        <w:rPr>
          <w:rFonts w:cs="Arial"/>
          <w:i/>
          <w:iCs/>
        </w:rPr>
        <w:t xml:space="preserve">The school is committed to sharing its </w:t>
      </w:r>
      <w:r w:rsidR="00D53B39" w:rsidRPr="00345CE2">
        <w:rPr>
          <w:rFonts w:cs="Arial"/>
          <w:i/>
          <w:iCs/>
        </w:rPr>
        <w:t xml:space="preserve">good practice with other schools </w:t>
      </w:r>
      <w:r w:rsidR="00EF3A77" w:rsidRPr="00345CE2">
        <w:rPr>
          <w:rFonts w:cs="Arial"/>
          <w:i/>
          <w:iCs/>
        </w:rPr>
        <w:t>and education settings.</w:t>
      </w:r>
    </w:p>
    <w:p w14:paraId="3B0CA9E8" w14:textId="5DB66C4F" w:rsidR="00315040" w:rsidRPr="00345CE2" w:rsidRDefault="00315040" w:rsidP="00315040">
      <w:pPr>
        <w:pStyle w:val="Heading1"/>
      </w:pPr>
      <w:bookmarkStart w:id="114" w:name="_Toc61445999"/>
      <w:bookmarkStart w:id="115" w:name="_Toc61452119"/>
      <w:bookmarkStart w:id="116" w:name="_Toc127524321"/>
      <w:bookmarkStart w:id="117" w:name="_Hlk62660576"/>
      <w:bookmarkEnd w:id="113"/>
      <w:r w:rsidRPr="00345CE2">
        <w:t>Technology</w:t>
      </w:r>
      <w:bookmarkEnd w:id="114"/>
      <w:bookmarkEnd w:id="115"/>
      <w:bookmarkEnd w:id="116"/>
    </w:p>
    <w:p w14:paraId="6FDEF974" w14:textId="77777777" w:rsidR="00315040" w:rsidRPr="00345CE2" w:rsidRDefault="00315040" w:rsidP="00D157A3">
      <w:pPr>
        <w:pStyle w:val="GridBlue"/>
      </w:pPr>
      <w:r w:rsidRPr="00345CE2">
        <w:t>If the school has a managed ICT service provided by an outside contractor, it is the responsibility of the school to ensure that the managed service provider carries out all the online safety and security measures that would otherwise be the responsibility of the school. It is also important that the managed service provider is fully aware of the school Online Safety Policy/acceptable use agreements and the school has a Data Processing Agreement in place with them. The school should also check their local authority/other relevant body policies on these technical and data protection issues if the service is not provided by the authority and will need to ensure that their Data Protection Impact Assessment (DPIA) covers this contract.</w:t>
      </w:r>
    </w:p>
    <w:p w14:paraId="2EE18765" w14:textId="77777777" w:rsidR="00315040" w:rsidRPr="00345CE2" w:rsidRDefault="00315040" w:rsidP="00315040">
      <w:pPr>
        <w:rPr>
          <w:rStyle w:val="GridBlueChar"/>
        </w:rPr>
      </w:pPr>
      <w:r w:rsidRPr="00345CE2">
        <w:rPr>
          <w:rFonts w:cs="Arial"/>
        </w:rPr>
        <w:t xml:space="preserve">The school is responsible for ensuring that the school infrastructure/network is as safe and secure as is reasonably possible and that policies and procedures approved within this policy are implemented. The school should ensure that all staff are made aware of policies and procedures in place on a regular basis and explain that everyone is responsible for online safety and data protection. </w:t>
      </w:r>
      <w:r w:rsidRPr="00345CE2">
        <w:rPr>
          <w:rStyle w:val="GridBlueChar"/>
        </w:rPr>
        <w:t xml:space="preserve">(schools will have very different technical infrastructures and differing views as to how these technical issues will be handled – it is therefore essential that this section is fully discussed by a wide range of staff – technical, educational and administrative staff before these statements are agreed and added to the policy). A more detailed technical security policy template can be found in the Appendix. </w:t>
      </w:r>
    </w:p>
    <w:p w14:paraId="2BBE76E4" w14:textId="10757599" w:rsidR="00C84575" w:rsidRPr="00345CE2" w:rsidRDefault="00C14EC2" w:rsidP="00C84575">
      <w:pPr>
        <w:spacing w:after="0"/>
        <w:rPr>
          <w:rFonts w:cs="Arial"/>
        </w:rPr>
      </w:pPr>
      <w:hyperlink r:id="rId44">
        <w:r w:rsidR="00C84575" w:rsidRPr="00345CE2">
          <w:rPr>
            <w:rStyle w:val="Hyperlink"/>
            <w:rFonts w:cs="Arial"/>
          </w:rPr>
          <w:t>Keeping Learners Safe</w:t>
        </w:r>
      </w:hyperlink>
      <w:r w:rsidR="00C84575" w:rsidRPr="00345CE2">
        <w:rPr>
          <w:rFonts w:cs="Arial"/>
        </w:rPr>
        <w:t xml:space="preserve"> states:</w:t>
      </w:r>
    </w:p>
    <w:p w14:paraId="44E3D2A2" w14:textId="2112F2B1" w:rsidR="00C84575" w:rsidRPr="00345CE2" w:rsidRDefault="00781ACF" w:rsidP="00C84575">
      <w:pPr>
        <w:ind w:left="360"/>
      </w:pPr>
      <w:r w:rsidRPr="00345CE2">
        <w:rPr>
          <w:color w:val="0070C0"/>
        </w:rPr>
        <w:t xml:space="preserve">7.7. </w:t>
      </w:r>
      <w:r w:rsidR="00C84575" w:rsidRPr="00345CE2">
        <w:rPr>
          <w:color w:val="0070C0"/>
        </w:rPr>
        <w:t>“It is critical that web-filtering standards are fit for purpose for twenty-first century learning and teaching, allowing the access schools require while still safeguarding children and young people. Governing bodies should ensure appropriate filters and appropriate monitoring systems are in place and refer to web filtering standards as part of the Education Digital Standards for schools in Wales. The standards seek to support schools to provide a safe, responsible and supportive environment to learn in, and prevent access to inappropriate or harmful content. Responding to incidents of sharing nude or semi-nude images”</w:t>
      </w:r>
    </w:p>
    <w:p w14:paraId="2241374C" w14:textId="07451C06" w:rsidR="00315040" w:rsidRPr="00345CE2" w:rsidRDefault="00315040" w:rsidP="00315040">
      <w:pPr>
        <w:pStyle w:val="Heading2"/>
      </w:pPr>
      <w:bookmarkStart w:id="118" w:name="_Toc61446000"/>
      <w:bookmarkStart w:id="119" w:name="_Toc61452120"/>
      <w:bookmarkStart w:id="120" w:name="_Toc127524322"/>
      <w:r w:rsidRPr="00345CE2">
        <w:lastRenderedPageBreak/>
        <w:t>Filtering</w:t>
      </w:r>
      <w:bookmarkEnd w:id="118"/>
      <w:bookmarkEnd w:id="119"/>
      <w:bookmarkEnd w:id="120"/>
    </w:p>
    <w:p w14:paraId="3AF335FA" w14:textId="77777777" w:rsidR="00315040" w:rsidRPr="00345CE2" w:rsidRDefault="00315040" w:rsidP="00144607">
      <w:pPr>
        <w:pStyle w:val="ListParagraph"/>
        <w:numPr>
          <w:ilvl w:val="0"/>
          <w:numId w:val="31"/>
        </w:numPr>
      </w:pPr>
      <w:r w:rsidRPr="00345CE2">
        <w:t>the school filtering policies are agreed by senior leaders and technical staff and are regularly reviewed and updated in response to changes in technology and patterns of online safety incidents/behaviours</w:t>
      </w:r>
    </w:p>
    <w:p w14:paraId="1F6A89B8" w14:textId="02FC3422" w:rsidR="00315040" w:rsidRPr="00345CE2" w:rsidRDefault="00315040" w:rsidP="00144607">
      <w:pPr>
        <w:pStyle w:val="ListParagraph"/>
        <w:numPr>
          <w:ilvl w:val="0"/>
          <w:numId w:val="31"/>
        </w:numPr>
        <w:rPr>
          <w:rStyle w:val="GridBlueChar"/>
        </w:rPr>
      </w:pPr>
      <w:r w:rsidRPr="00345CE2">
        <w:rPr>
          <w:color w:val="000000"/>
          <w:shd w:val="clear" w:color="auto" w:fill="FFFFFF"/>
        </w:rPr>
        <w:t xml:space="preserve">the school manages access to content across its systems for all users. The filtering provided meets the standards defined in the Welsh Government </w:t>
      </w:r>
      <w:hyperlink r:id="rId45">
        <w:r w:rsidRPr="00345CE2">
          <w:rPr>
            <w:rStyle w:val="Hyperlink"/>
          </w:rPr>
          <w:t>Recommended web filtering standards for schools</w:t>
        </w:r>
      </w:hyperlink>
      <w:r w:rsidRPr="00345CE2">
        <w:rPr>
          <w:color w:val="000000"/>
          <w:shd w:val="clear" w:color="auto" w:fill="FFFFFF"/>
        </w:rPr>
        <w:t xml:space="preserve"> and the UK Safer Internet Centre </w:t>
      </w:r>
      <w:hyperlink r:id="rId46" w:history="1">
        <w:r w:rsidRPr="00345CE2">
          <w:rPr>
            <w:rStyle w:val="IntenseEmphasis"/>
          </w:rPr>
          <w:t>Appropriate filtering</w:t>
        </w:r>
      </w:hyperlink>
      <w:r w:rsidRPr="00345CE2">
        <w:rPr>
          <w:rStyle w:val="IntenseEmphasis"/>
        </w:rPr>
        <w:t>.</w:t>
      </w:r>
      <w:r w:rsidRPr="00345CE2">
        <w:rPr>
          <w:color w:val="000000"/>
          <w:shd w:val="clear" w:color="auto" w:fill="FFFFFF"/>
        </w:rPr>
        <w:t xml:space="preserve"> </w:t>
      </w:r>
      <w:r w:rsidRPr="00345CE2">
        <w:rPr>
          <w:rStyle w:val="GridBlueChar"/>
        </w:rPr>
        <w:t xml:space="preserve">(The school will need to decide on the merits of external/internal provision of the filtering service – see Appendix). </w:t>
      </w:r>
    </w:p>
    <w:p w14:paraId="55321FC6" w14:textId="77777777" w:rsidR="00315040" w:rsidRPr="00345CE2" w:rsidRDefault="00315040" w:rsidP="00144607">
      <w:pPr>
        <w:pStyle w:val="ListParagraph"/>
        <w:numPr>
          <w:ilvl w:val="0"/>
          <w:numId w:val="31"/>
        </w:numPr>
      </w:pPr>
      <w:r w:rsidRPr="00345CE2">
        <w:t>internet access is filtered for all users</w:t>
      </w:r>
    </w:p>
    <w:p w14:paraId="7EF9D727" w14:textId="2CDDECBF" w:rsidR="00315040" w:rsidRPr="00345CE2" w:rsidRDefault="00315040" w:rsidP="00144607">
      <w:pPr>
        <w:pStyle w:val="ListParagraph"/>
        <w:numPr>
          <w:ilvl w:val="0"/>
          <w:numId w:val="31"/>
        </w:numPr>
        <w:rPr>
          <w:rStyle w:val="GridBlueChar"/>
        </w:rPr>
      </w:pPr>
      <w:r w:rsidRPr="00345CE2">
        <w:t>illegal content (e.g. child sexual abuse images) is filtered by the broadband or filtering provider by actively employing the Internet Watch Foundation CAIC list and the police assessed list of unlawful terrorist content, produced on behalf of the Home Office.</w:t>
      </w:r>
      <w:r w:rsidR="00BF35BD" w:rsidRPr="00345CE2">
        <w:t xml:space="preserve"> </w:t>
      </w:r>
      <w:r w:rsidRPr="00345CE2">
        <w:t xml:space="preserve">Content lists are regularly updated </w:t>
      </w:r>
      <w:r w:rsidRPr="00345CE2">
        <w:rPr>
          <w:rStyle w:val="GridBlueChar"/>
        </w:rPr>
        <w:t>(</w:t>
      </w:r>
      <w:proofErr w:type="spellStart"/>
      <w:r w:rsidRPr="00345CE2">
        <w:rPr>
          <w:rStyle w:val="GridBlueChar"/>
        </w:rPr>
        <w:t>n.b.</w:t>
      </w:r>
      <w:proofErr w:type="spellEnd"/>
      <w:r w:rsidRPr="00345CE2">
        <w:rPr>
          <w:rStyle w:val="GridBlueChar"/>
        </w:rPr>
        <w:t xml:space="preserve"> additional duties for schools under the Counter Terrorism and Securities Act 2015 which requires schools to ensure that children are safe from terrorist and extremist material on the internet - see Appendix for information on ‘appropriate filtering/monitoring’)</w:t>
      </w:r>
    </w:p>
    <w:p w14:paraId="51BFE668" w14:textId="77777777" w:rsidR="00315040" w:rsidRPr="00345CE2" w:rsidRDefault="00315040" w:rsidP="00144607">
      <w:pPr>
        <w:pStyle w:val="ListParagraph"/>
        <w:numPr>
          <w:ilvl w:val="0"/>
          <w:numId w:val="31"/>
        </w:numPr>
      </w:pPr>
      <w:r w:rsidRPr="00345CE2">
        <w:t>there are established and effective routes for users to report inappropriate content</w:t>
      </w:r>
    </w:p>
    <w:p w14:paraId="49F70BB5" w14:textId="77777777" w:rsidR="00315040" w:rsidRPr="00345CE2" w:rsidRDefault="00315040" w:rsidP="00144607">
      <w:pPr>
        <w:pStyle w:val="ListParagraph"/>
        <w:numPr>
          <w:ilvl w:val="0"/>
          <w:numId w:val="31"/>
        </w:numPr>
        <w:rPr>
          <w:rStyle w:val="GridBlueChar"/>
        </w:rPr>
      </w:pPr>
      <w:r w:rsidRPr="00345CE2">
        <w:t xml:space="preserve">there is a clear process in place to deal with requests for filtering </w:t>
      </w:r>
      <w:r w:rsidRPr="00345CE2">
        <w:rPr>
          <w:rStyle w:val="GridBlueChar"/>
        </w:rPr>
        <w:t xml:space="preserve">changes (see Appendix for more details). </w:t>
      </w:r>
    </w:p>
    <w:p w14:paraId="2588F61F" w14:textId="77777777" w:rsidR="00315040" w:rsidRPr="00345CE2" w:rsidRDefault="00315040" w:rsidP="00144607">
      <w:pPr>
        <w:pStyle w:val="ListParagraph"/>
        <w:numPr>
          <w:ilvl w:val="0"/>
          <w:numId w:val="31"/>
        </w:numPr>
      </w:pPr>
      <w:r w:rsidRPr="00345CE2">
        <w:rPr>
          <w:i/>
        </w:rPr>
        <w:t xml:space="preserve">the school has (if possible) provided enhanced/differentiated user-level filtering </w:t>
      </w:r>
      <w:r w:rsidRPr="00345CE2">
        <w:t>(allowing different filtering levels for different ages/stages and different groups of users: staff/learners, etc.)</w:t>
      </w:r>
    </w:p>
    <w:p w14:paraId="1256D529" w14:textId="52FEAC41" w:rsidR="00315040" w:rsidRPr="00345CE2" w:rsidRDefault="00315040" w:rsidP="00144607">
      <w:pPr>
        <w:pStyle w:val="ListParagraph"/>
        <w:numPr>
          <w:ilvl w:val="0"/>
          <w:numId w:val="31"/>
        </w:numPr>
        <w:rPr>
          <w:rStyle w:val="IntenseEmphasis"/>
          <w:i/>
          <w:iCs w:val="0"/>
        </w:rPr>
      </w:pPr>
      <w:r w:rsidRPr="00345CE2">
        <w:rPr>
          <w:i/>
        </w:rPr>
        <w:t xml:space="preserve">younger learners will use child friendly/age appropriate search engines e.g. </w:t>
      </w:r>
      <w:hyperlink r:id="rId47" w:history="1">
        <w:proofErr w:type="spellStart"/>
        <w:r w:rsidRPr="00345CE2">
          <w:rPr>
            <w:rStyle w:val="IntenseEmphasis"/>
            <w:i/>
            <w:iCs w:val="0"/>
          </w:rPr>
          <w:t>SWGfL</w:t>
        </w:r>
        <w:proofErr w:type="spellEnd"/>
        <w:r w:rsidRPr="00345CE2">
          <w:rPr>
            <w:rStyle w:val="IntenseEmphasis"/>
            <w:i/>
            <w:iCs w:val="0"/>
          </w:rPr>
          <w:t xml:space="preserve"> </w:t>
        </w:r>
        <w:proofErr w:type="spellStart"/>
        <w:r w:rsidRPr="00345CE2">
          <w:rPr>
            <w:rStyle w:val="IntenseEmphasis"/>
            <w:i/>
            <w:iCs w:val="0"/>
          </w:rPr>
          <w:t>Swiggle</w:t>
        </w:r>
        <w:proofErr w:type="spellEnd"/>
      </w:hyperlink>
    </w:p>
    <w:p w14:paraId="283C4DD4" w14:textId="77777777" w:rsidR="00315040" w:rsidRPr="00345CE2" w:rsidRDefault="00315040" w:rsidP="00144607">
      <w:pPr>
        <w:pStyle w:val="ListParagraph"/>
        <w:numPr>
          <w:ilvl w:val="0"/>
          <w:numId w:val="31"/>
        </w:numPr>
      </w:pPr>
      <w:r w:rsidRPr="00345CE2">
        <w:t>there is an appropriate and balanced approach to providing access to online content according to role and/or need</w:t>
      </w:r>
    </w:p>
    <w:p w14:paraId="2C827FE1" w14:textId="0F392599" w:rsidR="00315040" w:rsidRPr="00345CE2" w:rsidRDefault="00D157A3" w:rsidP="00144607">
      <w:pPr>
        <w:pStyle w:val="ListParagraph"/>
        <w:numPr>
          <w:ilvl w:val="0"/>
          <w:numId w:val="31"/>
        </w:numPr>
      </w:pPr>
      <w:r w:rsidRPr="00345CE2">
        <w:t>filtering</w:t>
      </w:r>
      <w:r w:rsidR="00315040" w:rsidRPr="00345CE2">
        <w:t xml:space="preserve"> logs are regularly reviewed and alert the school to breaches of the filtering policy, which are then acted upon.</w:t>
      </w:r>
    </w:p>
    <w:p w14:paraId="2570A79E" w14:textId="77777777" w:rsidR="00315040" w:rsidRPr="00345CE2" w:rsidRDefault="00315040" w:rsidP="00144607">
      <w:pPr>
        <w:pStyle w:val="ListParagraph"/>
        <w:numPr>
          <w:ilvl w:val="0"/>
          <w:numId w:val="31"/>
        </w:numPr>
      </w:pPr>
      <w:r w:rsidRPr="00345CE2">
        <w:rPr>
          <w:i/>
          <w:iCs/>
        </w:rPr>
        <w:t>where personal mobile devices have internet access through the school network, content is managed in ways that are consistent with school policy and practice.</w:t>
      </w:r>
    </w:p>
    <w:p w14:paraId="6DDB19CF" w14:textId="77777777" w:rsidR="00315040" w:rsidRPr="00345CE2" w:rsidRDefault="00315040" w:rsidP="00144607">
      <w:pPr>
        <w:pStyle w:val="ListParagraph"/>
        <w:numPr>
          <w:ilvl w:val="0"/>
          <w:numId w:val="31"/>
        </w:numPr>
        <w:rPr>
          <w:i/>
          <w:iCs/>
        </w:rPr>
      </w:pPr>
      <w:r w:rsidRPr="00345CE2">
        <w:rPr>
          <w:i/>
          <w:iCs/>
        </w:rPr>
        <w:t>the system manages access to content through non-browser services (e.g. apps and other mobile technologies)</w:t>
      </w:r>
    </w:p>
    <w:p w14:paraId="097A09FF" w14:textId="2DA2143F" w:rsidR="00315040" w:rsidRPr="00345CE2" w:rsidRDefault="00315040" w:rsidP="00315040">
      <w:pPr>
        <w:rPr>
          <w:rFonts w:cs="Arial"/>
        </w:rPr>
      </w:pPr>
      <w:r w:rsidRPr="00345CE2">
        <w:rPr>
          <w:rFonts w:cs="Arial"/>
        </w:rPr>
        <w:t xml:space="preserve">If necessary, the school will seek advice from, and report issues to, the </w:t>
      </w:r>
      <w:hyperlink r:id="rId48">
        <w:r w:rsidRPr="00345CE2">
          <w:rPr>
            <w:rStyle w:val="Hyperlink"/>
          </w:rPr>
          <w:t>Report Harmful Content</w:t>
        </w:r>
      </w:hyperlink>
      <w:r w:rsidRPr="00345CE2">
        <w:rPr>
          <w:rFonts w:cs="Arial"/>
        </w:rPr>
        <w:t xml:space="preserve"> site. </w:t>
      </w:r>
    </w:p>
    <w:p w14:paraId="4BCDBCB0" w14:textId="2591CBB8" w:rsidR="00315040" w:rsidRPr="00345CE2" w:rsidRDefault="00315040" w:rsidP="00885AF7">
      <w:pPr>
        <w:pStyle w:val="Heading2"/>
      </w:pPr>
      <w:bookmarkStart w:id="121" w:name="_Toc61446001"/>
      <w:bookmarkStart w:id="122" w:name="_Toc61452121"/>
      <w:bookmarkStart w:id="123" w:name="_Toc127524323"/>
      <w:r w:rsidRPr="00345CE2">
        <w:lastRenderedPageBreak/>
        <w:t>Monitoring</w:t>
      </w:r>
      <w:bookmarkEnd w:id="121"/>
      <w:bookmarkEnd w:id="122"/>
      <w:bookmarkEnd w:id="123"/>
    </w:p>
    <w:p w14:paraId="7A6B0FF9" w14:textId="7CB29601" w:rsidR="00315040" w:rsidRPr="00345CE2" w:rsidRDefault="00315040" w:rsidP="00885AF7">
      <w:pPr>
        <w:jc w:val="left"/>
        <w:rPr>
          <w:rFonts w:cs="Arial"/>
        </w:rPr>
      </w:pPr>
      <w:r w:rsidRPr="00345CE2">
        <w:rPr>
          <w:rFonts w:cs="Arial"/>
        </w:rPr>
        <w:t xml:space="preserve">The school follows the UK Safer Internet Centre </w:t>
      </w:r>
      <w:hyperlink r:id="rId49">
        <w:r w:rsidRPr="00345CE2">
          <w:rPr>
            <w:rStyle w:val="Hyperlink"/>
          </w:rPr>
          <w:t>Appropriate Monitoring</w:t>
        </w:r>
      </w:hyperlink>
      <w:r w:rsidRPr="00345CE2">
        <w:rPr>
          <w:rFonts w:cs="Arial"/>
        </w:rPr>
        <w:t xml:space="preserve"> guidance and protects users and school systems through:</w:t>
      </w:r>
    </w:p>
    <w:p w14:paraId="7850CDD9" w14:textId="77777777" w:rsidR="00315040" w:rsidRPr="00345CE2" w:rsidRDefault="00315040" w:rsidP="00144607">
      <w:pPr>
        <w:pStyle w:val="ListParagraph"/>
        <w:numPr>
          <w:ilvl w:val="0"/>
          <w:numId w:val="32"/>
        </w:numPr>
        <w:jc w:val="left"/>
      </w:pPr>
      <w:r w:rsidRPr="00345CE2">
        <w:t>physical monitoring (adult supervision in the classroom)</w:t>
      </w:r>
    </w:p>
    <w:p w14:paraId="4EF5EA8D" w14:textId="77777777" w:rsidR="00315040" w:rsidRPr="00345CE2" w:rsidRDefault="00315040" w:rsidP="00144607">
      <w:pPr>
        <w:pStyle w:val="ListParagraph"/>
        <w:numPr>
          <w:ilvl w:val="0"/>
          <w:numId w:val="32"/>
        </w:numPr>
        <w:jc w:val="left"/>
      </w:pPr>
      <w:r w:rsidRPr="00345CE2">
        <w:t>internet use is logged, regularly monitored and reviewed</w:t>
      </w:r>
    </w:p>
    <w:p w14:paraId="4B3412A4" w14:textId="77777777" w:rsidR="00315040" w:rsidRPr="00345CE2" w:rsidRDefault="00315040" w:rsidP="00144607">
      <w:pPr>
        <w:pStyle w:val="ListParagraph"/>
        <w:numPr>
          <w:ilvl w:val="0"/>
          <w:numId w:val="32"/>
        </w:numPr>
        <w:jc w:val="left"/>
      </w:pPr>
      <w:r w:rsidRPr="00345CE2">
        <w:t>filtering logs are regularly analysed and breaches are reported to senior leaders</w:t>
      </w:r>
    </w:p>
    <w:p w14:paraId="27BBFB3E" w14:textId="77777777" w:rsidR="00315040" w:rsidRPr="00345CE2" w:rsidRDefault="00315040" w:rsidP="00144607">
      <w:pPr>
        <w:pStyle w:val="ListParagraph"/>
        <w:numPr>
          <w:ilvl w:val="0"/>
          <w:numId w:val="32"/>
        </w:numPr>
        <w:jc w:val="left"/>
        <w:rPr>
          <w:i/>
          <w:iCs/>
        </w:rPr>
      </w:pPr>
      <w:r w:rsidRPr="00345CE2">
        <w:rPr>
          <w:i/>
          <w:iCs/>
        </w:rPr>
        <w:t>pro-active alerts inform the school of breaches to the filtering policy, allowing effective intervention.</w:t>
      </w:r>
    </w:p>
    <w:p w14:paraId="71A22EF2" w14:textId="77777777" w:rsidR="00315040" w:rsidRPr="00345CE2" w:rsidRDefault="00315040" w:rsidP="00144607">
      <w:pPr>
        <w:pStyle w:val="ListParagraph"/>
        <w:numPr>
          <w:ilvl w:val="0"/>
          <w:numId w:val="32"/>
        </w:numPr>
        <w:jc w:val="left"/>
        <w:rPr>
          <w:i/>
          <w:iCs/>
        </w:rPr>
      </w:pPr>
      <w:r w:rsidRPr="00345CE2">
        <w:rPr>
          <w:i/>
          <w:iCs/>
        </w:rPr>
        <w:t xml:space="preserve">where possible, school technical staff regularly monitor and record the activity of users on the school technical systems </w:t>
      </w:r>
    </w:p>
    <w:p w14:paraId="0F89A309" w14:textId="2E728B0A" w:rsidR="00315040" w:rsidRPr="00345CE2" w:rsidRDefault="00315040" w:rsidP="00885AF7">
      <w:pPr>
        <w:jc w:val="left"/>
        <w:rPr>
          <w:rStyle w:val="IntenseEmphasis"/>
        </w:rPr>
      </w:pPr>
      <w:r w:rsidRPr="00345CE2">
        <w:rPr>
          <w:rFonts w:cs="Arial"/>
          <w:b/>
          <w:bCs/>
        </w:rPr>
        <w:t xml:space="preserve">Users are made aware, through the acceptable use agreements, that monitoring takes place. </w:t>
      </w:r>
      <w:r w:rsidRPr="00345CE2">
        <w:rPr>
          <w:rStyle w:val="IntenseEmphasis"/>
          <w:u w:val="none"/>
        </w:rPr>
        <w:t>(schools may wish to add details of the monitoring programmes that are used).</w:t>
      </w:r>
    </w:p>
    <w:p w14:paraId="0834D377" w14:textId="6E9B79C2" w:rsidR="00315040" w:rsidRPr="00345CE2" w:rsidRDefault="00315040" w:rsidP="00315040">
      <w:pPr>
        <w:pStyle w:val="Heading2"/>
      </w:pPr>
      <w:bookmarkStart w:id="124" w:name="_Toc61446002"/>
      <w:bookmarkStart w:id="125" w:name="_Toc61452122"/>
      <w:bookmarkStart w:id="126" w:name="_Toc127524324"/>
      <w:r w:rsidRPr="00345CE2">
        <w:t>Technical Security</w:t>
      </w:r>
      <w:bookmarkEnd w:id="124"/>
      <w:bookmarkEnd w:id="125"/>
      <w:bookmarkEnd w:id="126"/>
      <w:r w:rsidRPr="00345CE2">
        <w:t xml:space="preserve"> </w:t>
      </w:r>
    </w:p>
    <w:p w14:paraId="5E5C25A5" w14:textId="4190FEE1" w:rsidR="00315040" w:rsidRPr="00345CE2" w:rsidRDefault="00315040" w:rsidP="00315040">
      <w:pPr>
        <w:rPr>
          <w:rFonts w:cs="Arial"/>
        </w:rPr>
      </w:pPr>
      <w:r w:rsidRPr="00345CE2">
        <w:rPr>
          <w:rStyle w:val="GridBlueChar"/>
        </w:rPr>
        <w:t>Schools may wish to adopt a more detailed technical security policy and a policy template can be found in the appendix. They should also read the guidance available in the</w:t>
      </w:r>
      <w:r w:rsidRPr="00345CE2">
        <w:rPr>
          <w:rFonts w:cs="Arial"/>
          <w:bCs/>
          <w:color w:val="1F497D" w:themeColor="text2"/>
          <w:szCs w:val="20"/>
        </w:rPr>
        <w:t xml:space="preserve"> </w:t>
      </w:r>
      <w:r w:rsidRPr="00345CE2">
        <w:rPr>
          <w:rFonts w:cs="Arial"/>
          <w:color w:val="0070C0"/>
        </w:rPr>
        <w:t xml:space="preserve">Hwb tools and services - </w:t>
      </w:r>
      <w:hyperlink r:id="rId50" w:history="1">
        <w:r w:rsidRPr="00345CE2">
          <w:rPr>
            <w:rStyle w:val="IntenseEmphasis"/>
          </w:rPr>
          <w:t>Trust Centre</w:t>
        </w:r>
      </w:hyperlink>
      <w:r w:rsidRPr="00345CE2">
        <w:rPr>
          <w:rFonts w:cs="Arial"/>
        </w:rPr>
        <w:t xml:space="preserve"> </w:t>
      </w:r>
    </w:p>
    <w:p w14:paraId="46BA2265" w14:textId="50532F64" w:rsidR="00315040" w:rsidRPr="00345CE2" w:rsidRDefault="00F334F4" w:rsidP="00F334F4">
      <w:pPr>
        <w:rPr>
          <w:color w:val="003EA4"/>
        </w:rPr>
      </w:pPr>
      <w:r w:rsidRPr="00345CE2">
        <w:t>S</w:t>
      </w:r>
      <w:r w:rsidR="00315040" w:rsidRPr="00345CE2">
        <w:t>chool technical systems will be managed in ways that ensure</w:t>
      </w:r>
      <w:r w:rsidR="3A81B7AA" w:rsidRPr="00345CE2">
        <w:t>s</w:t>
      </w:r>
      <w:r w:rsidR="00315040" w:rsidRPr="00345CE2">
        <w:t xml:space="preserve"> that the school meets recommended technical requirements</w:t>
      </w:r>
      <w:r w:rsidR="00315040" w:rsidRPr="00345CE2">
        <w:rPr>
          <w:spacing w:val="-8"/>
        </w:rPr>
        <w:t xml:space="preserve"> </w:t>
      </w:r>
      <w:r w:rsidR="00315040" w:rsidRPr="00345CE2">
        <w:rPr>
          <w:rStyle w:val="GridBlueChar"/>
        </w:rPr>
        <w:t>(these may be outlined in local authority/other relevant body policy and guidance)</w:t>
      </w:r>
      <w:r w:rsidR="006F0BF8" w:rsidRPr="00345CE2">
        <w:rPr>
          <w:rStyle w:val="GridBlueChar"/>
        </w:rPr>
        <w:t>:</w:t>
      </w:r>
    </w:p>
    <w:p w14:paraId="6DC64E49" w14:textId="77777777" w:rsidR="00315040" w:rsidRPr="00345CE2" w:rsidRDefault="00315040" w:rsidP="00144607">
      <w:pPr>
        <w:pStyle w:val="ListParagraph"/>
        <w:numPr>
          <w:ilvl w:val="0"/>
          <w:numId w:val="33"/>
        </w:numPr>
      </w:pPr>
      <w:r w:rsidRPr="00345CE2">
        <w:t>there will be regular reviews and audits of the safety and security of school technical systems</w:t>
      </w:r>
    </w:p>
    <w:p w14:paraId="6BB63F4D" w14:textId="77777777" w:rsidR="00315040" w:rsidRPr="00345CE2" w:rsidRDefault="00315040" w:rsidP="00144607">
      <w:pPr>
        <w:pStyle w:val="ListParagraph"/>
        <w:numPr>
          <w:ilvl w:val="0"/>
          <w:numId w:val="33"/>
        </w:numPr>
      </w:pPr>
      <w:r w:rsidRPr="00345CE2">
        <w:t>servers, wireless systems and cabling are securely located and physical access restricted</w:t>
      </w:r>
    </w:p>
    <w:p w14:paraId="49A765AF" w14:textId="77777777" w:rsidR="00315040" w:rsidRPr="00345CE2" w:rsidRDefault="00315040" w:rsidP="00144607">
      <w:pPr>
        <w:pStyle w:val="ListParagraph"/>
        <w:numPr>
          <w:ilvl w:val="0"/>
          <w:numId w:val="33"/>
        </w:numPr>
        <w:rPr>
          <w:rStyle w:val="GridBlueChar"/>
        </w:rPr>
      </w:pPr>
      <w:r w:rsidRPr="00345CE2">
        <w:t xml:space="preserve">there are rigorous and verified back-up routines, including the keeping of copies off-site or in the cloud, </w:t>
      </w:r>
      <w:r w:rsidRPr="00345CE2">
        <w:rPr>
          <w:rStyle w:val="GridBlueChar"/>
        </w:rPr>
        <w:t>(this is good practice in helping to prevent loss of data from ransomware attacks)</w:t>
      </w:r>
    </w:p>
    <w:p w14:paraId="35F4B607" w14:textId="77777777" w:rsidR="00315040" w:rsidRPr="00345CE2" w:rsidRDefault="00315040" w:rsidP="00144607">
      <w:pPr>
        <w:pStyle w:val="ListParagraph"/>
        <w:numPr>
          <w:ilvl w:val="0"/>
          <w:numId w:val="33"/>
        </w:numPr>
        <w:rPr>
          <w:rStyle w:val="GridBlueChar"/>
        </w:rPr>
      </w:pPr>
      <w:r w:rsidRPr="00345CE2">
        <w:rPr>
          <w:b/>
        </w:rPr>
        <w:t xml:space="preserve">all users have clearly defined access rights to school technical systems and devices. Details of the access rights available to groups of users will be recorded by the Network Manager (or other person) and will be reviewed, at least annually, by the Online Safety Group </w:t>
      </w:r>
      <w:r w:rsidRPr="00345CE2">
        <w:rPr>
          <w:rStyle w:val="GridBlueChar"/>
        </w:rPr>
        <w:t>(or other group)</w:t>
      </w:r>
    </w:p>
    <w:p w14:paraId="07F80104" w14:textId="77777777" w:rsidR="00315040" w:rsidRPr="00345CE2" w:rsidRDefault="00315040" w:rsidP="00144607">
      <w:pPr>
        <w:pStyle w:val="ListParagraph"/>
        <w:numPr>
          <w:ilvl w:val="0"/>
          <w:numId w:val="33"/>
        </w:numPr>
        <w:rPr>
          <w:b/>
        </w:rPr>
      </w:pPr>
      <w:r w:rsidRPr="00345CE2">
        <w:rPr>
          <w:b/>
        </w:rPr>
        <w:t>all users (adults and learners) have responsibility for the security of their username and password, must not allow other users to access the systems using their log on details. Sharing of passwords or ID and passwords could lead to an offence under the Computer Misuse Act 1990. Users</w:t>
      </w:r>
      <w:r w:rsidRPr="00345CE2">
        <w:t xml:space="preserve"> </w:t>
      </w:r>
      <w:r w:rsidRPr="00345CE2">
        <w:rPr>
          <w:b/>
        </w:rPr>
        <w:t>must immediately report any suspicion or evidence that there has been a breach of security</w:t>
      </w:r>
    </w:p>
    <w:p w14:paraId="504B9B18" w14:textId="77777777" w:rsidR="00315040" w:rsidRPr="00345CE2" w:rsidRDefault="00315040" w:rsidP="00144607">
      <w:pPr>
        <w:pStyle w:val="ListParagraph"/>
        <w:numPr>
          <w:ilvl w:val="0"/>
          <w:numId w:val="33"/>
        </w:numPr>
        <w:rPr>
          <w:rStyle w:val="GridBlueChar"/>
        </w:rPr>
      </w:pPr>
      <w:r w:rsidRPr="00345CE2">
        <w:rPr>
          <w:b/>
        </w:rPr>
        <w:lastRenderedPageBreak/>
        <w:t>all school networks and system will be protected by secure passwords. Passwords must not be shared with anyone. All users</w:t>
      </w:r>
      <w:r w:rsidRPr="00345CE2">
        <w:t xml:space="preserve"> </w:t>
      </w:r>
      <w:r w:rsidRPr="00345CE2">
        <w:rPr>
          <w:b/>
        </w:rPr>
        <w:t xml:space="preserve">will be provided with a username and password </w:t>
      </w:r>
      <w:r w:rsidRPr="00345CE2">
        <w:t xml:space="preserve">by </w:t>
      </w:r>
      <w:proofErr w:type="spellStart"/>
      <w:r w:rsidRPr="00345CE2">
        <w:rPr>
          <w:rStyle w:val="GridBlueChar"/>
        </w:rPr>
        <w:t>xxxxx</w:t>
      </w:r>
      <w:proofErr w:type="spellEnd"/>
      <w:r w:rsidRPr="00345CE2">
        <w:rPr>
          <w:rStyle w:val="GridBlueChar"/>
        </w:rPr>
        <w:t xml:space="preserve"> (insert name or title)</w:t>
      </w:r>
      <w:r w:rsidRPr="00345CE2">
        <w:rPr>
          <w:color w:val="003EA4"/>
        </w:rPr>
        <w:t xml:space="preserve"> </w:t>
      </w:r>
      <w:r w:rsidRPr="00345CE2">
        <w:t xml:space="preserve">who will keep an up to date record of users and their usernames </w:t>
      </w:r>
      <w:r w:rsidRPr="00345CE2">
        <w:rPr>
          <w:rStyle w:val="GridBlueChar"/>
        </w:rPr>
        <w:t>(see section on password generation in ‘Technical security policy template’ in the Appendix)</w:t>
      </w:r>
    </w:p>
    <w:p w14:paraId="7F89BABC" w14:textId="77777777" w:rsidR="00315040" w:rsidRPr="00345CE2" w:rsidRDefault="00315040" w:rsidP="00144607">
      <w:pPr>
        <w:pStyle w:val="ListParagraph"/>
        <w:numPr>
          <w:ilvl w:val="0"/>
          <w:numId w:val="33"/>
        </w:numPr>
        <w:rPr>
          <w:rStyle w:val="GridBlueChar"/>
        </w:rPr>
      </w:pPr>
      <w:r w:rsidRPr="00345CE2">
        <w:rPr>
          <w:b/>
        </w:rPr>
        <w:t xml:space="preserve">the master account passwords for the school systems are kept in a secure place, e.g. school safe. </w:t>
      </w:r>
      <w:r w:rsidRPr="00345CE2">
        <w:rPr>
          <w:rStyle w:val="GridBlueChar"/>
          <w:b/>
          <w:bCs/>
        </w:rPr>
        <w:t>It is recommended that these are secured using two factor authentication for such accounts</w:t>
      </w:r>
      <w:r w:rsidRPr="00345CE2">
        <w:rPr>
          <w:rStyle w:val="GridBlueChar"/>
        </w:rPr>
        <w:t xml:space="preserve"> (further guidance is available in the ‘Technical security policy template’ in the Appendix)</w:t>
      </w:r>
    </w:p>
    <w:p w14:paraId="61CDC863" w14:textId="5ED4F1A6" w:rsidR="00315040" w:rsidRPr="00345CE2" w:rsidRDefault="00315040" w:rsidP="00144607">
      <w:pPr>
        <w:pStyle w:val="ListParagraph"/>
        <w:numPr>
          <w:ilvl w:val="0"/>
          <w:numId w:val="33"/>
        </w:numPr>
        <w:rPr>
          <w:rStyle w:val="GridBlueChar"/>
          <w:b/>
          <w:bCs/>
        </w:rPr>
      </w:pPr>
      <w:r w:rsidRPr="00345CE2">
        <w:rPr>
          <w:b/>
        </w:rPr>
        <w:t xml:space="preserve">passwords should be long. </w:t>
      </w:r>
      <w:r w:rsidRPr="00345CE2">
        <w:rPr>
          <w:rStyle w:val="GridBlueChar"/>
          <w:b/>
          <w:bCs/>
        </w:rPr>
        <w:t>Good practice highlights that passwords over 12 characters in length are more difficult to crack. Passwords generated by using a combination of unconnected words that are over 16 characters long are extremely difficult to crack. Password length is more secure than any other special requirements such as uppercase/lowercase letters, number and special characters. Users should be encourage</w:t>
      </w:r>
      <w:r w:rsidR="3E4234C8" w:rsidRPr="00345CE2">
        <w:rPr>
          <w:rStyle w:val="GridBlueChar"/>
          <w:b/>
          <w:bCs/>
        </w:rPr>
        <w:t>d</w:t>
      </w:r>
      <w:r w:rsidRPr="00345CE2">
        <w:rPr>
          <w:rStyle w:val="GridBlueChar"/>
          <w:b/>
          <w:bCs/>
        </w:rPr>
        <w:t xml:space="preserve"> to avoid using sequential or chronological numbers within their passwords. Passwords/passphrases should be easy to remember, but difficult to guess or crack</w:t>
      </w:r>
      <w:r w:rsidR="47128FA7" w:rsidRPr="00345CE2">
        <w:rPr>
          <w:rStyle w:val="GridBlueChar"/>
          <w:b/>
          <w:bCs/>
        </w:rPr>
        <w:t xml:space="preserve">. See the </w:t>
      </w:r>
      <w:hyperlink r:id="rId51">
        <w:r w:rsidR="47128FA7" w:rsidRPr="00345CE2">
          <w:rPr>
            <w:rStyle w:val="Hyperlink"/>
            <w:b/>
            <w:bCs/>
          </w:rPr>
          <w:t>Family guide to cybersecurity</w:t>
        </w:r>
      </w:hyperlink>
      <w:r w:rsidR="47128FA7" w:rsidRPr="00345CE2">
        <w:rPr>
          <w:rStyle w:val="GridBlueChar"/>
          <w:b/>
          <w:bCs/>
        </w:rPr>
        <w:t xml:space="preserve"> for more information.</w:t>
      </w:r>
    </w:p>
    <w:p w14:paraId="2E8D752D" w14:textId="77777777" w:rsidR="00315040" w:rsidRPr="00345CE2" w:rsidRDefault="00315040" w:rsidP="00144607">
      <w:pPr>
        <w:pStyle w:val="ListParagraph"/>
        <w:numPr>
          <w:ilvl w:val="0"/>
          <w:numId w:val="33"/>
        </w:numPr>
        <w:rPr>
          <w:rStyle w:val="GridBlueChar"/>
          <w:i/>
          <w:iCs/>
        </w:rPr>
      </w:pPr>
      <w:r w:rsidRPr="00345CE2">
        <w:t xml:space="preserve">records of learner usernames and passwords for Foundation Phase learners can be kept in an electronic or paper-based form, but they must be securely kept when not required by the user. </w:t>
      </w:r>
      <w:r w:rsidRPr="00345CE2">
        <w:rPr>
          <w:rStyle w:val="GridBlueChar"/>
          <w:i/>
          <w:iCs/>
        </w:rPr>
        <w:t xml:space="preserve">Password complexity in foundation phase should be reduced (for example </w:t>
      </w:r>
      <w:proofErr w:type="gramStart"/>
      <w:r w:rsidRPr="00345CE2">
        <w:rPr>
          <w:rStyle w:val="GridBlueChar"/>
          <w:i/>
          <w:iCs/>
        </w:rPr>
        <w:t>6 character</w:t>
      </w:r>
      <w:proofErr w:type="gramEnd"/>
      <w:r w:rsidRPr="00345CE2">
        <w:rPr>
          <w:rStyle w:val="GridBlueChar"/>
          <w:i/>
          <w:iCs/>
        </w:rPr>
        <w:t xml:space="preserve"> maximum) and should not include special characters. Where external systems have different password requirements the use of random words or sentences should be encouraged</w:t>
      </w:r>
    </w:p>
    <w:p w14:paraId="03D518D1" w14:textId="77777777" w:rsidR="00315040" w:rsidRPr="00345CE2" w:rsidRDefault="00315040" w:rsidP="00144607">
      <w:pPr>
        <w:pStyle w:val="ListParagraph"/>
        <w:numPr>
          <w:ilvl w:val="0"/>
          <w:numId w:val="33"/>
        </w:numPr>
      </w:pPr>
      <w:r w:rsidRPr="00345CE2">
        <w:t xml:space="preserve">password requirements for learners at Key Stage 2 and above should increase as </w:t>
      </w:r>
      <w:proofErr w:type="gramStart"/>
      <w:r w:rsidRPr="00345CE2">
        <w:t>learners</w:t>
      </w:r>
      <w:proofErr w:type="gramEnd"/>
      <w:r w:rsidRPr="00345CE2">
        <w:t xml:space="preserve"> progress through school</w:t>
      </w:r>
    </w:p>
    <w:p w14:paraId="2125B8C2" w14:textId="77777777" w:rsidR="00315040" w:rsidRPr="00345CE2" w:rsidRDefault="00315040" w:rsidP="00144607">
      <w:pPr>
        <w:pStyle w:val="ListParagraph"/>
        <w:numPr>
          <w:ilvl w:val="0"/>
          <w:numId w:val="33"/>
        </w:numPr>
        <w:rPr>
          <w:rStyle w:val="GridBlueChar"/>
        </w:rPr>
      </w:pPr>
      <w:r w:rsidRPr="00345CE2">
        <w:rPr>
          <w:rStyle w:val="GridBlueChar"/>
        </w:rPr>
        <w:t>(insert name or role)</w:t>
      </w:r>
      <w:r w:rsidRPr="00345CE2">
        <w:rPr>
          <w:color w:val="466DB0"/>
        </w:rPr>
        <w:t xml:space="preserve"> </w:t>
      </w:r>
      <w:r w:rsidRPr="00345CE2">
        <w:t xml:space="preserve">is responsible for ensuring that software licence logs are accurate and up-to-date and that regular checks are made to reconcile the number of licences purchased against the number of software installations </w:t>
      </w:r>
      <w:r w:rsidRPr="00345CE2">
        <w:rPr>
          <w:rStyle w:val="GridBlueChar"/>
        </w:rPr>
        <w:t>(inadequate licencing could cause the school to breach the Copyright Act which could result in fines or unexpected licensing costs)</w:t>
      </w:r>
    </w:p>
    <w:p w14:paraId="3F2DB21C" w14:textId="77777777" w:rsidR="00315040" w:rsidRPr="00345CE2" w:rsidRDefault="00315040" w:rsidP="00144607">
      <w:pPr>
        <w:pStyle w:val="ListParagraph"/>
        <w:numPr>
          <w:ilvl w:val="0"/>
          <w:numId w:val="33"/>
        </w:numPr>
      </w:pPr>
      <w:r w:rsidRPr="00345CE2">
        <w:t xml:space="preserve">an appropriate system is in place </w:t>
      </w:r>
      <w:r w:rsidRPr="00345CE2">
        <w:rPr>
          <w:rStyle w:val="GridBlueChar"/>
        </w:rPr>
        <w:t>(to be described)</w:t>
      </w:r>
      <w:r w:rsidRPr="00345CE2">
        <w:rPr>
          <w:color w:val="003EA4"/>
        </w:rPr>
        <w:t xml:space="preserve"> </w:t>
      </w:r>
      <w:r w:rsidRPr="00345CE2">
        <w:t xml:space="preserve">for users to report any actual/potential technical incident/security breach to the relevant person, as agreed) </w:t>
      </w:r>
    </w:p>
    <w:p w14:paraId="5716A886" w14:textId="77777777" w:rsidR="00315040" w:rsidRPr="00345CE2" w:rsidRDefault="00315040" w:rsidP="00144607">
      <w:pPr>
        <w:pStyle w:val="ListParagraph"/>
        <w:numPr>
          <w:ilvl w:val="0"/>
          <w:numId w:val="33"/>
        </w:numPr>
      </w:pPr>
      <w:r w:rsidRPr="00345CE2">
        <w:t xml:space="preserve">appropriate security measures are in </w:t>
      </w:r>
      <w:r w:rsidRPr="00345CE2">
        <w:rPr>
          <w:rStyle w:val="GridBlueChar"/>
        </w:rPr>
        <w:t>place (schools may wish to provide more detail which may need to be provided by the service provider)</w:t>
      </w:r>
      <w:r w:rsidRPr="00345CE2">
        <w:rPr>
          <w:color w:val="466DB0"/>
        </w:rPr>
        <w:t xml:space="preserve"> </w:t>
      </w:r>
      <w:r w:rsidRPr="00345CE2">
        <w:t>to protect the servers, firewalls, routers, wireless systems, work stations, mobile devices, etc., from accidental or malicious attempts which might threaten the security of the school systems and data. These are tested regularly. The school infrastructure and individual workstations are protected by up to date virus software.</w:t>
      </w:r>
    </w:p>
    <w:p w14:paraId="1B4BFA0B" w14:textId="77777777" w:rsidR="00315040" w:rsidRPr="00345CE2" w:rsidRDefault="00315040" w:rsidP="00144607">
      <w:pPr>
        <w:pStyle w:val="ListParagraph"/>
        <w:numPr>
          <w:ilvl w:val="0"/>
          <w:numId w:val="33"/>
        </w:numPr>
        <w:rPr>
          <w:color w:val="244061" w:themeColor="accent1" w:themeShade="80"/>
        </w:rPr>
      </w:pPr>
      <w:r w:rsidRPr="00345CE2">
        <w:t xml:space="preserve">an agreed policy is in place </w:t>
      </w:r>
      <w:r w:rsidRPr="00345CE2">
        <w:rPr>
          <w:rStyle w:val="GridBlueChar"/>
        </w:rPr>
        <w:t>(to be described)</w:t>
      </w:r>
      <w:r w:rsidRPr="00345CE2">
        <w:rPr>
          <w:color w:val="003EA4"/>
        </w:rPr>
        <w:t xml:space="preserve"> </w:t>
      </w:r>
      <w:r w:rsidRPr="00345CE2">
        <w:t>for the provision of temporary access of ‘guests’, (e.g. trainee teachers, supply teachers, visitors) onto the school systems</w:t>
      </w:r>
    </w:p>
    <w:p w14:paraId="4CC437E9" w14:textId="77777777" w:rsidR="00315040" w:rsidRPr="00345CE2" w:rsidRDefault="00315040" w:rsidP="00144607">
      <w:pPr>
        <w:pStyle w:val="ListParagraph"/>
        <w:numPr>
          <w:ilvl w:val="0"/>
          <w:numId w:val="33"/>
        </w:numPr>
        <w:rPr>
          <w:color w:val="244061" w:themeColor="accent1" w:themeShade="80"/>
        </w:rPr>
      </w:pPr>
      <w:r w:rsidRPr="00345CE2">
        <w:lastRenderedPageBreak/>
        <w:t xml:space="preserve">an agreed policy is in place </w:t>
      </w:r>
      <w:r w:rsidRPr="00345CE2">
        <w:rPr>
          <w:rStyle w:val="GridBlueChar"/>
        </w:rPr>
        <w:t>(to be described)</w:t>
      </w:r>
      <w:r w:rsidRPr="00345CE2">
        <w:rPr>
          <w:color w:val="003EA4"/>
        </w:rPr>
        <w:t xml:space="preserve"> </w:t>
      </w:r>
      <w:r w:rsidRPr="00345CE2">
        <w:t>regarding the extent of personal use that users (staff/learners/community users) and their family members are allowed on school devices that may be used out of school</w:t>
      </w:r>
    </w:p>
    <w:p w14:paraId="1EA1BD2A" w14:textId="77777777" w:rsidR="00315040" w:rsidRPr="00345CE2" w:rsidRDefault="00315040" w:rsidP="00144607">
      <w:pPr>
        <w:pStyle w:val="ListParagraph"/>
        <w:numPr>
          <w:ilvl w:val="0"/>
          <w:numId w:val="33"/>
        </w:numPr>
        <w:rPr>
          <w:color w:val="003EA4"/>
          <w:szCs w:val="20"/>
        </w:rPr>
      </w:pPr>
      <w:r w:rsidRPr="00345CE2">
        <w:t xml:space="preserve">an agreed policy is in place </w:t>
      </w:r>
      <w:r w:rsidRPr="00345CE2">
        <w:rPr>
          <w:rStyle w:val="GridBlueChar"/>
        </w:rPr>
        <w:t>(to be described)</w:t>
      </w:r>
      <w:r w:rsidRPr="00345CE2">
        <w:rPr>
          <w:color w:val="003EA4"/>
        </w:rPr>
        <w:t xml:space="preserve"> </w:t>
      </w:r>
      <w:r w:rsidRPr="00345CE2">
        <w:t>that allows staff to/forbids staff from downloading executable files and installing programmes on school devices</w:t>
      </w:r>
    </w:p>
    <w:p w14:paraId="4752842F" w14:textId="77777777" w:rsidR="00745927" w:rsidRPr="00345CE2" w:rsidRDefault="00315040" w:rsidP="00144607">
      <w:pPr>
        <w:pStyle w:val="ListParagraph"/>
        <w:numPr>
          <w:ilvl w:val="0"/>
          <w:numId w:val="33"/>
        </w:numPr>
        <w:rPr>
          <w:rFonts w:cs="Arial"/>
          <w:color w:val="1762AB"/>
        </w:rPr>
      </w:pPr>
      <w:r w:rsidRPr="00345CE2">
        <w:rPr>
          <w:szCs w:val="20"/>
        </w:rPr>
        <w:t xml:space="preserve">an agreed policy is in place </w:t>
      </w:r>
      <w:r w:rsidRPr="00345CE2">
        <w:rPr>
          <w:rStyle w:val="GridBlueChar"/>
        </w:rPr>
        <w:t>(to be described)</w:t>
      </w:r>
      <w:r w:rsidRPr="00345CE2">
        <w:rPr>
          <w:color w:val="003EA4"/>
          <w:szCs w:val="20"/>
        </w:rPr>
        <w:t xml:space="preserve"> </w:t>
      </w:r>
      <w:r w:rsidRPr="00345CE2">
        <w:rPr>
          <w:szCs w:val="20"/>
        </w:rPr>
        <w:t xml:space="preserve">regarding the use of removable media (e.g. memory sticks/CDs/DVDs) by users on school devices. </w:t>
      </w:r>
    </w:p>
    <w:p w14:paraId="3DE2ADBA" w14:textId="4A7F0959" w:rsidR="00315040" w:rsidRPr="00345CE2" w:rsidRDefault="00D5059D" w:rsidP="00144607">
      <w:pPr>
        <w:pStyle w:val="ListParagraph"/>
        <w:numPr>
          <w:ilvl w:val="0"/>
          <w:numId w:val="33"/>
        </w:numPr>
        <w:rPr>
          <w:rStyle w:val="GridBlueChar"/>
        </w:rPr>
      </w:pPr>
      <w:r w:rsidRPr="00345CE2">
        <w:t>systems are in place that prevent the unauthorised sharing of personal data unless safely encrypted or otherwise secured</w:t>
      </w:r>
      <w:r w:rsidRPr="00345CE2">
        <w:rPr>
          <w:color w:val="003EA4"/>
        </w:rPr>
        <w:t xml:space="preserve">. </w:t>
      </w:r>
      <w:r w:rsidR="00315040" w:rsidRPr="00345CE2">
        <w:rPr>
          <w:color w:val="003EA4"/>
          <w:szCs w:val="20"/>
        </w:rPr>
        <w:t xml:space="preserve"> </w:t>
      </w:r>
      <w:r w:rsidR="00315040" w:rsidRPr="00345CE2">
        <w:rPr>
          <w:rStyle w:val="GridBlueChar"/>
        </w:rPr>
        <w:t xml:space="preserve">(See school personal data policy template in the appendix for further detail) </w:t>
      </w:r>
    </w:p>
    <w:p w14:paraId="09E522BD" w14:textId="53588F65" w:rsidR="00315040" w:rsidRPr="00345CE2" w:rsidRDefault="00315040" w:rsidP="00315040">
      <w:pPr>
        <w:pStyle w:val="Heading2"/>
      </w:pPr>
      <w:bookmarkStart w:id="127" w:name="_Toc61446003"/>
      <w:bookmarkStart w:id="128" w:name="_Toc61452123"/>
      <w:bookmarkStart w:id="129" w:name="_Toc127524325"/>
      <w:bookmarkStart w:id="130" w:name="_Hlk62660662"/>
      <w:bookmarkEnd w:id="117"/>
      <w:r w:rsidRPr="00345CE2">
        <w:t>Mobile technologies</w:t>
      </w:r>
      <w:bookmarkStart w:id="131" w:name="_Hlk526180503"/>
      <w:bookmarkEnd w:id="127"/>
      <w:bookmarkEnd w:id="128"/>
      <w:bookmarkEnd w:id="129"/>
      <w:r w:rsidRPr="00345CE2">
        <w:t xml:space="preserve"> </w:t>
      </w:r>
    </w:p>
    <w:p w14:paraId="3672727F" w14:textId="77777777" w:rsidR="00315040" w:rsidRPr="00345CE2" w:rsidRDefault="00315040" w:rsidP="00483A65">
      <w:pPr>
        <w:pStyle w:val="GridBlue"/>
      </w:pPr>
      <w:r w:rsidRPr="00345CE2">
        <w:t>Mobile technology devices may be school owned/provided or personally owned and might include smartphone, tablet, wearable devices, notebook/laptop or other technology that usually has the capability of utilising the school’s wireless network. The device then has access to the wider internet which may include the school learning platform and other cloud-based services such as e-mail and data storage.</w:t>
      </w:r>
    </w:p>
    <w:p w14:paraId="791C3690" w14:textId="77777777" w:rsidR="00315040" w:rsidRPr="00345CE2" w:rsidRDefault="00315040" w:rsidP="00483A65">
      <w:pPr>
        <w:pStyle w:val="GridBlue"/>
      </w:pPr>
      <w:r w:rsidRPr="00345CE2">
        <w:t>All users should understand that the primary purpose of the use of mobile/personal devices in a school context is educational. The mobile technologies policy should be consistent with and inter-related to other relevant school polices including but not limited to those for safeguarding, behaviour, anti-bullying, acceptable use, and policies around theft or malicious damage. Teaching about the safe and appropriate use of mobile technologies should be an integral part of the school’s online safety education programme.</w:t>
      </w:r>
    </w:p>
    <w:p w14:paraId="4E30FDC0" w14:textId="77777777" w:rsidR="00315040" w:rsidRPr="00345CE2" w:rsidRDefault="00315040" w:rsidP="00483A65">
      <w:pPr>
        <w:pStyle w:val="GridBlue"/>
      </w:pPr>
      <w:r w:rsidRPr="00345CE2">
        <w:t xml:space="preserve">In preparing a mobile technologies policy the school should consider possible issues and risks. These may include: </w:t>
      </w:r>
    </w:p>
    <w:p w14:paraId="4883915B" w14:textId="77777777" w:rsidR="00315040" w:rsidRPr="00345CE2" w:rsidRDefault="00315040" w:rsidP="00144607">
      <w:pPr>
        <w:pStyle w:val="GridBlue"/>
        <w:numPr>
          <w:ilvl w:val="0"/>
          <w:numId w:val="34"/>
        </w:numPr>
        <w:spacing w:after="0"/>
        <w:ind w:left="714" w:hanging="357"/>
      </w:pPr>
      <w:r w:rsidRPr="00345CE2">
        <w:t>security risks in allowing connections to your school network</w:t>
      </w:r>
    </w:p>
    <w:p w14:paraId="7A6C2B65" w14:textId="77777777" w:rsidR="00315040" w:rsidRPr="00345CE2" w:rsidRDefault="00315040" w:rsidP="00144607">
      <w:pPr>
        <w:pStyle w:val="GridBlue"/>
        <w:numPr>
          <w:ilvl w:val="0"/>
          <w:numId w:val="34"/>
        </w:numPr>
        <w:spacing w:after="0"/>
        <w:ind w:left="714" w:hanging="357"/>
      </w:pPr>
      <w:r w:rsidRPr="00345CE2">
        <w:t>filtering of personal devices</w:t>
      </w:r>
    </w:p>
    <w:p w14:paraId="22C9ABA4" w14:textId="77777777" w:rsidR="00315040" w:rsidRPr="00345CE2" w:rsidRDefault="00315040" w:rsidP="00144607">
      <w:pPr>
        <w:pStyle w:val="GridBlue"/>
        <w:numPr>
          <w:ilvl w:val="0"/>
          <w:numId w:val="34"/>
        </w:numPr>
        <w:spacing w:after="0"/>
        <w:ind w:left="714" w:hanging="357"/>
      </w:pPr>
      <w:r w:rsidRPr="00345CE2">
        <w:t>breakages and insurance</w:t>
      </w:r>
    </w:p>
    <w:p w14:paraId="2DCA866D" w14:textId="77777777" w:rsidR="00315040" w:rsidRPr="00345CE2" w:rsidRDefault="00315040" w:rsidP="00144607">
      <w:pPr>
        <w:pStyle w:val="GridBlue"/>
        <w:numPr>
          <w:ilvl w:val="0"/>
          <w:numId w:val="34"/>
        </w:numPr>
        <w:spacing w:after="0"/>
        <w:ind w:left="714" w:hanging="357"/>
      </w:pPr>
      <w:r w:rsidRPr="00345CE2">
        <w:t>access to devices for all learners</w:t>
      </w:r>
    </w:p>
    <w:p w14:paraId="4D93C0E3" w14:textId="77777777" w:rsidR="00315040" w:rsidRPr="00345CE2" w:rsidRDefault="00315040" w:rsidP="00144607">
      <w:pPr>
        <w:pStyle w:val="GridBlue"/>
        <w:numPr>
          <w:ilvl w:val="0"/>
          <w:numId w:val="34"/>
        </w:numPr>
        <w:spacing w:after="0"/>
        <w:ind w:left="714" w:hanging="357"/>
      </w:pPr>
      <w:r w:rsidRPr="00345CE2">
        <w:t>avoiding potential classroom distraction</w:t>
      </w:r>
    </w:p>
    <w:p w14:paraId="385BB4A2" w14:textId="77777777" w:rsidR="00315040" w:rsidRPr="00345CE2" w:rsidRDefault="00315040" w:rsidP="00144607">
      <w:pPr>
        <w:pStyle w:val="GridBlue"/>
        <w:numPr>
          <w:ilvl w:val="0"/>
          <w:numId w:val="34"/>
        </w:numPr>
        <w:spacing w:after="0"/>
        <w:ind w:left="714" w:hanging="357"/>
      </w:pPr>
      <w:r w:rsidRPr="00345CE2">
        <w:t>network connection speeds, types of devices</w:t>
      </w:r>
    </w:p>
    <w:p w14:paraId="312D8178" w14:textId="77777777" w:rsidR="00315040" w:rsidRPr="00345CE2" w:rsidRDefault="00315040" w:rsidP="00144607">
      <w:pPr>
        <w:pStyle w:val="GridBlue"/>
        <w:numPr>
          <w:ilvl w:val="0"/>
          <w:numId w:val="34"/>
        </w:numPr>
        <w:spacing w:after="0"/>
        <w:ind w:left="714" w:hanging="357"/>
      </w:pPr>
      <w:r w:rsidRPr="00345CE2">
        <w:t>charging facilities</w:t>
      </w:r>
    </w:p>
    <w:p w14:paraId="39CCB189" w14:textId="2245CB6B" w:rsidR="00315040" w:rsidRPr="00345CE2" w:rsidRDefault="00315040" w:rsidP="00144607">
      <w:pPr>
        <w:pStyle w:val="GridBlue"/>
        <w:numPr>
          <w:ilvl w:val="0"/>
          <w:numId w:val="34"/>
        </w:numPr>
        <w:spacing w:after="0"/>
        <w:ind w:left="714" w:hanging="357"/>
      </w:pPr>
      <w:r w:rsidRPr="00345CE2">
        <w:t xml:space="preserve">total cost of ownership. </w:t>
      </w:r>
    </w:p>
    <w:p w14:paraId="6A9979D9" w14:textId="77777777" w:rsidR="007C3837" w:rsidRPr="00345CE2" w:rsidRDefault="007C3837" w:rsidP="007C3837">
      <w:pPr>
        <w:pStyle w:val="GridBlue"/>
        <w:spacing w:after="0"/>
        <w:ind w:left="714"/>
      </w:pPr>
    </w:p>
    <w:p w14:paraId="77CCA256" w14:textId="77777777" w:rsidR="00315040" w:rsidRPr="00345CE2" w:rsidRDefault="00315040" w:rsidP="00483A65">
      <w:pPr>
        <w:pStyle w:val="GridBlue"/>
      </w:pPr>
      <w:r w:rsidRPr="00345CE2">
        <w:lastRenderedPageBreak/>
        <w:t>Before implementing a mobile technology policy, schools must undertake a Data Protection Impact Assessment (DPIA). Should this identify a high risk to personal data that cannot be controlled then the school is obliged to inform the ICO of this residual risk and are recommended not to proceed with this approach. The ideal situation is for schools to identify a suitable remote access approach (such as a VPN) that provides staff with safe and secure access to personal data.</w:t>
      </w:r>
    </w:p>
    <w:p w14:paraId="4A156BD6" w14:textId="77777777" w:rsidR="00315040" w:rsidRPr="00345CE2" w:rsidRDefault="00315040" w:rsidP="00483A65">
      <w:pPr>
        <w:pStyle w:val="GridBlue"/>
      </w:pPr>
      <w:r w:rsidRPr="00345CE2">
        <w:t>A range of mobile technology implementations is possible.</w:t>
      </w:r>
    </w:p>
    <w:p w14:paraId="32D6D0A7" w14:textId="598B8FF4" w:rsidR="00315040" w:rsidRPr="00345CE2" w:rsidRDefault="00315040" w:rsidP="00315040">
      <w:pPr>
        <w:rPr>
          <w:rFonts w:cs="Arial"/>
          <w:color w:val="1F497D" w:themeColor="text2"/>
        </w:rPr>
      </w:pPr>
      <w:r w:rsidRPr="00345CE2">
        <w:rPr>
          <w:rStyle w:val="GridBlueChar"/>
        </w:rPr>
        <w:t xml:space="preserve">For further reading, please refer to the Welsh </w:t>
      </w:r>
      <w:r w:rsidRPr="00345CE2">
        <w:rPr>
          <w:rStyle w:val="GridBlueChar"/>
          <w:iCs/>
        </w:rPr>
        <w:t xml:space="preserve">Government </w:t>
      </w:r>
      <w:hyperlink r:id="rId52" w:history="1">
        <w:r w:rsidR="00C321FD" w:rsidRPr="00345CE2">
          <w:rPr>
            <w:rStyle w:val="IntenseEmphasis"/>
          </w:rPr>
          <w:t>Education - digital guidance for schools</w:t>
        </w:r>
      </w:hyperlink>
      <w:r w:rsidR="00BF35BD" w:rsidRPr="00345CE2">
        <w:rPr>
          <w:rFonts w:cs="Arial"/>
        </w:rPr>
        <w:t xml:space="preserve"> </w:t>
      </w:r>
      <w:r w:rsidR="00C321FD" w:rsidRPr="00345CE2">
        <w:rPr>
          <w:rStyle w:val="GridBlueChar"/>
        </w:rPr>
        <w:t>and</w:t>
      </w:r>
      <w:r w:rsidR="00C321FD" w:rsidRPr="00345CE2">
        <w:rPr>
          <w:rFonts w:cs="Arial"/>
        </w:rPr>
        <w:t xml:space="preserve"> </w:t>
      </w:r>
      <w:hyperlink r:id="rId53" w:history="1">
        <w:r w:rsidR="00C321FD" w:rsidRPr="00345CE2">
          <w:rPr>
            <w:rStyle w:val="Hyperlink"/>
            <w:rFonts w:cs="Arial"/>
          </w:rPr>
          <w:t>BYOD guidance</w:t>
        </w:r>
      </w:hyperlink>
    </w:p>
    <w:p w14:paraId="760F68C9" w14:textId="77777777" w:rsidR="00315040" w:rsidRPr="00345CE2" w:rsidRDefault="00315040" w:rsidP="00483A65">
      <w:pPr>
        <w:pStyle w:val="GridBlue"/>
      </w:pPr>
      <w:r w:rsidRPr="00345CE2">
        <w:t xml:space="preserve">A more detailed mobile technologies policy template can be found in the Appendix. The school may however choose to include these aspects of their policy in a comprehensive acceptable use agreement, rather than in a separate mobile technologies policy. It is suggested that the school should in this overall policy document outline the main points from their agreed policy. A checklist of points to be considered is included below. </w:t>
      </w:r>
    </w:p>
    <w:p w14:paraId="0AAD4249" w14:textId="77777777" w:rsidR="00315040" w:rsidRPr="00345CE2" w:rsidRDefault="00315040" w:rsidP="005A1F89">
      <w:pPr>
        <w:pStyle w:val="ListParagraph"/>
        <w:numPr>
          <w:ilvl w:val="0"/>
          <w:numId w:val="10"/>
        </w:numPr>
        <w:spacing w:after="0" w:line="240" w:lineRule="auto"/>
        <w:jc w:val="left"/>
        <w:rPr>
          <w:rFonts w:cs="Arial"/>
        </w:rPr>
      </w:pPr>
      <w:r w:rsidRPr="00345CE2">
        <w:rPr>
          <w:rFonts w:cs="Arial"/>
        </w:rPr>
        <w:t>The school acceptable use agreements for staff, learners, parents and carers outline the expectations around the use of mobile technologies.</w:t>
      </w:r>
    </w:p>
    <w:p w14:paraId="33D49920" w14:textId="77777777" w:rsidR="00315040" w:rsidRPr="00345CE2" w:rsidRDefault="00315040" w:rsidP="005A1F89">
      <w:pPr>
        <w:pStyle w:val="ListParagraph"/>
        <w:numPr>
          <w:ilvl w:val="0"/>
          <w:numId w:val="10"/>
        </w:numPr>
        <w:spacing w:after="0" w:line="240" w:lineRule="auto"/>
        <w:jc w:val="left"/>
        <w:rPr>
          <w:rStyle w:val="GridBlueChar"/>
        </w:rPr>
      </w:pPr>
      <w:r w:rsidRPr="00345CE2">
        <w:rPr>
          <w:rFonts w:cs="Arial"/>
        </w:rPr>
        <w:t xml:space="preserve">The school allows: </w:t>
      </w:r>
      <w:r w:rsidRPr="00345CE2">
        <w:rPr>
          <w:rStyle w:val="GridBlueChar"/>
        </w:rPr>
        <w:t>(the school should complete the table below to indicate which devices are allowed and define their access to school systems).</w:t>
      </w:r>
    </w:p>
    <w:p w14:paraId="7E0339B6" w14:textId="77777777" w:rsidR="00315040" w:rsidRPr="00345CE2" w:rsidRDefault="00315040" w:rsidP="00315040">
      <w:pPr>
        <w:ind w:left="360"/>
        <w:rPr>
          <w:rFonts w:cs="Arial"/>
          <w:color w:val="1F497D" w:themeColor="text2"/>
        </w:rPr>
      </w:pPr>
    </w:p>
    <w:tbl>
      <w:tblPr>
        <w:tblStyle w:val="TableGrid"/>
        <w:tblW w:w="9781" w:type="dxa"/>
        <w:jc w:val="center"/>
        <w:tblLayout w:type="fixed"/>
        <w:tblLook w:val="04A0" w:firstRow="1" w:lastRow="0" w:firstColumn="1" w:lastColumn="0" w:noHBand="0" w:noVBand="1"/>
      </w:tblPr>
      <w:tblGrid>
        <w:gridCol w:w="1701"/>
        <w:gridCol w:w="1560"/>
        <w:gridCol w:w="1559"/>
        <w:gridCol w:w="1446"/>
        <w:gridCol w:w="1106"/>
        <w:gridCol w:w="1134"/>
        <w:gridCol w:w="1275"/>
      </w:tblGrid>
      <w:tr w:rsidR="00315040" w:rsidRPr="00345CE2" w14:paraId="3D948129" w14:textId="77777777" w:rsidTr="002A7171">
        <w:trPr>
          <w:jc w:val="center"/>
        </w:trPr>
        <w:tc>
          <w:tcPr>
            <w:tcW w:w="1701" w:type="dxa"/>
          </w:tcPr>
          <w:p w14:paraId="5CC9FA32" w14:textId="77777777" w:rsidR="00315040" w:rsidRPr="00345CE2" w:rsidRDefault="00315040" w:rsidP="00626046">
            <w:pPr>
              <w:jc w:val="center"/>
              <w:rPr>
                <w:rFonts w:cs="Arial"/>
              </w:rPr>
            </w:pPr>
          </w:p>
        </w:tc>
        <w:tc>
          <w:tcPr>
            <w:tcW w:w="4565" w:type="dxa"/>
            <w:gridSpan w:val="3"/>
          </w:tcPr>
          <w:p w14:paraId="4B902C67" w14:textId="77777777" w:rsidR="00315040" w:rsidRPr="00345CE2" w:rsidRDefault="00315040" w:rsidP="006C3D38">
            <w:pPr>
              <w:jc w:val="center"/>
              <w:rPr>
                <w:rFonts w:cs="Arial"/>
                <w:b/>
              </w:rPr>
            </w:pPr>
            <w:r w:rsidRPr="00345CE2">
              <w:rPr>
                <w:rFonts w:cs="Arial"/>
                <w:b/>
              </w:rPr>
              <w:t>School devices</w:t>
            </w:r>
          </w:p>
        </w:tc>
        <w:tc>
          <w:tcPr>
            <w:tcW w:w="3515" w:type="dxa"/>
            <w:gridSpan w:val="3"/>
          </w:tcPr>
          <w:p w14:paraId="750435E5" w14:textId="77777777" w:rsidR="00315040" w:rsidRPr="00345CE2" w:rsidRDefault="00315040" w:rsidP="006C3D38">
            <w:pPr>
              <w:jc w:val="center"/>
              <w:rPr>
                <w:rFonts w:cs="Arial"/>
                <w:b/>
              </w:rPr>
            </w:pPr>
            <w:r w:rsidRPr="00345CE2">
              <w:rPr>
                <w:rFonts w:cs="Arial"/>
                <w:b/>
              </w:rPr>
              <w:t>Personal devices</w:t>
            </w:r>
          </w:p>
        </w:tc>
      </w:tr>
      <w:tr w:rsidR="00315040" w:rsidRPr="00345CE2" w14:paraId="15A36CF1" w14:textId="77777777" w:rsidTr="002A7171">
        <w:trPr>
          <w:jc w:val="center"/>
        </w:trPr>
        <w:tc>
          <w:tcPr>
            <w:tcW w:w="1701" w:type="dxa"/>
          </w:tcPr>
          <w:p w14:paraId="052BDC30" w14:textId="77777777" w:rsidR="00315040" w:rsidRPr="00345CE2" w:rsidRDefault="00315040" w:rsidP="00626046">
            <w:pPr>
              <w:jc w:val="center"/>
              <w:rPr>
                <w:rFonts w:cs="Arial"/>
              </w:rPr>
            </w:pPr>
          </w:p>
        </w:tc>
        <w:tc>
          <w:tcPr>
            <w:tcW w:w="1560" w:type="dxa"/>
            <w:vAlign w:val="center"/>
          </w:tcPr>
          <w:p w14:paraId="7EAACC30" w14:textId="77777777" w:rsidR="00315040" w:rsidRPr="00345CE2" w:rsidRDefault="00315040" w:rsidP="00626046">
            <w:pPr>
              <w:jc w:val="center"/>
              <w:rPr>
                <w:rFonts w:cs="Arial"/>
              </w:rPr>
            </w:pPr>
            <w:r w:rsidRPr="00345CE2">
              <w:rPr>
                <w:rFonts w:cs="Arial"/>
              </w:rPr>
              <w:t>School owned for individual use</w:t>
            </w:r>
          </w:p>
        </w:tc>
        <w:tc>
          <w:tcPr>
            <w:tcW w:w="1559" w:type="dxa"/>
            <w:vAlign w:val="center"/>
          </w:tcPr>
          <w:p w14:paraId="79685AD3" w14:textId="77777777" w:rsidR="00315040" w:rsidRPr="00345CE2" w:rsidRDefault="00315040" w:rsidP="00626046">
            <w:pPr>
              <w:jc w:val="center"/>
              <w:rPr>
                <w:rFonts w:cs="Arial"/>
              </w:rPr>
            </w:pPr>
            <w:r w:rsidRPr="00345CE2">
              <w:rPr>
                <w:rFonts w:cs="Arial"/>
              </w:rPr>
              <w:t>School owned for multiple users</w:t>
            </w:r>
          </w:p>
        </w:tc>
        <w:tc>
          <w:tcPr>
            <w:tcW w:w="1446" w:type="dxa"/>
            <w:vAlign w:val="center"/>
          </w:tcPr>
          <w:p w14:paraId="33714791" w14:textId="77777777" w:rsidR="00315040" w:rsidRPr="00345CE2" w:rsidRDefault="00315040" w:rsidP="00626046">
            <w:pPr>
              <w:jc w:val="center"/>
              <w:rPr>
                <w:rFonts w:cs="Arial"/>
              </w:rPr>
            </w:pPr>
            <w:r w:rsidRPr="00345CE2">
              <w:rPr>
                <w:rFonts w:cs="Arial"/>
              </w:rPr>
              <w:t>Authorised device</w:t>
            </w:r>
            <w:r w:rsidRPr="00345CE2">
              <w:rPr>
                <w:rStyle w:val="FootnoteReference"/>
                <w:rFonts w:cs="Arial"/>
                <w:color w:val="494949"/>
                <w:lang w:eastAsia="x-none"/>
              </w:rPr>
              <w:footnoteReference w:id="6"/>
            </w:r>
          </w:p>
        </w:tc>
        <w:tc>
          <w:tcPr>
            <w:tcW w:w="1106" w:type="dxa"/>
            <w:vAlign w:val="center"/>
          </w:tcPr>
          <w:p w14:paraId="1BD34358" w14:textId="77777777" w:rsidR="00315040" w:rsidRPr="00345CE2" w:rsidRDefault="00315040" w:rsidP="00626046">
            <w:pPr>
              <w:jc w:val="center"/>
              <w:rPr>
                <w:rFonts w:cs="Arial"/>
              </w:rPr>
            </w:pPr>
            <w:r w:rsidRPr="00345CE2">
              <w:rPr>
                <w:rFonts w:cs="Arial"/>
              </w:rPr>
              <w:t>Student owned</w:t>
            </w:r>
          </w:p>
        </w:tc>
        <w:tc>
          <w:tcPr>
            <w:tcW w:w="1134" w:type="dxa"/>
            <w:vAlign w:val="center"/>
          </w:tcPr>
          <w:p w14:paraId="12CB4D41" w14:textId="77777777" w:rsidR="00315040" w:rsidRPr="00345CE2" w:rsidRDefault="00315040" w:rsidP="00626046">
            <w:pPr>
              <w:jc w:val="center"/>
              <w:rPr>
                <w:rFonts w:cs="Arial"/>
              </w:rPr>
            </w:pPr>
            <w:r w:rsidRPr="00345CE2">
              <w:rPr>
                <w:rFonts w:cs="Arial"/>
              </w:rPr>
              <w:t>Staff owned</w:t>
            </w:r>
          </w:p>
        </w:tc>
        <w:tc>
          <w:tcPr>
            <w:tcW w:w="1275" w:type="dxa"/>
            <w:vAlign w:val="center"/>
          </w:tcPr>
          <w:p w14:paraId="1C5F78A1" w14:textId="356070E4" w:rsidR="00315040" w:rsidRPr="00345CE2" w:rsidRDefault="00C50BDE" w:rsidP="00626046">
            <w:pPr>
              <w:jc w:val="center"/>
              <w:rPr>
                <w:rFonts w:cs="Arial"/>
              </w:rPr>
            </w:pPr>
            <w:r w:rsidRPr="00345CE2">
              <w:rPr>
                <w:rFonts w:cs="Arial"/>
              </w:rPr>
              <w:t xml:space="preserve">Visitor </w:t>
            </w:r>
            <w:r w:rsidR="00315040" w:rsidRPr="00345CE2">
              <w:rPr>
                <w:rFonts w:cs="Arial"/>
              </w:rPr>
              <w:t>owned</w:t>
            </w:r>
          </w:p>
        </w:tc>
      </w:tr>
      <w:tr w:rsidR="00315040" w:rsidRPr="00345CE2" w14:paraId="22219582" w14:textId="77777777" w:rsidTr="002A7171">
        <w:trPr>
          <w:jc w:val="center"/>
        </w:trPr>
        <w:tc>
          <w:tcPr>
            <w:tcW w:w="1701" w:type="dxa"/>
            <w:vAlign w:val="center"/>
          </w:tcPr>
          <w:p w14:paraId="399712B9" w14:textId="77777777" w:rsidR="00315040" w:rsidRPr="00345CE2" w:rsidRDefault="00315040" w:rsidP="00626046">
            <w:pPr>
              <w:jc w:val="center"/>
              <w:rPr>
                <w:rFonts w:cs="Arial"/>
              </w:rPr>
            </w:pPr>
            <w:r w:rsidRPr="00345CE2">
              <w:rPr>
                <w:rFonts w:cs="Arial"/>
              </w:rPr>
              <w:t>Allowed in school</w:t>
            </w:r>
          </w:p>
        </w:tc>
        <w:tc>
          <w:tcPr>
            <w:tcW w:w="1560" w:type="dxa"/>
            <w:vAlign w:val="center"/>
          </w:tcPr>
          <w:p w14:paraId="73B60D62" w14:textId="63F06E5F" w:rsidR="00315040" w:rsidRPr="00345CE2" w:rsidRDefault="00C50BDE" w:rsidP="006B2DB6">
            <w:pPr>
              <w:jc w:val="center"/>
              <w:rPr>
                <w:rFonts w:cs="Arial"/>
              </w:rPr>
            </w:pPr>
            <w:r w:rsidRPr="00345CE2">
              <w:rPr>
                <w:rFonts w:cs="Arial"/>
              </w:rPr>
              <w:t>Yes</w:t>
            </w:r>
          </w:p>
        </w:tc>
        <w:tc>
          <w:tcPr>
            <w:tcW w:w="1559" w:type="dxa"/>
            <w:vAlign w:val="center"/>
          </w:tcPr>
          <w:p w14:paraId="2A2C6210" w14:textId="54F59DBE" w:rsidR="00315040" w:rsidRPr="00345CE2" w:rsidRDefault="00C50BDE" w:rsidP="006B2DB6">
            <w:pPr>
              <w:jc w:val="center"/>
              <w:rPr>
                <w:rFonts w:cs="Arial"/>
              </w:rPr>
            </w:pPr>
            <w:r w:rsidRPr="00345CE2">
              <w:rPr>
                <w:rFonts w:cs="Arial"/>
              </w:rPr>
              <w:t>Yes</w:t>
            </w:r>
          </w:p>
        </w:tc>
        <w:tc>
          <w:tcPr>
            <w:tcW w:w="1446" w:type="dxa"/>
            <w:vAlign w:val="center"/>
          </w:tcPr>
          <w:p w14:paraId="03BAC43A" w14:textId="240C565E" w:rsidR="00315040" w:rsidRPr="00345CE2" w:rsidRDefault="00C50BDE" w:rsidP="006C3D38">
            <w:pPr>
              <w:jc w:val="center"/>
              <w:rPr>
                <w:rFonts w:cs="Arial"/>
              </w:rPr>
            </w:pPr>
            <w:r w:rsidRPr="00345CE2">
              <w:rPr>
                <w:rFonts w:cs="Arial"/>
              </w:rPr>
              <w:t>Yes</w:t>
            </w:r>
          </w:p>
        </w:tc>
        <w:tc>
          <w:tcPr>
            <w:tcW w:w="1106" w:type="dxa"/>
            <w:vAlign w:val="center"/>
          </w:tcPr>
          <w:p w14:paraId="2F069254" w14:textId="57A32070" w:rsidR="00315040" w:rsidRPr="00345CE2" w:rsidRDefault="00315040" w:rsidP="00924A19">
            <w:pPr>
              <w:jc w:val="center"/>
              <w:rPr>
                <w:rFonts w:cs="Arial"/>
              </w:rPr>
            </w:pPr>
            <w:r w:rsidRPr="00345CE2">
              <w:rPr>
                <w:rFonts w:cs="Arial"/>
              </w:rPr>
              <w:t>/No</w:t>
            </w:r>
            <w:r w:rsidRPr="00345CE2">
              <w:rPr>
                <w:rStyle w:val="FootnoteReference"/>
                <w:rFonts w:cs="Arial"/>
                <w:color w:val="494949"/>
                <w:lang w:eastAsia="x-none"/>
              </w:rPr>
              <w:footnoteReference w:id="7"/>
            </w:r>
          </w:p>
        </w:tc>
        <w:tc>
          <w:tcPr>
            <w:tcW w:w="1134" w:type="dxa"/>
            <w:vAlign w:val="center"/>
          </w:tcPr>
          <w:p w14:paraId="2A286F44" w14:textId="4DF304D4" w:rsidR="00315040" w:rsidRPr="00345CE2" w:rsidRDefault="00315040" w:rsidP="006C3D38">
            <w:pPr>
              <w:jc w:val="center"/>
              <w:rPr>
                <w:rFonts w:cs="Arial"/>
              </w:rPr>
            </w:pPr>
            <w:r w:rsidRPr="00345CE2">
              <w:rPr>
                <w:rFonts w:cs="Arial"/>
              </w:rPr>
              <w:t>No</w:t>
            </w:r>
            <w:r w:rsidRPr="00345CE2">
              <w:rPr>
                <w:rStyle w:val="FootnoteReference"/>
                <w:rFonts w:cs="Arial"/>
                <w:color w:val="494949"/>
                <w:lang w:eastAsia="x-none"/>
              </w:rPr>
              <w:t>8</w:t>
            </w:r>
          </w:p>
        </w:tc>
        <w:tc>
          <w:tcPr>
            <w:tcW w:w="1275" w:type="dxa"/>
            <w:vAlign w:val="center"/>
          </w:tcPr>
          <w:p w14:paraId="6C4159DE" w14:textId="3D4CE39E" w:rsidR="00315040" w:rsidRPr="00345CE2" w:rsidRDefault="00315040" w:rsidP="006C3D38">
            <w:pPr>
              <w:jc w:val="center"/>
              <w:rPr>
                <w:rFonts w:cs="Arial"/>
              </w:rPr>
            </w:pPr>
            <w:r w:rsidRPr="00345CE2">
              <w:rPr>
                <w:rFonts w:cs="Arial"/>
              </w:rPr>
              <w:t>No</w:t>
            </w:r>
            <w:r w:rsidRPr="00345CE2">
              <w:rPr>
                <w:rStyle w:val="FootnoteReference"/>
                <w:rFonts w:cs="Arial"/>
                <w:color w:val="494949"/>
                <w:lang w:eastAsia="x-none"/>
              </w:rPr>
              <w:t>8</w:t>
            </w:r>
          </w:p>
        </w:tc>
      </w:tr>
      <w:tr w:rsidR="00315040" w:rsidRPr="00345CE2" w14:paraId="63B25266" w14:textId="77777777" w:rsidTr="002A7171">
        <w:trPr>
          <w:jc w:val="center"/>
        </w:trPr>
        <w:tc>
          <w:tcPr>
            <w:tcW w:w="1701" w:type="dxa"/>
            <w:vAlign w:val="center"/>
          </w:tcPr>
          <w:p w14:paraId="7D715971" w14:textId="77777777" w:rsidR="00315040" w:rsidRPr="00345CE2" w:rsidRDefault="00315040" w:rsidP="00626046">
            <w:pPr>
              <w:jc w:val="center"/>
              <w:rPr>
                <w:rFonts w:cs="Arial"/>
              </w:rPr>
            </w:pPr>
            <w:r w:rsidRPr="00345CE2">
              <w:rPr>
                <w:rFonts w:cs="Arial"/>
              </w:rPr>
              <w:t>Full network access</w:t>
            </w:r>
          </w:p>
        </w:tc>
        <w:tc>
          <w:tcPr>
            <w:tcW w:w="1560" w:type="dxa"/>
            <w:vAlign w:val="center"/>
          </w:tcPr>
          <w:p w14:paraId="00812D41" w14:textId="15512C0E" w:rsidR="00315040" w:rsidRPr="00345CE2" w:rsidRDefault="006B2DB6" w:rsidP="006B2DB6">
            <w:pPr>
              <w:jc w:val="center"/>
              <w:rPr>
                <w:rFonts w:cs="Arial"/>
              </w:rPr>
            </w:pPr>
            <w:r w:rsidRPr="00345CE2">
              <w:rPr>
                <w:rFonts w:cs="Arial"/>
              </w:rPr>
              <w:t>Yes</w:t>
            </w:r>
          </w:p>
        </w:tc>
        <w:tc>
          <w:tcPr>
            <w:tcW w:w="1559" w:type="dxa"/>
            <w:vAlign w:val="center"/>
          </w:tcPr>
          <w:p w14:paraId="76B1CAFC" w14:textId="52AC9270" w:rsidR="00315040" w:rsidRPr="00345CE2" w:rsidRDefault="006B2DB6" w:rsidP="006B2DB6">
            <w:pPr>
              <w:jc w:val="center"/>
              <w:rPr>
                <w:rFonts w:cs="Arial"/>
              </w:rPr>
            </w:pPr>
            <w:r w:rsidRPr="00345CE2">
              <w:rPr>
                <w:rFonts w:cs="Arial"/>
              </w:rPr>
              <w:t>Yes</w:t>
            </w:r>
          </w:p>
        </w:tc>
        <w:tc>
          <w:tcPr>
            <w:tcW w:w="1446" w:type="dxa"/>
            <w:vAlign w:val="center"/>
          </w:tcPr>
          <w:p w14:paraId="1DC5247B" w14:textId="539EBF53" w:rsidR="00315040" w:rsidRPr="00345CE2" w:rsidRDefault="006B2DB6" w:rsidP="006C3D38">
            <w:pPr>
              <w:jc w:val="center"/>
              <w:rPr>
                <w:rFonts w:cs="Arial"/>
              </w:rPr>
            </w:pPr>
            <w:r w:rsidRPr="00345CE2">
              <w:rPr>
                <w:rFonts w:cs="Arial"/>
              </w:rPr>
              <w:t>Yes</w:t>
            </w:r>
          </w:p>
        </w:tc>
        <w:tc>
          <w:tcPr>
            <w:tcW w:w="1106" w:type="dxa"/>
            <w:vAlign w:val="center"/>
          </w:tcPr>
          <w:p w14:paraId="2F153629" w14:textId="20E5E75E" w:rsidR="00315040" w:rsidRPr="00345CE2" w:rsidRDefault="00924A19" w:rsidP="00924A19">
            <w:pPr>
              <w:jc w:val="center"/>
              <w:rPr>
                <w:rFonts w:cs="Arial"/>
              </w:rPr>
            </w:pPr>
            <w:r>
              <w:rPr>
                <w:rFonts w:cs="Arial"/>
              </w:rPr>
              <w:t>No</w:t>
            </w:r>
          </w:p>
        </w:tc>
        <w:tc>
          <w:tcPr>
            <w:tcW w:w="1134" w:type="dxa"/>
            <w:vAlign w:val="center"/>
          </w:tcPr>
          <w:p w14:paraId="5BCB9491" w14:textId="2184F023" w:rsidR="00315040" w:rsidRPr="00345CE2" w:rsidRDefault="00924A19" w:rsidP="006C3D38">
            <w:pPr>
              <w:jc w:val="center"/>
              <w:rPr>
                <w:rFonts w:cs="Arial"/>
              </w:rPr>
            </w:pPr>
            <w:r>
              <w:rPr>
                <w:rFonts w:cs="Arial"/>
              </w:rPr>
              <w:t>No</w:t>
            </w:r>
          </w:p>
        </w:tc>
        <w:tc>
          <w:tcPr>
            <w:tcW w:w="1275" w:type="dxa"/>
            <w:vAlign w:val="center"/>
          </w:tcPr>
          <w:p w14:paraId="2C0F5811" w14:textId="0F105F0E" w:rsidR="00315040" w:rsidRPr="00345CE2" w:rsidRDefault="00924A19" w:rsidP="006C3D38">
            <w:pPr>
              <w:jc w:val="center"/>
              <w:rPr>
                <w:rFonts w:cs="Arial"/>
              </w:rPr>
            </w:pPr>
            <w:r>
              <w:rPr>
                <w:rFonts w:cs="Arial"/>
              </w:rPr>
              <w:t>No</w:t>
            </w:r>
          </w:p>
        </w:tc>
      </w:tr>
      <w:tr w:rsidR="00315040" w:rsidRPr="00345CE2" w14:paraId="0BB02248" w14:textId="77777777" w:rsidTr="002A7171">
        <w:trPr>
          <w:jc w:val="center"/>
        </w:trPr>
        <w:tc>
          <w:tcPr>
            <w:tcW w:w="1701" w:type="dxa"/>
          </w:tcPr>
          <w:p w14:paraId="4B10052C" w14:textId="77777777" w:rsidR="00315040" w:rsidRPr="00345CE2" w:rsidRDefault="00315040" w:rsidP="00626046">
            <w:pPr>
              <w:jc w:val="center"/>
              <w:rPr>
                <w:rFonts w:cs="Arial"/>
              </w:rPr>
            </w:pPr>
            <w:r w:rsidRPr="00345CE2">
              <w:rPr>
                <w:rFonts w:cs="Arial"/>
              </w:rPr>
              <w:lastRenderedPageBreak/>
              <w:t>Internet only</w:t>
            </w:r>
          </w:p>
        </w:tc>
        <w:tc>
          <w:tcPr>
            <w:tcW w:w="1560" w:type="dxa"/>
          </w:tcPr>
          <w:p w14:paraId="40A334F6" w14:textId="77777777" w:rsidR="00315040" w:rsidRPr="00345CE2" w:rsidRDefault="00315040" w:rsidP="006C3D38">
            <w:pPr>
              <w:rPr>
                <w:rFonts w:cs="Arial"/>
              </w:rPr>
            </w:pPr>
          </w:p>
        </w:tc>
        <w:tc>
          <w:tcPr>
            <w:tcW w:w="1559" w:type="dxa"/>
          </w:tcPr>
          <w:p w14:paraId="5033A240" w14:textId="77777777" w:rsidR="00315040" w:rsidRPr="00345CE2" w:rsidRDefault="00315040" w:rsidP="006C3D38">
            <w:pPr>
              <w:rPr>
                <w:rFonts w:cs="Arial"/>
              </w:rPr>
            </w:pPr>
          </w:p>
        </w:tc>
        <w:tc>
          <w:tcPr>
            <w:tcW w:w="1446" w:type="dxa"/>
          </w:tcPr>
          <w:p w14:paraId="67E445C4" w14:textId="77777777" w:rsidR="00315040" w:rsidRPr="00345CE2" w:rsidRDefault="00315040" w:rsidP="006C3D38">
            <w:pPr>
              <w:rPr>
                <w:rFonts w:cs="Arial"/>
              </w:rPr>
            </w:pPr>
          </w:p>
        </w:tc>
        <w:tc>
          <w:tcPr>
            <w:tcW w:w="1106" w:type="dxa"/>
          </w:tcPr>
          <w:p w14:paraId="3B556C36" w14:textId="77777777" w:rsidR="00315040" w:rsidRPr="00345CE2" w:rsidRDefault="00315040" w:rsidP="006C3D38">
            <w:pPr>
              <w:rPr>
                <w:rFonts w:cs="Arial"/>
              </w:rPr>
            </w:pPr>
          </w:p>
        </w:tc>
        <w:tc>
          <w:tcPr>
            <w:tcW w:w="1134" w:type="dxa"/>
          </w:tcPr>
          <w:p w14:paraId="57251EB2" w14:textId="77777777" w:rsidR="00315040" w:rsidRPr="00345CE2" w:rsidRDefault="00315040" w:rsidP="006C3D38">
            <w:pPr>
              <w:rPr>
                <w:rFonts w:cs="Arial"/>
              </w:rPr>
            </w:pPr>
          </w:p>
        </w:tc>
        <w:tc>
          <w:tcPr>
            <w:tcW w:w="1275" w:type="dxa"/>
          </w:tcPr>
          <w:p w14:paraId="46176CA7" w14:textId="77777777" w:rsidR="00315040" w:rsidRPr="00345CE2" w:rsidRDefault="00315040" w:rsidP="006C3D38">
            <w:pPr>
              <w:rPr>
                <w:rFonts w:cs="Arial"/>
              </w:rPr>
            </w:pPr>
          </w:p>
        </w:tc>
      </w:tr>
      <w:tr w:rsidR="00315040" w:rsidRPr="00345CE2" w14:paraId="604E34AD" w14:textId="77777777" w:rsidTr="002A7171">
        <w:trPr>
          <w:jc w:val="center"/>
        </w:trPr>
        <w:tc>
          <w:tcPr>
            <w:tcW w:w="1701" w:type="dxa"/>
          </w:tcPr>
          <w:p w14:paraId="7F1FCEF0" w14:textId="77777777" w:rsidR="00315040" w:rsidRPr="00345CE2" w:rsidRDefault="00315040" w:rsidP="00626046">
            <w:pPr>
              <w:jc w:val="center"/>
              <w:rPr>
                <w:rFonts w:cs="Arial"/>
              </w:rPr>
            </w:pPr>
            <w:r w:rsidRPr="00345CE2">
              <w:rPr>
                <w:rFonts w:cs="Arial"/>
              </w:rPr>
              <w:t>No network access</w:t>
            </w:r>
          </w:p>
        </w:tc>
        <w:tc>
          <w:tcPr>
            <w:tcW w:w="1560" w:type="dxa"/>
          </w:tcPr>
          <w:p w14:paraId="0252C288" w14:textId="77777777" w:rsidR="00315040" w:rsidRPr="00345CE2" w:rsidRDefault="00315040" w:rsidP="006C3D38">
            <w:pPr>
              <w:rPr>
                <w:rFonts w:cs="Arial"/>
              </w:rPr>
            </w:pPr>
          </w:p>
        </w:tc>
        <w:tc>
          <w:tcPr>
            <w:tcW w:w="1559" w:type="dxa"/>
          </w:tcPr>
          <w:p w14:paraId="3BFD79E7" w14:textId="77777777" w:rsidR="00315040" w:rsidRPr="00345CE2" w:rsidRDefault="00315040" w:rsidP="006C3D38">
            <w:pPr>
              <w:rPr>
                <w:rFonts w:cs="Arial"/>
              </w:rPr>
            </w:pPr>
          </w:p>
        </w:tc>
        <w:tc>
          <w:tcPr>
            <w:tcW w:w="1446" w:type="dxa"/>
          </w:tcPr>
          <w:p w14:paraId="063A69FE" w14:textId="77777777" w:rsidR="00315040" w:rsidRPr="00345CE2" w:rsidRDefault="00315040" w:rsidP="006C3D38">
            <w:pPr>
              <w:rPr>
                <w:rFonts w:cs="Arial"/>
              </w:rPr>
            </w:pPr>
          </w:p>
        </w:tc>
        <w:tc>
          <w:tcPr>
            <w:tcW w:w="1106" w:type="dxa"/>
          </w:tcPr>
          <w:p w14:paraId="0A00DBF1" w14:textId="77777777" w:rsidR="00315040" w:rsidRPr="00345CE2" w:rsidRDefault="00315040" w:rsidP="006C3D38">
            <w:pPr>
              <w:rPr>
                <w:rFonts w:cs="Arial"/>
              </w:rPr>
            </w:pPr>
          </w:p>
        </w:tc>
        <w:tc>
          <w:tcPr>
            <w:tcW w:w="1134" w:type="dxa"/>
          </w:tcPr>
          <w:p w14:paraId="5E025589" w14:textId="77777777" w:rsidR="00315040" w:rsidRPr="00345CE2" w:rsidRDefault="00315040" w:rsidP="006C3D38">
            <w:pPr>
              <w:rPr>
                <w:rFonts w:cs="Arial"/>
              </w:rPr>
            </w:pPr>
          </w:p>
        </w:tc>
        <w:tc>
          <w:tcPr>
            <w:tcW w:w="1275" w:type="dxa"/>
          </w:tcPr>
          <w:p w14:paraId="1A985053" w14:textId="77777777" w:rsidR="00315040" w:rsidRPr="00345CE2" w:rsidRDefault="00315040" w:rsidP="006C3D38">
            <w:pPr>
              <w:rPr>
                <w:rFonts w:cs="Arial"/>
              </w:rPr>
            </w:pPr>
          </w:p>
        </w:tc>
      </w:tr>
    </w:tbl>
    <w:p w14:paraId="17E96896" w14:textId="4655A45C" w:rsidR="00315040" w:rsidRPr="00345CE2" w:rsidRDefault="00315040" w:rsidP="00483A65">
      <w:pPr>
        <w:pStyle w:val="GridBlue"/>
      </w:pPr>
      <w:r w:rsidRPr="00345CE2">
        <w:t>Aspects that the school may wish to consider and include in their Online Safety Policy, mobile technologies policy or acceptable use agreements should include the following:</w:t>
      </w:r>
    </w:p>
    <w:p w14:paraId="705E034D" w14:textId="67EEE848" w:rsidR="00315040" w:rsidRPr="00345CE2" w:rsidRDefault="00315040" w:rsidP="007C3837">
      <w:pPr>
        <w:pStyle w:val="Heading3"/>
      </w:pPr>
      <w:r w:rsidRPr="00345CE2">
        <w:t>School owned/provided devices:</w:t>
      </w:r>
    </w:p>
    <w:p w14:paraId="2CA660D9" w14:textId="77777777" w:rsidR="007C3837" w:rsidRPr="00345CE2" w:rsidRDefault="007C3837" w:rsidP="007C3837">
      <w:pPr>
        <w:pStyle w:val="ListParagraph"/>
        <w:rPr>
          <w:i/>
          <w:iCs/>
        </w:rPr>
      </w:pPr>
    </w:p>
    <w:p w14:paraId="61B1A5BE" w14:textId="0B894846" w:rsidR="00315040" w:rsidRPr="00345CE2" w:rsidRDefault="00315040" w:rsidP="00144607">
      <w:pPr>
        <w:pStyle w:val="ListParagraph"/>
        <w:numPr>
          <w:ilvl w:val="0"/>
          <w:numId w:val="45"/>
        </w:numPr>
        <w:rPr>
          <w:i/>
          <w:iCs/>
        </w:rPr>
      </w:pPr>
      <w:r w:rsidRPr="00345CE2">
        <w:rPr>
          <w:i/>
          <w:iCs/>
        </w:rPr>
        <w:t>to whom they will be allocated</w:t>
      </w:r>
    </w:p>
    <w:p w14:paraId="77306521" w14:textId="77777777" w:rsidR="00315040" w:rsidRPr="00345CE2" w:rsidRDefault="00315040" w:rsidP="00144607">
      <w:pPr>
        <w:pStyle w:val="ListParagraph"/>
        <w:numPr>
          <w:ilvl w:val="0"/>
          <w:numId w:val="45"/>
        </w:numPr>
        <w:rPr>
          <w:rStyle w:val="GridBlueChar"/>
          <w:i/>
          <w:iCs/>
        </w:rPr>
      </w:pPr>
      <w:r w:rsidRPr="00345CE2">
        <w:rPr>
          <w:i/>
          <w:iCs/>
        </w:rPr>
        <w:t xml:space="preserve">where, when and how their use is allowed – times/places/in/out of school </w:t>
      </w:r>
      <w:r w:rsidRPr="00345CE2">
        <w:rPr>
          <w:rStyle w:val="GridBlueChar"/>
          <w:i/>
          <w:iCs/>
        </w:rPr>
        <w:t>(</w:t>
      </w:r>
      <w:proofErr w:type="spellStart"/>
      <w:r w:rsidRPr="00345CE2">
        <w:rPr>
          <w:rStyle w:val="GridBlueChar"/>
          <w:i/>
          <w:iCs/>
        </w:rPr>
        <w:t>n.b.</w:t>
      </w:r>
      <w:proofErr w:type="spellEnd"/>
      <w:r w:rsidRPr="00345CE2">
        <w:rPr>
          <w:rStyle w:val="GridBlueChar"/>
          <w:i/>
          <w:iCs/>
        </w:rPr>
        <w:t xml:space="preserve"> the need for some areas to be clearly identified as mobile free zones) </w:t>
      </w:r>
    </w:p>
    <w:p w14:paraId="16A48D8A" w14:textId="77777777" w:rsidR="00315040" w:rsidRPr="00345CE2" w:rsidRDefault="00315040" w:rsidP="00144607">
      <w:pPr>
        <w:pStyle w:val="ListParagraph"/>
        <w:numPr>
          <w:ilvl w:val="0"/>
          <w:numId w:val="45"/>
        </w:numPr>
        <w:rPr>
          <w:i/>
          <w:iCs/>
        </w:rPr>
      </w:pPr>
      <w:r w:rsidRPr="00345CE2">
        <w:rPr>
          <w:i/>
          <w:iCs/>
        </w:rPr>
        <w:t>if personal use is allowed</w:t>
      </w:r>
    </w:p>
    <w:p w14:paraId="41D6A5FF" w14:textId="77777777" w:rsidR="00315040" w:rsidRPr="00345CE2" w:rsidRDefault="00315040" w:rsidP="00144607">
      <w:pPr>
        <w:pStyle w:val="ListParagraph"/>
        <w:numPr>
          <w:ilvl w:val="0"/>
          <w:numId w:val="45"/>
        </w:numPr>
        <w:rPr>
          <w:i/>
          <w:iCs/>
        </w:rPr>
      </w:pPr>
      <w:r w:rsidRPr="00345CE2">
        <w:rPr>
          <w:i/>
          <w:iCs/>
        </w:rPr>
        <w:t>levels of access to networks/internet (as above)</w:t>
      </w:r>
    </w:p>
    <w:p w14:paraId="62AB10AF" w14:textId="77777777" w:rsidR="00315040" w:rsidRPr="00345CE2" w:rsidRDefault="00315040" w:rsidP="00144607">
      <w:pPr>
        <w:pStyle w:val="ListParagraph"/>
        <w:numPr>
          <w:ilvl w:val="0"/>
          <w:numId w:val="45"/>
        </w:numPr>
        <w:rPr>
          <w:i/>
          <w:iCs/>
        </w:rPr>
      </w:pPr>
      <w:r w:rsidRPr="00345CE2">
        <w:rPr>
          <w:i/>
          <w:iCs/>
        </w:rPr>
        <w:t>management of devices/installation of apps/changing of settings/monitoring</w:t>
      </w:r>
    </w:p>
    <w:p w14:paraId="57ABFCBD" w14:textId="77777777" w:rsidR="00315040" w:rsidRPr="00345CE2" w:rsidRDefault="00315040" w:rsidP="00144607">
      <w:pPr>
        <w:pStyle w:val="ListParagraph"/>
        <w:numPr>
          <w:ilvl w:val="0"/>
          <w:numId w:val="45"/>
        </w:numPr>
        <w:rPr>
          <w:i/>
          <w:iCs/>
        </w:rPr>
      </w:pPr>
      <w:r w:rsidRPr="00345CE2">
        <w:rPr>
          <w:i/>
          <w:iCs/>
        </w:rPr>
        <w:t xml:space="preserve">network/broadband capacity </w:t>
      </w:r>
    </w:p>
    <w:p w14:paraId="7C0BBF77" w14:textId="77777777" w:rsidR="00315040" w:rsidRPr="00345CE2" w:rsidRDefault="00315040" w:rsidP="00144607">
      <w:pPr>
        <w:pStyle w:val="ListParagraph"/>
        <w:numPr>
          <w:ilvl w:val="0"/>
          <w:numId w:val="45"/>
        </w:numPr>
        <w:rPr>
          <w:i/>
          <w:iCs/>
        </w:rPr>
      </w:pPr>
      <w:r w:rsidRPr="00345CE2">
        <w:rPr>
          <w:i/>
          <w:iCs/>
        </w:rPr>
        <w:t>technical support</w:t>
      </w:r>
    </w:p>
    <w:p w14:paraId="69BD2C24" w14:textId="77777777" w:rsidR="00315040" w:rsidRPr="00345CE2" w:rsidRDefault="00315040" w:rsidP="00144607">
      <w:pPr>
        <w:pStyle w:val="ListParagraph"/>
        <w:numPr>
          <w:ilvl w:val="0"/>
          <w:numId w:val="45"/>
        </w:numPr>
        <w:rPr>
          <w:i/>
          <w:iCs/>
        </w:rPr>
      </w:pPr>
      <w:r w:rsidRPr="00345CE2">
        <w:rPr>
          <w:i/>
          <w:iCs/>
        </w:rPr>
        <w:t>filtering of devices</w:t>
      </w:r>
    </w:p>
    <w:p w14:paraId="19536148" w14:textId="77777777" w:rsidR="00315040" w:rsidRPr="00345CE2" w:rsidRDefault="00315040" w:rsidP="00144607">
      <w:pPr>
        <w:pStyle w:val="ListParagraph"/>
        <w:numPr>
          <w:ilvl w:val="0"/>
          <w:numId w:val="45"/>
        </w:numPr>
        <w:rPr>
          <w:i/>
          <w:iCs/>
        </w:rPr>
      </w:pPr>
      <w:r w:rsidRPr="00345CE2">
        <w:rPr>
          <w:i/>
          <w:iCs/>
        </w:rPr>
        <w:t>access to cloud services</w:t>
      </w:r>
    </w:p>
    <w:p w14:paraId="2EC7D8D4" w14:textId="77777777" w:rsidR="00315040" w:rsidRPr="00345CE2" w:rsidRDefault="00315040" w:rsidP="00144607">
      <w:pPr>
        <w:pStyle w:val="ListParagraph"/>
        <w:numPr>
          <w:ilvl w:val="0"/>
          <w:numId w:val="45"/>
        </w:numPr>
        <w:rPr>
          <w:i/>
          <w:iCs/>
        </w:rPr>
      </w:pPr>
      <w:r w:rsidRPr="00345CE2">
        <w:rPr>
          <w:i/>
          <w:iCs/>
        </w:rPr>
        <w:t>use on trips/events away from school</w:t>
      </w:r>
    </w:p>
    <w:p w14:paraId="43D61668" w14:textId="77777777" w:rsidR="00315040" w:rsidRPr="00345CE2" w:rsidRDefault="00315040" w:rsidP="00144607">
      <w:pPr>
        <w:pStyle w:val="ListParagraph"/>
        <w:numPr>
          <w:ilvl w:val="0"/>
          <w:numId w:val="45"/>
        </w:numPr>
        <w:rPr>
          <w:i/>
          <w:iCs/>
        </w:rPr>
      </w:pPr>
      <w:r w:rsidRPr="00345CE2">
        <w:rPr>
          <w:i/>
          <w:iCs/>
        </w:rPr>
        <w:t>data protection</w:t>
      </w:r>
    </w:p>
    <w:p w14:paraId="07266203" w14:textId="77777777" w:rsidR="00315040" w:rsidRPr="00345CE2" w:rsidRDefault="00315040" w:rsidP="00144607">
      <w:pPr>
        <w:pStyle w:val="ListParagraph"/>
        <w:numPr>
          <w:ilvl w:val="0"/>
          <w:numId w:val="45"/>
        </w:numPr>
        <w:rPr>
          <w:i/>
          <w:iCs/>
        </w:rPr>
      </w:pPr>
      <w:r w:rsidRPr="00345CE2">
        <w:rPr>
          <w:i/>
          <w:iCs/>
        </w:rPr>
        <w:t>taking/storage/use of images</w:t>
      </w:r>
    </w:p>
    <w:p w14:paraId="668AB27A" w14:textId="77777777" w:rsidR="00315040" w:rsidRPr="00345CE2" w:rsidRDefault="00315040" w:rsidP="00144607">
      <w:pPr>
        <w:pStyle w:val="ListParagraph"/>
        <w:numPr>
          <w:ilvl w:val="0"/>
          <w:numId w:val="45"/>
        </w:numPr>
        <w:rPr>
          <w:i/>
          <w:iCs/>
        </w:rPr>
      </w:pPr>
      <w:r w:rsidRPr="00345CE2">
        <w:rPr>
          <w:i/>
          <w:iCs/>
        </w:rPr>
        <w:t>exit processes, what happens to devices/software/apps/stored data if user leaves the school</w:t>
      </w:r>
    </w:p>
    <w:p w14:paraId="71EDE4A8" w14:textId="77777777" w:rsidR="00315040" w:rsidRPr="00345CE2" w:rsidRDefault="00315040" w:rsidP="00144607">
      <w:pPr>
        <w:pStyle w:val="ListParagraph"/>
        <w:numPr>
          <w:ilvl w:val="0"/>
          <w:numId w:val="45"/>
        </w:numPr>
        <w:rPr>
          <w:i/>
          <w:iCs/>
        </w:rPr>
      </w:pPr>
      <w:r w:rsidRPr="00345CE2">
        <w:rPr>
          <w:i/>
          <w:iCs/>
        </w:rPr>
        <w:t>liability for damage</w:t>
      </w:r>
    </w:p>
    <w:p w14:paraId="54CC6063" w14:textId="6254BD6C" w:rsidR="00315040" w:rsidRPr="00345CE2" w:rsidRDefault="00315040" w:rsidP="00144607">
      <w:pPr>
        <w:pStyle w:val="ListParagraph"/>
        <w:numPr>
          <w:ilvl w:val="0"/>
          <w:numId w:val="45"/>
        </w:numPr>
        <w:rPr>
          <w:i/>
          <w:iCs/>
        </w:rPr>
      </w:pPr>
      <w:r w:rsidRPr="00345CE2">
        <w:rPr>
          <w:i/>
          <w:iCs/>
        </w:rPr>
        <w:t>staff training.</w:t>
      </w:r>
    </w:p>
    <w:p w14:paraId="3F9A9294" w14:textId="05DE4040" w:rsidR="00315040" w:rsidRPr="00345CE2" w:rsidRDefault="00315040" w:rsidP="007C3837">
      <w:pPr>
        <w:pStyle w:val="Heading3"/>
      </w:pPr>
      <w:r w:rsidRPr="00345CE2">
        <w:t>Personal devices</w:t>
      </w:r>
    </w:p>
    <w:p w14:paraId="11816939" w14:textId="77777777" w:rsidR="007C3837" w:rsidRPr="00345CE2" w:rsidRDefault="007C3837" w:rsidP="007C3837">
      <w:pPr>
        <w:pStyle w:val="ListParagraph"/>
        <w:rPr>
          <w:i/>
          <w:iCs/>
        </w:rPr>
      </w:pPr>
    </w:p>
    <w:p w14:paraId="27F5FEB9" w14:textId="2FB36DA0" w:rsidR="00315040" w:rsidRPr="00345CE2" w:rsidRDefault="00315040" w:rsidP="00144607">
      <w:pPr>
        <w:pStyle w:val="ListParagraph"/>
        <w:numPr>
          <w:ilvl w:val="0"/>
          <w:numId w:val="46"/>
        </w:numPr>
        <w:rPr>
          <w:i/>
          <w:iCs/>
        </w:rPr>
      </w:pPr>
      <w:r w:rsidRPr="00345CE2">
        <w:rPr>
          <w:i/>
          <w:iCs/>
        </w:rPr>
        <w:t>which users are allowed to use personal mobile devices in school (staff/learners/visitors)</w:t>
      </w:r>
    </w:p>
    <w:p w14:paraId="2339D993" w14:textId="77777777" w:rsidR="00315040" w:rsidRPr="00345CE2" w:rsidRDefault="00315040" w:rsidP="00144607">
      <w:pPr>
        <w:pStyle w:val="ListParagraph"/>
        <w:numPr>
          <w:ilvl w:val="0"/>
          <w:numId w:val="46"/>
        </w:numPr>
        <w:rPr>
          <w:i/>
          <w:iCs/>
        </w:rPr>
      </w:pPr>
      <w:r w:rsidRPr="00345CE2">
        <w:rPr>
          <w:i/>
          <w:iCs/>
        </w:rPr>
        <w:t>restrictions on where, when and how they may be used in school</w:t>
      </w:r>
    </w:p>
    <w:p w14:paraId="7D5C921F" w14:textId="77777777" w:rsidR="00315040" w:rsidRPr="00345CE2" w:rsidRDefault="00315040" w:rsidP="00144607">
      <w:pPr>
        <w:pStyle w:val="ListParagraph"/>
        <w:numPr>
          <w:ilvl w:val="0"/>
          <w:numId w:val="46"/>
        </w:numPr>
        <w:rPr>
          <w:i/>
          <w:iCs/>
        </w:rPr>
      </w:pPr>
      <w:r w:rsidRPr="00345CE2">
        <w:rPr>
          <w:i/>
          <w:iCs/>
        </w:rPr>
        <w:t xml:space="preserve">if used in support of learning, </w:t>
      </w:r>
      <w:r w:rsidRPr="00345CE2">
        <w:rPr>
          <w:i/>
          <w:iCs/>
          <w:szCs w:val="20"/>
        </w:rPr>
        <w:t xml:space="preserve">how staff </w:t>
      </w:r>
      <w:r w:rsidRPr="00345CE2">
        <w:rPr>
          <w:bCs/>
          <w:i/>
          <w:iCs/>
          <w:szCs w:val="20"/>
        </w:rPr>
        <w:t>will plan their lessons around the potential variety of device models and different operating systems</w:t>
      </w:r>
    </w:p>
    <w:p w14:paraId="635EB887" w14:textId="77777777" w:rsidR="00315040" w:rsidRPr="00345CE2" w:rsidRDefault="00315040" w:rsidP="00144607">
      <w:pPr>
        <w:pStyle w:val="ListParagraph"/>
        <w:numPr>
          <w:ilvl w:val="0"/>
          <w:numId w:val="46"/>
        </w:numPr>
        <w:rPr>
          <w:i/>
          <w:iCs/>
        </w:rPr>
      </w:pPr>
      <w:r w:rsidRPr="00345CE2">
        <w:rPr>
          <w:i/>
          <w:iCs/>
        </w:rPr>
        <w:t>storage</w:t>
      </w:r>
    </w:p>
    <w:p w14:paraId="43DA0A41" w14:textId="77777777" w:rsidR="00315040" w:rsidRPr="00345CE2" w:rsidRDefault="00315040" w:rsidP="00144607">
      <w:pPr>
        <w:pStyle w:val="ListParagraph"/>
        <w:numPr>
          <w:ilvl w:val="0"/>
          <w:numId w:val="46"/>
        </w:numPr>
        <w:rPr>
          <w:i/>
          <w:iCs/>
        </w:rPr>
      </w:pPr>
      <w:r w:rsidRPr="00345CE2">
        <w:rPr>
          <w:i/>
          <w:iCs/>
        </w:rPr>
        <w:t>whether staff will be allowed to use personal devices for school business</w:t>
      </w:r>
    </w:p>
    <w:p w14:paraId="1EC83914" w14:textId="77777777" w:rsidR="00315040" w:rsidRPr="00345CE2" w:rsidRDefault="00315040" w:rsidP="00144607">
      <w:pPr>
        <w:pStyle w:val="ListParagraph"/>
        <w:numPr>
          <w:ilvl w:val="0"/>
          <w:numId w:val="46"/>
        </w:numPr>
        <w:rPr>
          <w:rStyle w:val="GridBlueChar"/>
          <w:i/>
          <w:iCs/>
        </w:rPr>
      </w:pPr>
      <w:r w:rsidRPr="00345CE2">
        <w:rPr>
          <w:i/>
          <w:iCs/>
        </w:rPr>
        <w:t xml:space="preserve">levels of access to networks/internet </w:t>
      </w:r>
      <w:r w:rsidRPr="00345CE2">
        <w:rPr>
          <w:rStyle w:val="GridBlueChar"/>
          <w:i/>
          <w:iCs/>
        </w:rPr>
        <w:t>(e.g. access, or not, to internet/guest wi-fi/network)</w:t>
      </w:r>
    </w:p>
    <w:p w14:paraId="02428977" w14:textId="77777777" w:rsidR="00315040" w:rsidRPr="00345CE2" w:rsidRDefault="00315040" w:rsidP="00144607">
      <w:pPr>
        <w:pStyle w:val="ListParagraph"/>
        <w:numPr>
          <w:ilvl w:val="0"/>
          <w:numId w:val="46"/>
        </w:numPr>
        <w:rPr>
          <w:i/>
          <w:iCs/>
        </w:rPr>
      </w:pPr>
      <w:r w:rsidRPr="00345CE2">
        <w:rPr>
          <w:i/>
          <w:iCs/>
        </w:rPr>
        <w:t>network/broadband capacity</w:t>
      </w:r>
    </w:p>
    <w:p w14:paraId="4DA03B80" w14:textId="77777777" w:rsidR="00315040" w:rsidRPr="00345CE2" w:rsidRDefault="00315040" w:rsidP="00144607">
      <w:pPr>
        <w:pStyle w:val="ListParagraph"/>
        <w:numPr>
          <w:ilvl w:val="0"/>
          <w:numId w:val="46"/>
        </w:numPr>
        <w:rPr>
          <w:rStyle w:val="GridBlueChar"/>
          <w:i/>
          <w:iCs/>
        </w:rPr>
      </w:pPr>
      <w:r w:rsidRPr="00345CE2">
        <w:rPr>
          <w:i/>
          <w:iCs/>
        </w:rPr>
        <w:t xml:space="preserve">technical support </w:t>
      </w:r>
      <w:r w:rsidRPr="00345CE2">
        <w:rPr>
          <w:rStyle w:val="GridBlueChar"/>
          <w:i/>
          <w:iCs/>
        </w:rPr>
        <w:t>(this may be a clear statement that no technical support is available)</w:t>
      </w:r>
    </w:p>
    <w:p w14:paraId="171769DB" w14:textId="77777777" w:rsidR="00315040" w:rsidRPr="00345CE2" w:rsidRDefault="00315040" w:rsidP="00144607">
      <w:pPr>
        <w:pStyle w:val="ListParagraph"/>
        <w:numPr>
          <w:ilvl w:val="0"/>
          <w:numId w:val="46"/>
        </w:numPr>
        <w:rPr>
          <w:i/>
          <w:iCs/>
        </w:rPr>
      </w:pPr>
      <w:r w:rsidRPr="00345CE2">
        <w:rPr>
          <w:i/>
          <w:iCs/>
        </w:rPr>
        <w:t>filtering of the internet connection to these devices and monitoring the access</w:t>
      </w:r>
    </w:p>
    <w:p w14:paraId="7844C48E" w14:textId="68025817" w:rsidR="00315040" w:rsidRPr="00345CE2" w:rsidRDefault="00315040" w:rsidP="00144607">
      <w:pPr>
        <w:pStyle w:val="ListParagraph"/>
        <w:numPr>
          <w:ilvl w:val="0"/>
          <w:numId w:val="46"/>
        </w:numPr>
        <w:rPr>
          <w:rStyle w:val="GridBlueChar"/>
          <w:i/>
          <w:iCs/>
        </w:rPr>
      </w:pPr>
      <w:r w:rsidRPr="00345CE2">
        <w:rPr>
          <w:i/>
          <w:iCs/>
          <w:color w:val="000000" w:themeColor="text1"/>
          <w:szCs w:val="20"/>
        </w:rPr>
        <w:lastRenderedPageBreak/>
        <w:t>management of software licences for personally owned devices.</w:t>
      </w:r>
      <w:r w:rsidR="00BF35BD" w:rsidRPr="00345CE2">
        <w:rPr>
          <w:i/>
          <w:iCs/>
          <w:color w:val="000000" w:themeColor="text1"/>
          <w:szCs w:val="24"/>
        </w:rPr>
        <w:t xml:space="preserve"> </w:t>
      </w:r>
      <w:r w:rsidRPr="00345CE2">
        <w:rPr>
          <w:rStyle w:val="GridBlueChar"/>
          <w:i/>
          <w:iCs/>
        </w:rPr>
        <w:t>(the national Microsoft licensing deal through Hwb allows teachers and learners to install core Microsoft applications on personal devices)</w:t>
      </w:r>
    </w:p>
    <w:p w14:paraId="01357F2A" w14:textId="77777777" w:rsidR="00315040" w:rsidRPr="00345CE2" w:rsidRDefault="00315040" w:rsidP="00144607">
      <w:pPr>
        <w:pStyle w:val="ListParagraph"/>
        <w:numPr>
          <w:ilvl w:val="0"/>
          <w:numId w:val="46"/>
        </w:numPr>
        <w:rPr>
          <w:i/>
          <w:iCs/>
        </w:rPr>
      </w:pPr>
      <w:r w:rsidRPr="00345CE2">
        <w:rPr>
          <w:i/>
          <w:iCs/>
        </w:rPr>
        <w:t>data protection</w:t>
      </w:r>
    </w:p>
    <w:p w14:paraId="7C5C203B" w14:textId="77777777" w:rsidR="00315040" w:rsidRPr="00345CE2" w:rsidRDefault="00315040" w:rsidP="00144607">
      <w:pPr>
        <w:pStyle w:val="ListParagraph"/>
        <w:numPr>
          <w:ilvl w:val="0"/>
          <w:numId w:val="46"/>
        </w:numPr>
        <w:rPr>
          <w:i/>
          <w:iCs/>
        </w:rPr>
      </w:pPr>
      <w:r w:rsidRPr="00345CE2">
        <w:rPr>
          <w:i/>
          <w:iCs/>
        </w:rPr>
        <w:t>taking/storage/use of images</w:t>
      </w:r>
    </w:p>
    <w:p w14:paraId="754D7D8E" w14:textId="77777777" w:rsidR="00315040" w:rsidRPr="00345CE2" w:rsidRDefault="00315040" w:rsidP="00144607">
      <w:pPr>
        <w:pStyle w:val="ListParagraph"/>
        <w:numPr>
          <w:ilvl w:val="0"/>
          <w:numId w:val="46"/>
        </w:numPr>
        <w:rPr>
          <w:i/>
          <w:iCs/>
        </w:rPr>
      </w:pPr>
      <w:r w:rsidRPr="00345CE2">
        <w:rPr>
          <w:i/>
          <w:iCs/>
        </w:rPr>
        <w:t>liability for loss/damage or malfunction following access to the network (likely to be a disclaimer about school responsibility)</w:t>
      </w:r>
    </w:p>
    <w:p w14:paraId="38D69B36" w14:textId="77777777" w:rsidR="00315040" w:rsidRPr="00345CE2" w:rsidRDefault="00315040" w:rsidP="00144607">
      <w:pPr>
        <w:pStyle w:val="ListParagraph"/>
        <w:numPr>
          <w:ilvl w:val="0"/>
          <w:numId w:val="46"/>
        </w:numPr>
        <w:rPr>
          <w:i/>
          <w:iCs/>
        </w:rPr>
      </w:pPr>
      <w:r w:rsidRPr="00345CE2">
        <w:rPr>
          <w:i/>
          <w:iCs/>
        </w:rPr>
        <w:t xml:space="preserve">identification/labelling of personal devices </w:t>
      </w:r>
    </w:p>
    <w:p w14:paraId="1C0D2C61" w14:textId="77777777" w:rsidR="00315040" w:rsidRPr="00345CE2" w:rsidRDefault="00315040" w:rsidP="00144607">
      <w:pPr>
        <w:pStyle w:val="ListParagraph"/>
        <w:numPr>
          <w:ilvl w:val="0"/>
          <w:numId w:val="46"/>
        </w:numPr>
        <w:rPr>
          <w:i/>
          <w:iCs/>
          <w:szCs w:val="20"/>
        </w:rPr>
      </w:pPr>
      <w:r w:rsidRPr="00345CE2">
        <w:rPr>
          <w:i/>
          <w:iCs/>
        </w:rPr>
        <w:t>how visitors will be informed about school requirements</w:t>
      </w:r>
    </w:p>
    <w:p w14:paraId="406C3CD6" w14:textId="77777777" w:rsidR="00315040" w:rsidRPr="00345CE2" w:rsidRDefault="00315040" w:rsidP="00144607">
      <w:pPr>
        <w:pStyle w:val="ListParagraph"/>
        <w:numPr>
          <w:ilvl w:val="0"/>
          <w:numId w:val="46"/>
        </w:numPr>
        <w:rPr>
          <w:i/>
          <w:iCs/>
          <w:szCs w:val="20"/>
        </w:rPr>
      </w:pPr>
      <w:r w:rsidRPr="00345CE2">
        <w:rPr>
          <w:i/>
          <w:iCs/>
          <w:szCs w:val="20"/>
        </w:rPr>
        <w:t>how education about the safe and responsible use of mobile devices is included in the school online safety education programmes</w:t>
      </w:r>
    </w:p>
    <w:p w14:paraId="6555EF8B" w14:textId="728EF3CE" w:rsidR="00315040" w:rsidRPr="00345CE2" w:rsidRDefault="00315040" w:rsidP="00144607">
      <w:pPr>
        <w:pStyle w:val="ListParagraph"/>
        <w:numPr>
          <w:ilvl w:val="0"/>
          <w:numId w:val="46"/>
        </w:numPr>
        <w:rPr>
          <w:i/>
          <w:iCs/>
          <w:szCs w:val="20"/>
        </w:rPr>
      </w:pPr>
      <w:r w:rsidRPr="00345CE2">
        <w:rPr>
          <w:i/>
          <w:iCs/>
          <w:szCs w:val="20"/>
        </w:rPr>
        <w:t>how misuse will be dealt with</w:t>
      </w:r>
      <w:bookmarkStart w:id="132" w:name="_Hlk526180731"/>
      <w:bookmarkStart w:id="133" w:name="_Hlk526180846"/>
      <w:bookmarkEnd w:id="131"/>
    </w:p>
    <w:p w14:paraId="2CD38A54" w14:textId="77777777" w:rsidR="00315040" w:rsidRPr="00345CE2" w:rsidRDefault="00315040" w:rsidP="00315040">
      <w:pPr>
        <w:pStyle w:val="Heading2"/>
      </w:pPr>
      <w:bookmarkStart w:id="134" w:name="_Toc61446004"/>
      <w:bookmarkStart w:id="135" w:name="_Toc61452124"/>
      <w:bookmarkStart w:id="136" w:name="_Toc127524326"/>
      <w:bookmarkEnd w:id="130"/>
      <w:r w:rsidRPr="00345CE2">
        <w:t>Social media</w:t>
      </w:r>
      <w:bookmarkEnd w:id="134"/>
      <w:bookmarkEnd w:id="135"/>
      <w:bookmarkEnd w:id="136"/>
      <w:r w:rsidRPr="00345CE2">
        <w:t xml:space="preserve"> </w:t>
      </w:r>
    </w:p>
    <w:p w14:paraId="4A6E8265" w14:textId="15477EFA" w:rsidR="00315040" w:rsidRPr="00345CE2" w:rsidRDefault="00315040" w:rsidP="00483A65">
      <w:pPr>
        <w:pStyle w:val="GridBlue"/>
      </w:pPr>
      <w:r w:rsidRPr="00345CE2">
        <w:t>With an increase in use of all types of social media for professional and personal purposes a policy that sets out clear guidance for staff to manage risk and behaviour online is essential. Core messages should include the protection of learners, the school and the individual when publishing any material online.</w:t>
      </w:r>
      <w:r w:rsidR="0327FC1A" w:rsidRPr="00345CE2">
        <w:t xml:space="preserve"> The </w:t>
      </w:r>
      <w:hyperlink r:id="rId54">
        <w:r w:rsidR="0327FC1A" w:rsidRPr="00345CE2">
          <w:rPr>
            <w:rStyle w:val="Hyperlink"/>
          </w:rPr>
          <w:t>practitioner’s guide to using social media</w:t>
        </w:r>
      </w:hyperlink>
      <w:r w:rsidR="76B08FAB" w:rsidRPr="00345CE2">
        <w:t xml:space="preserve"> on Hwb</w:t>
      </w:r>
      <w:r w:rsidR="0327FC1A" w:rsidRPr="00345CE2">
        <w:t xml:space="preserve"> provides further information</w:t>
      </w:r>
      <w:r w:rsidR="27AF5801" w:rsidRPr="00345CE2">
        <w:t>.</w:t>
      </w:r>
    </w:p>
    <w:p w14:paraId="0C8D3A48" w14:textId="77777777" w:rsidR="00315040" w:rsidRPr="00345CE2" w:rsidRDefault="00315040" w:rsidP="00483A65">
      <w:pPr>
        <w:pStyle w:val="GridBlue"/>
      </w:pPr>
      <w:r w:rsidRPr="00345CE2">
        <w:t xml:space="preserve">Expectations for teachers’ professional conduct are set out by the General Teaching Council Wales (GTCW) but all adults working with children and young people must understand that the nature and responsibilities of their work place them in a position of trust and that their conduct should reflect this. </w:t>
      </w:r>
    </w:p>
    <w:p w14:paraId="532F7430" w14:textId="2B141CF6" w:rsidR="00315040" w:rsidRPr="00345CE2" w:rsidRDefault="00315040" w:rsidP="00483A65">
      <w:pPr>
        <w:pStyle w:val="GridBlue"/>
      </w:pPr>
      <w:r w:rsidRPr="00345CE2">
        <w:t>All schools and local authorities have a duty of care to provide a safe learning environment for learners and staff. Schools and local authorities could be held responsible, indirectly for acts of their employees in the course of their employment. Staff members who harass, bully online, discriminate on the grounds of sex, race or disability or who defame a third party may render the school or local authority liable to the injured party. Reasonable steps to prevent predictable harm must be in place. All staff working at any educational establishment are expected to follow the professional conduct set out by the General Teaching Council Wales (GTCW) and respect learners, their families, colleagues and the school.</w:t>
      </w:r>
      <w:r w:rsidR="007D17B8" w:rsidRPr="00345CE2">
        <w:t xml:space="preserve"> </w:t>
      </w:r>
    </w:p>
    <w:p w14:paraId="6C8C623B" w14:textId="712C213D" w:rsidR="00315040" w:rsidRPr="00345CE2" w:rsidRDefault="00315040" w:rsidP="00315040">
      <w:pPr>
        <w:rPr>
          <w:rFonts w:cs="Arial"/>
          <w:lang w:val="en-US"/>
        </w:rPr>
      </w:pPr>
      <w:r w:rsidRPr="00345CE2">
        <w:rPr>
          <w:rFonts w:cs="Arial"/>
          <w:lang w:val="en-US"/>
        </w:rPr>
        <w:t xml:space="preserve">The school provides the following measures to ensure reasonable steps are in place to </w:t>
      </w:r>
      <w:proofErr w:type="spellStart"/>
      <w:r w:rsidRPr="00345CE2">
        <w:rPr>
          <w:rFonts w:cs="Arial"/>
          <w:lang w:val="en-US"/>
        </w:rPr>
        <w:t>minimise</w:t>
      </w:r>
      <w:proofErr w:type="spellEnd"/>
      <w:r w:rsidRPr="00345CE2">
        <w:rPr>
          <w:rFonts w:cs="Arial"/>
          <w:lang w:val="en-US"/>
        </w:rPr>
        <w:t xml:space="preserve"> risk of harm to learners through: </w:t>
      </w:r>
    </w:p>
    <w:p w14:paraId="60A1633F" w14:textId="77777777" w:rsidR="00315040" w:rsidRPr="00345CE2" w:rsidRDefault="00315040" w:rsidP="00144607">
      <w:pPr>
        <w:pStyle w:val="ListParagraph"/>
        <w:numPr>
          <w:ilvl w:val="0"/>
          <w:numId w:val="47"/>
        </w:numPr>
        <w:rPr>
          <w:lang w:val="en-US"/>
        </w:rPr>
      </w:pPr>
      <w:r w:rsidRPr="00345CE2">
        <w:rPr>
          <w:lang w:val="en-US"/>
        </w:rPr>
        <w:t>ensuring that personal information is not published</w:t>
      </w:r>
    </w:p>
    <w:p w14:paraId="2A6964CB" w14:textId="77777777" w:rsidR="00315040" w:rsidRPr="00345CE2" w:rsidRDefault="00315040" w:rsidP="00144607">
      <w:pPr>
        <w:pStyle w:val="ListParagraph"/>
        <w:numPr>
          <w:ilvl w:val="0"/>
          <w:numId w:val="47"/>
        </w:numPr>
        <w:rPr>
          <w:lang w:val="en-US"/>
        </w:rPr>
      </w:pPr>
      <w:r w:rsidRPr="00345CE2">
        <w:rPr>
          <w:lang w:val="en-US"/>
        </w:rPr>
        <w:lastRenderedPageBreak/>
        <w:t xml:space="preserve">education/training being provided including acceptable use, age restrictions, social media risks, digital and video images policy, checking of settings, data protection and reporting issues </w:t>
      </w:r>
    </w:p>
    <w:p w14:paraId="284C91B8" w14:textId="77777777" w:rsidR="00315040" w:rsidRPr="00345CE2" w:rsidRDefault="00315040" w:rsidP="00144607">
      <w:pPr>
        <w:pStyle w:val="ListParagraph"/>
        <w:numPr>
          <w:ilvl w:val="0"/>
          <w:numId w:val="47"/>
        </w:numPr>
        <w:rPr>
          <w:lang w:val="en-US"/>
        </w:rPr>
      </w:pPr>
      <w:r w:rsidRPr="00345CE2">
        <w:rPr>
          <w:lang w:val="en-US"/>
        </w:rPr>
        <w:t>clear reporting guidance, including responsibilities, procedures and sanctions</w:t>
      </w:r>
    </w:p>
    <w:p w14:paraId="1C7F0EBF" w14:textId="77777777" w:rsidR="00315040" w:rsidRPr="00345CE2" w:rsidRDefault="00315040" w:rsidP="00144607">
      <w:pPr>
        <w:pStyle w:val="ListParagraph"/>
        <w:numPr>
          <w:ilvl w:val="0"/>
          <w:numId w:val="47"/>
        </w:numPr>
        <w:rPr>
          <w:lang w:val="en-US"/>
        </w:rPr>
      </w:pPr>
      <w:r w:rsidRPr="00345CE2">
        <w:rPr>
          <w:lang w:val="en-US"/>
        </w:rPr>
        <w:t>risk assessment, including legal risk</w:t>
      </w:r>
    </w:p>
    <w:p w14:paraId="179E484E" w14:textId="77777777" w:rsidR="00C41074" w:rsidRPr="00345CE2" w:rsidRDefault="00315040" w:rsidP="00144607">
      <w:pPr>
        <w:pStyle w:val="ListParagraph"/>
        <w:numPr>
          <w:ilvl w:val="0"/>
          <w:numId w:val="47"/>
        </w:numPr>
        <w:rPr>
          <w:lang w:val="en-US"/>
        </w:rPr>
      </w:pPr>
      <w:r w:rsidRPr="00345CE2">
        <w:rPr>
          <w:lang w:val="en-US"/>
        </w:rPr>
        <w:t>guidance for learners, parents/carers</w:t>
      </w:r>
    </w:p>
    <w:p w14:paraId="2E70B66A" w14:textId="01A4D12E" w:rsidR="00315040" w:rsidRPr="00345CE2" w:rsidRDefault="00315040" w:rsidP="00C41074">
      <w:pPr>
        <w:spacing w:after="0" w:line="240" w:lineRule="auto"/>
        <w:jc w:val="left"/>
        <w:rPr>
          <w:rFonts w:cs="Arial"/>
          <w:lang w:val="en-US"/>
        </w:rPr>
      </w:pPr>
      <w:r w:rsidRPr="00345CE2">
        <w:rPr>
          <w:rFonts w:cs="Arial"/>
          <w:lang w:val="en-US"/>
        </w:rPr>
        <w:t>School staff should ensure that:</w:t>
      </w:r>
    </w:p>
    <w:p w14:paraId="2AF97D52" w14:textId="77777777" w:rsidR="00C41074" w:rsidRPr="00345CE2" w:rsidRDefault="00C41074" w:rsidP="00C41074">
      <w:pPr>
        <w:spacing w:after="0" w:line="240" w:lineRule="auto"/>
        <w:jc w:val="left"/>
        <w:rPr>
          <w:rFonts w:cs="Arial"/>
          <w:lang w:val="en-US"/>
        </w:rPr>
      </w:pPr>
    </w:p>
    <w:p w14:paraId="2F8317AD" w14:textId="77777777" w:rsidR="00315040" w:rsidRPr="00345CE2" w:rsidRDefault="00315040" w:rsidP="00144607">
      <w:pPr>
        <w:pStyle w:val="ListParagraph"/>
        <w:numPr>
          <w:ilvl w:val="0"/>
          <w:numId w:val="48"/>
        </w:numPr>
        <w:rPr>
          <w:lang w:val="en-US"/>
        </w:rPr>
      </w:pPr>
      <w:r w:rsidRPr="00345CE2">
        <w:rPr>
          <w:lang w:val="en-US"/>
        </w:rPr>
        <w:t xml:space="preserve">no reference should be made in social media to learners, parents/carers or school staff </w:t>
      </w:r>
    </w:p>
    <w:p w14:paraId="533023C9" w14:textId="77777777" w:rsidR="00315040" w:rsidRPr="00345CE2" w:rsidRDefault="00315040" w:rsidP="00144607">
      <w:pPr>
        <w:pStyle w:val="ListParagraph"/>
        <w:numPr>
          <w:ilvl w:val="0"/>
          <w:numId w:val="48"/>
        </w:numPr>
        <w:rPr>
          <w:lang w:val="en-US"/>
        </w:rPr>
      </w:pPr>
      <w:r w:rsidRPr="00345CE2">
        <w:rPr>
          <w:lang w:val="en-US"/>
        </w:rPr>
        <w:t xml:space="preserve">they do not engage in online discussion on personal matters relating to members of the school community </w:t>
      </w:r>
    </w:p>
    <w:p w14:paraId="78D9AAFC" w14:textId="77777777" w:rsidR="00315040" w:rsidRPr="00345CE2" w:rsidRDefault="00315040" w:rsidP="00144607">
      <w:pPr>
        <w:pStyle w:val="ListParagraph"/>
        <w:numPr>
          <w:ilvl w:val="0"/>
          <w:numId w:val="48"/>
        </w:numPr>
        <w:rPr>
          <w:lang w:val="en-US"/>
        </w:rPr>
      </w:pPr>
      <w:r w:rsidRPr="00345CE2">
        <w:rPr>
          <w:lang w:val="en-US"/>
        </w:rPr>
        <w:t>personal opinions should not be attributed to the school or local authority</w:t>
      </w:r>
    </w:p>
    <w:p w14:paraId="51818500" w14:textId="77777777" w:rsidR="00315040" w:rsidRPr="00345CE2" w:rsidRDefault="00315040" w:rsidP="00144607">
      <w:pPr>
        <w:pStyle w:val="ListParagraph"/>
        <w:numPr>
          <w:ilvl w:val="0"/>
          <w:numId w:val="48"/>
        </w:numPr>
        <w:rPr>
          <w:lang w:val="en-US"/>
        </w:rPr>
      </w:pPr>
      <w:r w:rsidRPr="00345CE2">
        <w:rPr>
          <w:lang w:val="en-US"/>
        </w:rPr>
        <w:t xml:space="preserve">security settings on personal social media profiles are regularly checked to </w:t>
      </w:r>
      <w:proofErr w:type="spellStart"/>
      <w:r w:rsidRPr="00345CE2">
        <w:rPr>
          <w:lang w:val="en-US"/>
        </w:rPr>
        <w:t>minimise</w:t>
      </w:r>
      <w:proofErr w:type="spellEnd"/>
      <w:r w:rsidRPr="00345CE2">
        <w:rPr>
          <w:lang w:val="en-US"/>
        </w:rPr>
        <w:t xml:space="preserve"> risk of loss of personal information</w:t>
      </w:r>
    </w:p>
    <w:p w14:paraId="6AE55FBF" w14:textId="77777777" w:rsidR="00483A65" w:rsidRPr="00345CE2" w:rsidRDefault="00315040" w:rsidP="00144607">
      <w:pPr>
        <w:pStyle w:val="ListParagraph"/>
        <w:numPr>
          <w:ilvl w:val="0"/>
          <w:numId w:val="48"/>
        </w:numPr>
        <w:rPr>
          <w:lang w:val="en-US"/>
        </w:rPr>
      </w:pPr>
      <w:r w:rsidRPr="00345CE2">
        <w:rPr>
          <w:lang w:val="en-US"/>
        </w:rPr>
        <w:t>they act as positive role models in their use of social media</w:t>
      </w:r>
    </w:p>
    <w:p w14:paraId="28BE2037" w14:textId="363F3751" w:rsidR="00315040" w:rsidRPr="00345CE2" w:rsidRDefault="00315040" w:rsidP="00483A65">
      <w:pPr>
        <w:spacing w:after="0" w:line="240" w:lineRule="auto"/>
        <w:jc w:val="left"/>
        <w:rPr>
          <w:rFonts w:cs="Arial"/>
        </w:rPr>
      </w:pPr>
      <w:r w:rsidRPr="00345CE2">
        <w:rPr>
          <w:rFonts w:cs="Arial"/>
        </w:rPr>
        <w:t>When official school social media accounts are established there should be:</w:t>
      </w:r>
    </w:p>
    <w:p w14:paraId="3239FEEF" w14:textId="77777777" w:rsidR="00483A65" w:rsidRPr="00345CE2" w:rsidRDefault="00483A65" w:rsidP="00483A65">
      <w:pPr>
        <w:spacing w:after="0" w:line="240" w:lineRule="auto"/>
        <w:jc w:val="left"/>
        <w:rPr>
          <w:rFonts w:cs="Arial"/>
          <w:lang w:val="en-US"/>
        </w:rPr>
      </w:pPr>
    </w:p>
    <w:p w14:paraId="4BA0020F" w14:textId="77777777" w:rsidR="00315040" w:rsidRPr="00345CE2" w:rsidRDefault="00315040" w:rsidP="00144607">
      <w:pPr>
        <w:pStyle w:val="ListParagraph"/>
        <w:numPr>
          <w:ilvl w:val="0"/>
          <w:numId w:val="49"/>
        </w:numPr>
      </w:pPr>
      <w:r w:rsidRPr="00345CE2">
        <w:t>a process for approval by senior leaders</w:t>
      </w:r>
    </w:p>
    <w:p w14:paraId="547BD95B" w14:textId="77777777" w:rsidR="00315040" w:rsidRPr="00345CE2" w:rsidRDefault="00315040" w:rsidP="00144607">
      <w:pPr>
        <w:pStyle w:val="ListParagraph"/>
        <w:numPr>
          <w:ilvl w:val="0"/>
          <w:numId w:val="49"/>
        </w:numPr>
      </w:pPr>
      <w:r w:rsidRPr="00345CE2">
        <w:t>clear processes for the administration and monitoring of these accounts – involving at least two members of staff</w:t>
      </w:r>
    </w:p>
    <w:p w14:paraId="2E4E6515" w14:textId="77777777" w:rsidR="00315040" w:rsidRPr="00345CE2" w:rsidRDefault="00315040" w:rsidP="00144607">
      <w:pPr>
        <w:pStyle w:val="ListParagraph"/>
        <w:numPr>
          <w:ilvl w:val="0"/>
          <w:numId w:val="49"/>
        </w:numPr>
      </w:pPr>
      <w:r w:rsidRPr="00345CE2">
        <w:t>a code of behaviour for users of the accounts</w:t>
      </w:r>
    </w:p>
    <w:p w14:paraId="1088951F" w14:textId="77777777" w:rsidR="00315040" w:rsidRPr="00345CE2" w:rsidRDefault="00315040" w:rsidP="00144607">
      <w:pPr>
        <w:pStyle w:val="ListParagraph"/>
        <w:numPr>
          <w:ilvl w:val="0"/>
          <w:numId w:val="49"/>
        </w:numPr>
      </w:pPr>
      <w:r w:rsidRPr="00345CE2">
        <w:t>systems for reporting and dealing with abuse and misuse</w:t>
      </w:r>
    </w:p>
    <w:p w14:paraId="3FDF136C" w14:textId="6FB1BC96" w:rsidR="00C41074" w:rsidRPr="00345CE2" w:rsidRDefault="00315040" w:rsidP="00144607">
      <w:pPr>
        <w:pStyle w:val="ListParagraph"/>
        <w:numPr>
          <w:ilvl w:val="0"/>
          <w:numId w:val="49"/>
        </w:numPr>
      </w:pPr>
      <w:r w:rsidRPr="00345CE2">
        <w:t>understanding of how incidents may be dealt with under school disciplinary procedures.</w:t>
      </w:r>
    </w:p>
    <w:p w14:paraId="51D013EF" w14:textId="4B16AC5C" w:rsidR="00315040" w:rsidRPr="00345CE2" w:rsidRDefault="00315040" w:rsidP="00483A65">
      <w:pPr>
        <w:pStyle w:val="Heading3"/>
        <w:rPr>
          <w:b/>
        </w:rPr>
      </w:pPr>
      <w:r w:rsidRPr="00345CE2">
        <w:t>Personal use</w:t>
      </w:r>
    </w:p>
    <w:p w14:paraId="369996FD" w14:textId="77777777" w:rsidR="00315040" w:rsidRPr="00345CE2" w:rsidRDefault="00315040" w:rsidP="00144607">
      <w:pPr>
        <w:pStyle w:val="ListParagraph"/>
        <w:numPr>
          <w:ilvl w:val="0"/>
          <w:numId w:val="50"/>
        </w:numPr>
      </w:pPr>
      <w:r w:rsidRPr="00345CE2">
        <w:t>personal communications are those made via personal social media accounts. In all cases, where a personal account is used which associates itself with, or impacts on, the school it must be made clear that the member of staff is not communicating on behalf of the school with an appropriate disclaimer. Such personal communications are within the scope of this policy</w:t>
      </w:r>
    </w:p>
    <w:p w14:paraId="3D422640" w14:textId="77777777" w:rsidR="00315040" w:rsidRPr="00345CE2" w:rsidRDefault="00315040" w:rsidP="00144607">
      <w:pPr>
        <w:pStyle w:val="ListParagraph"/>
        <w:numPr>
          <w:ilvl w:val="0"/>
          <w:numId w:val="50"/>
        </w:numPr>
      </w:pPr>
      <w:r w:rsidRPr="00345CE2">
        <w:t>personal communications which do not refer to or impact upon the school are outside the scope of this policy</w:t>
      </w:r>
    </w:p>
    <w:p w14:paraId="2DC243E3" w14:textId="77777777" w:rsidR="00315040" w:rsidRPr="00345CE2" w:rsidRDefault="00315040" w:rsidP="00144607">
      <w:pPr>
        <w:pStyle w:val="ListParagraph"/>
        <w:numPr>
          <w:ilvl w:val="0"/>
          <w:numId w:val="50"/>
        </w:numPr>
      </w:pPr>
      <w:r w:rsidRPr="00345CE2">
        <w:t>where excessive personal use of social media in school is suspected, and considered to be interfering with relevant duties, disciplinary action may be taken</w:t>
      </w:r>
    </w:p>
    <w:p w14:paraId="10B31EC1" w14:textId="77777777" w:rsidR="00315040" w:rsidRPr="00345CE2" w:rsidRDefault="00315040" w:rsidP="00144607">
      <w:pPr>
        <w:pStyle w:val="ListParagraph"/>
        <w:numPr>
          <w:ilvl w:val="0"/>
          <w:numId w:val="50"/>
        </w:numPr>
      </w:pPr>
      <w:r w:rsidRPr="00345CE2">
        <w:rPr>
          <w:i/>
        </w:rPr>
        <w:t>the school permits reasonable and appropriate access to private social media sites</w:t>
      </w:r>
    </w:p>
    <w:p w14:paraId="634B7C06" w14:textId="77777777" w:rsidR="00315040" w:rsidRPr="00345CE2" w:rsidRDefault="00315040" w:rsidP="00315040">
      <w:pPr>
        <w:pStyle w:val="Heading3"/>
        <w:rPr>
          <w:rFonts w:cs="Arial"/>
          <w:b/>
          <w:szCs w:val="24"/>
        </w:rPr>
      </w:pPr>
      <w:r w:rsidRPr="00345CE2">
        <w:rPr>
          <w:rFonts w:cs="Arial"/>
          <w:szCs w:val="24"/>
        </w:rPr>
        <w:lastRenderedPageBreak/>
        <w:t>Monitoring of public social media</w:t>
      </w:r>
    </w:p>
    <w:p w14:paraId="61E1E917" w14:textId="77777777" w:rsidR="00315040" w:rsidRPr="00345CE2" w:rsidRDefault="00315040" w:rsidP="00144607">
      <w:pPr>
        <w:pStyle w:val="ListParagraph"/>
        <w:numPr>
          <w:ilvl w:val="0"/>
          <w:numId w:val="51"/>
        </w:numPr>
      </w:pPr>
      <w:r w:rsidRPr="00345CE2">
        <w:t>As part of active social media engagement, the school will pro-actively monitor the Internet for public postings about the school</w:t>
      </w:r>
    </w:p>
    <w:p w14:paraId="32B7FB50" w14:textId="77777777" w:rsidR="00315040" w:rsidRPr="00345CE2" w:rsidRDefault="00315040" w:rsidP="00144607">
      <w:pPr>
        <w:pStyle w:val="ListParagraph"/>
        <w:numPr>
          <w:ilvl w:val="0"/>
          <w:numId w:val="51"/>
        </w:numPr>
        <w:rPr>
          <w:rFonts w:eastAsia="ヒラギノ角ゴ Pro W3"/>
          <w:lang w:val="en-US"/>
        </w:rPr>
      </w:pPr>
      <w:r w:rsidRPr="00345CE2">
        <w:t>the school should effectively respond to social media comments made by others according to a defined policy or process</w:t>
      </w:r>
    </w:p>
    <w:p w14:paraId="48A034C1" w14:textId="1FC54902" w:rsidR="00C41074" w:rsidRPr="00345CE2" w:rsidRDefault="00315040" w:rsidP="00144607">
      <w:pPr>
        <w:pStyle w:val="ListParagraph"/>
        <w:numPr>
          <w:ilvl w:val="0"/>
          <w:numId w:val="51"/>
        </w:numPr>
        <w:rPr>
          <w:rFonts w:eastAsia="ヒラギノ角ゴ Pro W3"/>
          <w:lang w:val="en-US"/>
        </w:rPr>
      </w:pPr>
      <w:r w:rsidRPr="00345CE2">
        <w:t xml:space="preserve">when </w:t>
      </w:r>
      <w:proofErr w:type="gramStart"/>
      <w:r w:rsidRPr="00345CE2">
        <w:t>parents</w:t>
      </w:r>
      <w:proofErr w:type="gramEnd"/>
      <w:r w:rsidRPr="00345CE2">
        <w:t xml:space="preserve">/carers express concerns about the school on social media we will urge them to make direct contact with the school, in private, to resolve the matter. Where this cannot be resolved, parents/carers should be informed of the school complaints procedure. </w:t>
      </w:r>
    </w:p>
    <w:p w14:paraId="69A84CF3" w14:textId="5E832E7C" w:rsidR="00315040" w:rsidRPr="00345CE2" w:rsidRDefault="00315040" w:rsidP="00483A65">
      <w:pPr>
        <w:pStyle w:val="GridBlue"/>
        <w:rPr>
          <w:lang w:val="en-US"/>
        </w:rPr>
      </w:pPr>
      <w:r w:rsidRPr="00345CE2">
        <w:rPr>
          <w:lang w:val="en-US"/>
        </w:rPr>
        <w:t xml:space="preserve">School use of social media for professional purposes will be checked regularly by a senior leader and the Online Safety Group to ensure compliance with the social media, data protection, communications, digital image and video policies. In the event of any social media issues that the school is unable to resolve support may be sought from the </w:t>
      </w:r>
      <w:hyperlink r:id="rId55" w:history="1">
        <w:r w:rsidRPr="00345CE2">
          <w:rPr>
            <w:rStyle w:val="Hyperlink"/>
            <w:lang w:val="en-US"/>
          </w:rPr>
          <w:t>Professionals Online Safety Helpline</w:t>
        </w:r>
      </w:hyperlink>
      <w:r w:rsidRPr="00345CE2">
        <w:rPr>
          <w:lang w:val="en-US"/>
        </w:rPr>
        <w:t xml:space="preserve">. </w:t>
      </w:r>
    </w:p>
    <w:p w14:paraId="789CE954" w14:textId="5D861732" w:rsidR="00315040" w:rsidRPr="00345CE2" w:rsidRDefault="00315040" w:rsidP="00483A65">
      <w:pPr>
        <w:pStyle w:val="GridBlue"/>
      </w:pPr>
      <w:r w:rsidRPr="00345CE2">
        <w:t xml:space="preserve">The social media policy template in Appendix </w:t>
      </w:r>
      <w:r w:rsidR="00686E1D" w:rsidRPr="00345CE2">
        <w:t>C</w:t>
      </w:r>
      <w:r w:rsidRPr="00345CE2">
        <w:t>4 provides more detailed guidance on the school’s responsibilities and on good practice.</w:t>
      </w:r>
    </w:p>
    <w:p w14:paraId="22AD8B0F" w14:textId="77777777" w:rsidR="00315040" w:rsidRPr="00345CE2" w:rsidRDefault="00315040" w:rsidP="00315040">
      <w:pPr>
        <w:pStyle w:val="Heading2"/>
      </w:pPr>
      <w:bookmarkStart w:id="137" w:name="_Toc61446005"/>
      <w:bookmarkStart w:id="138" w:name="_Toc61452125"/>
      <w:bookmarkStart w:id="139" w:name="_Toc127524327"/>
      <w:bookmarkEnd w:id="132"/>
      <w:r w:rsidRPr="00345CE2">
        <w:t>Digital and video images</w:t>
      </w:r>
      <w:bookmarkEnd w:id="137"/>
      <w:bookmarkEnd w:id="138"/>
      <w:bookmarkEnd w:id="139"/>
      <w:r w:rsidRPr="00345CE2">
        <w:t xml:space="preserve"> </w:t>
      </w:r>
    </w:p>
    <w:p w14:paraId="45AEBCF7" w14:textId="73DA4435" w:rsidR="00C41074" w:rsidRPr="00345CE2" w:rsidRDefault="00315040" w:rsidP="006D79CE">
      <w:pPr>
        <w:pStyle w:val="GridBlue"/>
      </w:pPr>
      <w:r w:rsidRPr="00345CE2">
        <w:t xml:space="preserve">The development of digital imaging technologies has created significant benefits to learning, allowing staff and learners instant use of images that they have recorded themselves or downloaded from the internet. However, staff, parents/carers and learners need to be aware of the risks associated with publishing digital images on the internet. Such images may provide avenues for online bullying to take place. Digital images may remain available on the internet forever and may cause harm or embarrassment to individuals in the short or longer term. It is common for employers to carry out internet searches for information about potential and existing employees. </w:t>
      </w:r>
    </w:p>
    <w:p w14:paraId="79FFEE8B" w14:textId="4514AFF2" w:rsidR="00315040" w:rsidRPr="00345CE2" w:rsidRDefault="00315040" w:rsidP="00315040">
      <w:pPr>
        <w:rPr>
          <w:rStyle w:val="GridBlueChar"/>
        </w:rPr>
      </w:pPr>
      <w:r w:rsidRPr="00345CE2">
        <w:rPr>
          <w:rFonts w:cs="Arial"/>
        </w:rPr>
        <w:t xml:space="preserve">The school will inform and educate users about these risks and will implement policies to reduce the likelihood of the potential for harm </w:t>
      </w:r>
      <w:r w:rsidRPr="00345CE2">
        <w:rPr>
          <w:rStyle w:val="GridBlueChar"/>
        </w:rPr>
        <w:t>(select/delete as appropriate):</w:t>
      </w:r>
    </w:p>
    <w:p w14:paraId="6A6F5569" w14:textId="00AB25E2" w:rsidR="00315040" w:rsidRPr="00345CE2" w:rsidRDefault="00315040" w:rsidP="00144607">
      <w:pPr>
        <w:pStyle w:val="ListParagraph"/>
        <w:numPr>
          <w:ilvl w:val="0"/>
          <w:numId w:val="52"/>
        </w:numPr>
        <w:rPr>
          <w:rStyle w:val="IntenseEmphasis"/>
        </w:rPr>
      </w:pPr>
      <w:r w:rsidRPr="00345CE2">
        <w:rPr>
          <w:b/>
          <w:bCs/>
        </w:rPr>
        <w:t>should a maintained school or setting choose to use live-streaming or video-conferencing, governing bodies, headteachers and staff must have full regard to national safeguarding guidance and local safeguarding policies and should take note of the guidance contained in the</w:t>
      </w:r>
      <w:r w:rsidRPr="00345CE2">
        <w:t xml:space="preserve"> </w:t>
      </w:r>
      <w:hyperlink r:id="rId56">
        <w:r w:rsidRPr="00345CE2">
          <w:rPr>
            <w:rStyle w:val="IntenseEmphasis"/>
          </w:rPr>
          <w:t>Live-streaming and video-conferencing: safeguarding principles and practice guidance</w:t>
        </w:r>
      </w:hyperlink>
      <w:r w:rsidR="2A96386D" w:rsidRPr="00345CE2">
        <w:t xml:space="preserve"> and</w:t>
      </w:r>
      <w:r w:rsidR="004A4259" w:rsidRPr="00345CE2">
        <w:t xml:space="preserve"> </w:t>
      </w:r>
      <w:hyperlink r:id="rId57">
        <w:r w:rsidR="00B037D5" w:rsidRPr="00345CE2">
          <w:rPr>
            <w:rStyle w:val="Hyperlink"/>
            <w:rFonts w:cs="Arial"/>
          </w:rPr>
          <w:t>Keeping Learners Safe</w:t>
        </w:r>
      </w:hyperlink>
      <w:r w:rsidR="00B037D5" w:rsidRPr="00345CE2">
        <w:rPr>
          <w:rFonts w:cs="Arial"/>
        </w:rPr>
        <w:t xml:space="preserve"> </w:t>
      </w:r>
      <w:r w:rsidR="00765610" w:rsidRPr="00345CE2">
        <w:rPr>
          <w:rFonts w:cs="Arial"/>
        </w:rPr>
        <w:t>para 7.6</w:t>
      </w:r>
    </w:p>
    <w:p w14:paraId="4C2C945B" w14:textId="77777777" w:rsidR="00315040" w:rsidRPr="00345CE2" w:rsidRDefault="00315040" w:rsidP="00144607">
      <w:pPr>
        <w:pStyle w:val="ListParagraph"/>
        <w:numPr>
          <w:ilvl w:val="0"/>
          <w:numId w:val="52"/>
        </w:numPr>
        <w:rPr>
          <w:b/>
          <w:bCs/>
        </w:rPr>
      </w:pPr>
      <w:r w:rsidRPr="00345CE2">
        <w:rPr>
          <w:b/>
          <w:bCs/>
        </w:rPr>
        <w:t xml:space="preserve">when using digital images, staff should inform and educate learners about the risks associated with the taking, use, sharing, publication and distribution of images. In </w:t>
      </w:r>
      <w:proofErr w:type="gramStart"/>
      <w:r w:rsidRPr="00345CE2">
        <w:rPr>
          <w:b/>
          <w:bCs/>
        </w:rPr>
        <w:t>particular</w:t>
      </w:r>
      <w:proofErr w:type="gramEnd"/>
      <w:r w:rsidRPr="00345CE2">
        <w:rPr>
          <w:b/>
          <w:bCs/>
        </w:rPr>
        <w:t xml:space="preserve"> they should recognise the risks attached to publishing their own images on the internet, e.g. on social networking sites</w:t>
      </w:r>
    </w:p>
    <w:p w14:paraId="65444085" w14:textId="72D7D93A" w:rsidR="00315040" w:rsidRPr="00345CE2" w:rsidRDefault="00315040" w:rsidP="00144607">
      <w:pPr>
        <w:pStyle w:val="ListParagraph"/>
        <w:numPr>
          <w:ilvl w:val="0"/>
          <w:numId w:val="52"/>
        </w:numPr>
      </w:pPr>
      <w:r w:rsidRPr="00345CE2">
        <w:lastRenderedPageBreak/>
        <w:t>in accordance with guidance from the Information Commissioner’s Office, parents/carers are welcome to take videos and digital images of their children at school events for their own personal use (as such use i</w:t>
      </w:r>
      <w:r w:rsidR="0020028F" w:rsidRPr="00345CE2">
        <w:t xml:space="preserve">s </w:t>
      </w:r>
      <w:r w:rsidRPr="00345CE2">
        <w:t xml:space="preserve">not covered by the Data Protection Act). To respect everyone’s privacy and in some cases protection, these images should not be published/made publicly available on social networking sites, nor should parents/carers comment on any activities involving other </w:t>
      </w:r>
      <w:r w:rsidRPr="00345CE2">
        <w:rPr>
          <w:i/>
        </w:rPr>
        <w:t>learners</w:t>
      </w:r>
      <w:r w:rsidRPr="00345CE2">
        <w:t xml:space="preserve"> in the digital/video images</w:t>
      </w:r>
    </w:p>
    <w:p w14:paraId="066C29E1" w14:textId="77777777" w:rsidR="00315040" w:rsidRPr="00345CE2" w:rsidRDefault="00315040" w:rsidP="00144607">
      <w:pPr>
        <w:pStyle w:val="ListParagraph"/>
        <w:numPr>
          <w:ilvl w:val="0"/>
          <w:numId w:val="52"/>
        </w:numPr>
        <w:rPr>
          <w:i/>
        </w:rPr>
      </w:pPr>
      <w:r w:rsidRPr="00345CE2">
        <w:rPr>
          <w:i/>
        </w:rPr>
        <w:t>staff and volunteers are allowed to take digital/video images to support educational aims, but must follow school policies concerning the sharing, storage, distribution and publication of those images. Staff/volunteers must be aware of those learners whose images must not be taken/published. Those images should only be taken on school equipment. The personal equipment of staff should not be used for such purposes</w:t>
      </w:r>
    </w:p>
    <w:p w14:paraId="7E8F3E01" w14:textId="77777777" w:rsidR="00315040" w:rsidRPr="00345CE2" w:rsidRDefault="00315040" w:rsidP="00144607">
      <w:pPr>
        <w:pStyle w:val="ListParagraph"/>
        <w:numPr>
          <w:ilvl w:val="0"/>
          <w:numId w:val="52"/>
        </w:numPr>
        <w:rPr>
          <w:i/>
        </w:rPr>
      </w:pPr>
      <w:r w:rsidRPr="00345CE2">
        <w:rPr>
          <w:i/>
        </w:rPr>
        <w:t xml:space="preserve">care should be taken when taking digital/video images that learners are appropriately dressed and are not participating in activities that might bring the individuals or the school into disrepute </w:t>
      </w:r>
    </w:p>
    <w:p w14:paraId="584A9F14" w14:textId="77777777" w:rsidR="00315040" w:rsidRPr="00345CE2" w:rsidRDefault="00315040" w:rsidP="00144607">
      <w:pPr>
        <w:pStyle w:val="ListParagraph"/>
        <w:numPr>
          <w:ilvl w:val="0"/>
          <w:numId w:val="52"/>
        </w:numPr>
        <w:rPr>
          <w:i/>
        </w:rPr>
      </w:pPr>
      <w:r w:rsidRPr="00345CE2">
        <w:rPr>
          <w:i/>
        </w:rPr>
        <w:t xml:space="preserve">learners must not take, use, share, publish or distribute images of others without their permission </w:t>
      </w:r>
    </w:p>
    <w:p w14:paraId="41C59FB4" w14:textId="77777777" w:rsidR="00315040" w:rsidRPr="00345CE2" w:rsidRDefault="00315040" w:rsidP="00144607">
      <w:pPr>
        <w:pStyle w:val="ListParagraph"/>
        <w:numPr>
          <w:ilvl w:val="0"/>
          <w:numId w:val="52"/>
        </w:numPr>
        <w:rPr>
          <w:i/>
        </w:rPr>
      </w:pPr>
      <w:r w:rsidRPr="00345CE2">
        <w:rPr>
          <w:i/>
        </w:rPr>
        <w:t>photographs published on the website, or elsewhere that include learners will be selected carefully and will comply with good practice guidance on the use of such images</w:t>
      </w:r>
    </w:p>
    <w:p w14:paraId="558C8346" w14:textId="77777777" w:rsidR="00315040" w:rsidRPr="00345CE2" w:rsidRDefault="00315040" w:rsidP="00144607">
      <w:pPr>
        <w:pStyle w:val="ListParagraph"/>
        <w:numPr>
          <w:ilvl w:val="0"/>
          <w:numId w:val="52"/>
        </w:numPr>
        <w:rPr>
          <w:i/>
        </w:rPr>
      </w:pPr>
      <w:r w:rsidRPr="00345CE2">
        <w:rPr>
          <w:i/>
        </w:rPr>
        <w:t>learners’ full names will not be used anywhere on a website or blog, particularly in association with photographs</w:t>
      </w:r>
    </w:p>
    <w:p w14:paraId="0A94E7D4" w14:textId="77777777" w:rsidR="00315040" w:rsidRPr="00345CE2" w:rsidRDefault="00315040" w:rsidP="00144607">
      <w:pPr>
        <w:pStyle w:val="ListParagraph"/>
        <w:numPr>
          <w:ilvl w:val="0"/>
          <w:numId w:val="52"/>
        </w:numPr>
        <w:rPr>
          <w:rStyle w:val="GridBlueChar"/>
        </w:rPr>
      </w:pPr>
      <w:r w:rsidRPr="00345CE2">
        <w:rPr>
          <w:iCs/>
        </w:rPr>
        <w:t>written permission from parents or carers will be obtained before photographs of learners are taken for use in school or published on the school website/social media.</w:t>
      </w:r>
      <w:r w:rsidRPr="00345CE2">
        <w:rPr>
          <w:i/>
        </w:rPr>
        <w:t xml:space="preserve"> </w:t>
      </w:r>
      <w:r w:rsidRPr="00345CE2">
        <w:rPr>
          <w:rStyle w:val="GridBlueChar"/>
        </w:rPr>
        <w:t>(see parents and carers acceptable use agreement in the Appendix). Permission is not required for images taken solely for internal purposes</w:t>
      </w:r>
    </w:p>
    <w:p w14:paraId="0D8E69DD" w14:textId="77777777" w:rsidR="00315040" w:rsidRPr="00345CE2" w:rsidRDefault="00315040" w:rsidP="00144607">
      <w:pPr>
        <w:pStyle w:val="ListParagraph"/>
        <w:numPr>
          <w:ilvl w:val="0"/>
          <w:numId w:val="52"/>
        </w:numPr>
      </w:pPr>
      <w:r w:rsidRPr="00345CE2">
        <w:t>parents/carers will be informed of the purposes for the use of images, how they will be stored and for how long – in line with the school data protection policy</w:t>
      </w:r>
    </w:p>
    <w:p w14:paraId="2B7FFF74" w14:textId="77777777" w:rsidR="00315040" w:rsidRPr="00345CE2" w:rsidRDefault="00315040" w:rsidP="00144607">
      <w:pPr>
        <w:pStyle w:val="ListParagraph"/>
        <w:numPr>
          <w:ilvl w:val="0"/>
          <w:numId w:val="52"/>
        </w:numPr>
      </w:pPr>
      <w:r w:rsidRPr="00345CE2">
        <w:t>images will be securely stored on the school network in line with the school retention policy</w:t>
      </w:r>
    </w:p>
    <w:p w14:paraId="6877D982" w14:textId="77777777" w:rsidR="00315040" w:rsidRPr="00345CE2" w:rsidRDefault="00315040" w:rsidP="00144607">
      <w:pPr>
        <w:pStyle w:val="ListParagraph"/>
        <w:numPr>
          <w:ilvl w:val="0"/>
          <w:numId w:val="52"/>
        </w:numPr>
        <w:rPr>
          <w:i/>
        </w:rPr>
      </w:pPr>
      <w:r w:rsidRPr="00345CE2">
        <w:rPr>
          <w:i/>
        </w:rPr>
        <w:t xml:space="preserve">learners’ work can only be published with the permission of the learner and parents/carers. </w:t>
      </w:r>
    </w:p>
    <w:p w14:paraId="22D6CFB4" w14:textId="5B9438B4" w:rsidR="00315040" w:rsidRPr="00345CE2" w:rsidRDefault="00315040" w:rsidP="00483A65">
      <w:pPr>
        <w:pStyle w:val="Heading2"/>
      </w:pPr>
      <w:bookmarkStart w:id="140" w:name="_Toc61446006"/>
      <w:bookmarkStart w:id="141" w:name="_Toc61452126"/>
      <w:bookmarkStart w:id="142" w:name="_Toc127524328"/>
      <w:bookmarkStart w:id="143" w:name="_Hlk526180978"/>
      <w:bookmarkEnd w:id="133"/>
      <w:r w:rsidRPr="00345CE2">
        <w:t>Online Publishing</w:t>
      </w:r>
      <w:bookmarkEnd w:id="140"/>
      <w:bookmarkEnd w:id="141"/>
      <w:bookmarkEnd w:id="142"/>
    </w:p>
    <w:p w14:paraId="4086A335" w14:textId="04FCCA66" w:rsidR="00315040" w:rsidRPr="00345CE2" w:rsidRDefault="00315040" w:rsidP="00315040">
      <w:pPr>
        <w:rPr>
          <w:rStyle w:val="GridBlueChar"/>
        </w:rPr>
      </w:pPr>
      <w:r w:rsidRPr="00345CE2">
        <w:rPr>
          <w:rFonts w:cs="Arial"/>
          <w:bCs/>
          <w:szCs w:val="20"/>
        </w:rPr>
        <w:t>The school communicates with parents/carers and the wider community and promotes the school through</w:t>
      </w:r>
      <w:r w:rsidRPr="00345CE2">
        <w:rPr>
          <w:rStyle w:val="GridBlueChar"/>
        </w:rPr>
        <w:t xml:space="preserve"> (amend as necessary):</w:t>
      </w:r>
    </w:p>
    <w:p w14:paraId="082FF37C" w14:textId="77777777" w:rsidR="00315040" w:rsidRPr="00345CE2" w:rsidRDefault="00315040" w:rsidP="00144607">
      <w:pPr>
        <w:pStyle w:val="ListParagraph"/>
        <w:numPr>
          <w:ilvl w:val="0"/>
          <w:numId w:val="20"/>
        </w:numPr>
        <w:spacing w:after="0" w:line="240" w:lineRule="auto"/>
        <w:jc w:val="left"/>
        <w:rPr>
          <w:rFonts w:cs="Arial"/>
          <w:bCs/>
          <w:szCs w:val="20"/>
        </w:rPr>
      </w:pPr>
      <w:r w:rsidRPr="00345CE2">
        <w:rPr>
          <w:rFonts w:cs="Arial"/>
          <w:bCs/>
          <w:szCs w:val="20"/>
        </w:rPr>
        <w:t>Public-facing website</w:t>
      </w:r>
    </w:p>
    <w:p w14:paraId="329C9D9C" w14:textId="77777777" w:rsidR="00315040" w:rsidRPr="00345CE2" w:rsidRDefault="00315040" w:rsidP="00144607">
      <w:pPr>
        <w:pStyle w:val="ListParagraph"/>
        <w:numPr>
          <w:ilvl w:val="0"/>
          <w:numId w:val="20"/>
        </w:numPr>
        <w:spacing w:after="0" w:line="240" w:lineRule="auto"/>
        <w:jc w:val="left"/>
        <w:rPr>
          <w:rFonts w:cs="Arial"/>
          <w:bCs/>
          <w:szCs w:val="20"/>
        </w:rPr>
      </w:pPr>
      <w:r w:rsidRPr="00345CE2">
        <w:rPr>
          <w:rFonts w:cs="Arial"/>
          <w:bCs/>
          <w:szCs w:val="20"/>
        </w:rPr>
        <w:t>Social media</w:t>
      </w:r>
    </w:p>
    <w:p w14:paraId="3D57410A" w14:textId="77777777" w:rsidR="00315040" w:rsidRPr="00345CE2" w:rsidRDefault="00315040" w:rsidP="00144607">
      <w:pPr>
        <w:pStyle w:val="ListParagraph"/>
        <w:numPr>
          <w:ilvl w:val="0"/>
          <w:numId w:val="20"/>
        </w:numPr>
        <w:spacing w:after="0" w:line="240" w:lineRule="auto"/>
        <w:jc w:val="left"/>
        <w:rPr>
          <w:rFonts w:cs="Arial"/>
          <w:bCs/>
          <w:szCs w:val="20"/>
        </w:rPr>
      </w:pPr>
      <w:r w:rsidRPr="00345CE2">
        <w:rPr>
          <w:rFonts w:cs="Arial"/>
          <w:bCs/>
          <w:szCs w:val="20"/>
        </w:rPr>
        <w:t>Online newsletters</w:t>
      </w:r>
    </w:p>
    <w:p w14:paraId="22D99F57" w14:textId="499F5FA7" w:rsidR="00315040" w:rsidRPr="00345CE2" w:rsidRDefault="00315040" w:rsidP="00144607">
      <w:pPr>
        <w:pStyle w:val="ListParagraph"/>
        <w:numPr>
          <w:ilvl w:val="0"/>
          <w:numId w:val="20"/>
        </w:numPr>
        <w:spacing w:after="0" w:line="240" w:lineRule="auto"/>
        <w:jc w:val="left"/>
        <w:rPr>
          <w:rFonts w:cs="Arial"/>
          <w:bCs/>
          <w:szCs w:val="20"/>
        </w:rPr>
      </w:pPr>
      <w:r w:rsidRPr="00345CE2">
        <w:rPr>
          <w:rFonts w:cs="Arial"/>
          <w:bCs/>
          <w:szCs w:val="20"/>
        </w:rPr>
        <w:t>Other</w:t>
      </w:r>
    </w:p>
    <w:p w14:paraId="02256490" w14:textId="77777777" w:rsidR="00AB4EC7" w:rsidRPr="00345CE2" w:rsidRDefault="00AB4EC7" w:rsidP="00AB4EC7">
      <w:pPr>
        <w:pStyle w:val="ListParagraph"/>
        <w:spacing w:after="0" w:line="240" w:lineRule="auto"/>
        <w:jc w:val="left"/>
        <w:rPr>
          <w:rFonts w:cs="Arial"/>
          <w:bCs/>
          <w:szCs w:val="20"/>
        </w:rPr>
      </w:pPr>
    </w:p>
    <w:p w14:paraId="11C28E78" w14:textId="77777777" w:rsidR="00315040" w:rsidRPr="00345CE2" w:rsidRDefault="00315040" w:rsidP="00315040">
      <w:pPr>
        <w:rPr>
          <w:rFonts w:cs="Arial"/>
        </w:rPr>
      </w:pPr>
      <w:r w:rsidRPr="00345CE2">
        <w:rPr>
          <w:rFonts w:cs="Arial"/>
          <w:bCs/>
          <w:szCs w:val="20"/>
        </w:rPr>
        <w:lastRenderedPageBreak/>
        <w:t xml:space="preserve">The school website is managed/hosted by </w:t>
      </w:r>
      <w:r w:rsidRPr="00345CE2">
        <w:rPr>
          <w:rStyle w:val="GridBlueChar"/>
        </w:rPr>
        <w:t>(insert details)</w:t>
      </w:r>
      <w:r w:rsidRPr="00345CE2">
        <w:rPr>
          <w:rFonts w:cs="Arial"/>
          <w:bCs/>
          <w:szCs w:val="20"/>
        </w:rPr>
        <w:t xml:space="preserve">. </w:t>
      </w:r>
      <w:r w:rsidRPr="00345CE2">
        <w:rPr>
          <w:rFonts w:cs="Arial"/>
        </w:rPr>
        <w:t>The school ensures that good practice has been observed in the use of online publishing e.g. use of digital and video images, copyright, identification of young people, publication of school calendars and personal information – ensuring that there is no risk to members of the school community, through such publications.</w:t>
      </w:r>
    </w:p>
    <w:p w14:paraId="29954B05" w14:textId="70ED61AD" w:rsidR="00315040" w:rsidRPr="00345CE2" w:rsidRDefault="00315040" w:rsidP="00315040">
      <w:pPr>
        <w:rPr>
          <w:rFonts w:cs="Arial"/>
          <w:bCs/>
          <w:szCs w:val="20"/>
        </w:rPr>
      </w:pPr>
      <w:r w:rsidRPr="00345CE2">
        <w:rPr>
          <w:rFonts w:cs="Arial"/>
        </w:rPr>
        <w:t xml:space="preserve">Where learner work, images or videos are published, their identities are protected and full names are not published. </w:t>
      </w:r>
    </w:p>
    <w:p w14:paraId="5F6BB98F" w14:textId="77777777" w:rsidR="00315040" w:rsidRPr="00345CE2" w:rsidRDefault="00315040" w:rsidP="00315040">
      <w:pPr>
        <w:rPr>
          <w:rFonts w:cs="Arial"/>
          <w:i/>
          <w:iCs/>
        </w:rPr>
      </w:pPr>
      <w:r w:rsidRPr="00345CE2">
        <w:rPr>
          <w:rFonts w:cs="Arial"/>
          <w:i/>
          <w:iCs/>
        </w:rPr>
        <w:t>The school public online publishing provides information about online safety e.g. publishing the schools Online Safety Policy; curating latest advice and guidance; news articles etc, creating an online safety page on the school website.</w:t>
      </w:r>
    </w:p>
    <w:p w14:paraId="42BA8C60" w14:textId="77777777" w:rsidR="00315040" w:rsidRPr="00345CE2" w:rsidRDefault="00315040" w:rsidP="00315040">
      <w:pPr>
        <w:rPr>
          <w:rFonts w:cs="Arial"/>
          <w:i/>
          <w:iCs/>
        </w:rPr>
      </w:pPr>
      <w:r w:rsidRPr="00345CE2">
        <w:rPr>
          <w:rFonts w:cs="Arial"/>
          <w:i/>
          <w:iCs/>
        </w:rPr>
        <w:t>The website includes an online reporting process for parents and the wider community to register issues and concerns to complement the internal reporting process</w:t>
      </w:r>
    </w:p>
    <w:p w14:paraId="55CEA5B8" w14:textId="5DC913A5" w:rsidR="00315040" w:rsidRPr="00345CE2" w:rsidRDefault="00315040" w:rsidP="00483A65">
      <w:pPr>
        <w:pStyle w:val="Heading2"/>
      </w:pPr>
      <w:bookmarkStart w:id="144" w:name="_Toc61446007"/>
      <w:bookmarkStart w:id="145" w:name="_Toc61452127"/>
      <w:bookmarkStart w:id="146" w:name="_Toc127524329"/>
      <w:r w:rsidRPr="00345CE2">
        <w:t>Data Protection</w:t>
      </w:r>
      <w:bookmarkEnd w:id="144"/>
      <w:bookmarkEnd w:id="145"/>
      <w:bookmarkEnd w:id="146"/>
    </w:p>
    <w:p w14:paraId="0608308E" w14:textId="06038D11" w:rsidR="00315040" w:rsidRPr="00345CE2" w:rsidRDefault="00315040" w:rsidP="00315040">
      <w:pPr>
        <w:rPr>
          <w:rFonts w:cs="Arial"/>
          <w:szCs w:val="20"/>
        </w:rPr>
      </w:pPr>
      <w:r w:rsidRPr="00345CE2">
        <w:rPr>
          <w:rFonts w:cs="Arial"/>
          <w:szCs w:val="20"/>
        </w:rPr>
        <w:t xml:space="preserve">Personal data will be recorded, processed, transferred and made available according to the current data protection legislation. </w:t>
      </w:r>
    </w:p>
    <w:p w14:paraId="1B80FFBA" w14:textId="51477CC6" w:rsidR="00315040" w:rsidRPr="00345CE2" w:rsidRDefault="00315040" w:rsidP="00315040">
      <w:pPr>
        <w:rPr>
          <w:rFonts w:cs="Arial"/>
          <w:szCs w:val="20"/>
        </w:rPr>
      </w:pPr>
      <w:r w:rsidRPr="00345CE2">
        <w:rPr>
          <w:rFonts w:cs="Arial"/>
          <w:szCs w:val="20"/>
        </w:rPr>
        <w:t xml:space="preserve">The school: </w:t>
      </w:r>
    </w:p>
    <w:p w14:paraId="3EDF3932" w14:textId="77777777" w:rsidR="00315040" w:rsidRPr="00345CE2" w:rsidRDefault="00315040" w:rsidP="00144607">
      <w:pPr>
        <w:pStyle w:val="ListParagraph"/>
        <w:numPr>
          <w:ilvl w:val="0"/>
          <w:numId w:val="18"/>
        </w:numPr>
        <w:spacing w:line="312" w:lineRule="auto"/>
        <w:ind w:left="426"/>
        <w:jc w:val="left"/>
        <w:rPr>
          <w:rFonts w:cs="Arial"/>
          <w:b/>
          <w:szCs w:val="20"/>
        </w:rPr>
      </w:pPr>
      <w:r w:rsidRPr="00345CE2">
        <w:rPr>
          <w:rFonts w:cs="Arial"/>
          <w:b/>
          <w:szCs w:val="20"/>
        </w:rPr>
        <w:t xml:space="preserve">has a Data Protection </w:t>
      </w:r>
      <w:proofErr w:type="gramStart"/>
      <w:r w:rsidRPr="00345CE2">
        <w:rPr>
          <w:rFonts w:cs="Arial"/>
          <w:b/>
          <w:szCs w:val="20"/>
        </w:rPr>
        <w:t>Policy.</w:t>
      </w:r>
      <w:proofErr w:type="gramEnd"/>
      <w:r w:rsidRPr="00345CE2">
        <w:rPr>
          <w:rFonts w:cs="Arial"/>
          <w:b/>
          <w:szCs w:val="20"/>
        </w:rPr>
        <w:t xml:space="preserve"> </w:t>
      </w:r>
      <w:r w:rsidRPr="00345CE2">
        <w:rPr>
          <w:rStyle w:val="GridBlueChar"/>
          <w:b/>
          <w:bCs/>
        </w:rPr>
        <w:t>(see appendix for template policy)</w:t>
      </w:r>
    </w:p>
    <w:p w14:paraId="14A20D9B" w14:textId="77777777" w:rsidR="00315040" w:rsidRPr="00345CE2" w:rsidRDefault="00315040" w:rsidP="00144607">
      <w:pPr>
        <w:pStyle w:val="ListParagraph"/>
        <w:numPr>
          <w:ilvl w:val="0"/>
          <w:numId w:val="18"/>
        </w:numPr>
        <w:spacing w:line="312" w:lineRule="auto"/>
        <w:ind w:left="426"/>
        <w:jc w:val="left"/>
        <w:rPr>
          <w:rFonts w:cs="Arial"/>
          <w:b/>
          <w:szCs w:val="20"/>
        </w:rPr>
      </w:pPr>
      <w:r w:rsidRPr="00345CE2">
        <w:rPr>
          <w:rFonts w:cs="Arial"/>
          <w:b/>
          <w:szCs w:val="20"/>
        </w:rPr>
        <w:t>implements the data protection principles and is able to demonstrate that it does so</w:t>
      </w:r>
    </w:p>
    <w:p w14:paraId="27F0B001" w14:textId="77777777" w:rsidR="00315040" w:rsidRPr="00345CE2" w:rsidRDefault="00315040" w:rsidP="00144607">
      <w:pPr>
        <w:pStyle w:val="ListParagraph"/>
        <w:numPr>
          <w:ilvl w:val="0"/>
          <w:numId w:val="18"/>
        </w:numPr>
        <w:spacing w:line="312" w:lineRule="auto"/>
        <w:ind w:left="426"/>
        <w:jc w:val="left"/>
        <w:rPr>
          <w:rFonts w:cs="Arial"/>
          <w:b/>
          <w:szCs w:val="20"/>
        </w:rPr>
      </w:pPr>
      <w:r w:rsidRPr="00345CE2">
        <w:rPr>
          <w:rFonts w:cs="Arial"/>
          <w:b/>
          <w:szCs w:val="20"/>
        </w:rPr>
        <w:t>has paid the appropriate fee to the Information Commissioner’s Office (ICO)</w:t>
      </w:r>
    </w:p>
    <w:p w14:paraId="579CCEC8" w14:textId="77777777" w:rsidR="00315040" w:rsidRPr="00345CE2" w:rsidRDefault="00315040" w:rsidP="00144607">
      <w:pPr>
        <w:pStyle w:val="ListParagraph"/>
        <w:numPr>
          <w:ilvl w:val="0"/>
          <w:numId w:val="18"/>
        </w:numPr>
        <w:spacing w:line="312" w:lineRule="auto"/>
        <w:ind w:left="426"/>
        <w:jc w:val="left"/>
        <w:rPr>
          <w:rStyle w:val="GridBlueChar"/>
        </w:rPr>
      </w:pPr>
      <w:r w:rsidRPr="00345CE2">
        <w:rPr>
          <w:rFonts w:cs="Arial"/>
          <w:b/>
          <w:szCs w:val="20"/>
        </w:rPr>
        <w:t xml:space="preserve">has appointed an appropriate Data Protection Officer (DPO) who has a high level of understanding of data protection law and is free from any conflict of interest. </w:t>
      </w:r>
      <w:r w:rsidRPr="00345CE2">
        <w:rPr>
          <w:rStyle w:val="GridBlueChar"/>
        </w:rPr>
        <w:t>The school may also wish to appoint a Data Manager and Systems Controllers to support the DPO</w:t>
      </w:r>
    </w:p>
    <w:p w14:paraId="35B5C63E" w14:textId="77777777" w:rsidR="00315040" w:rsidRPr="00345CE2" w:rsidRDefault="00315040" w:rsidP="00144607">
      <w:pPr>
        <w:pStyle w:val="ListParagraph"/>
        <w:numPr>
          <w:ilvl w:val="0"/>
          <w:numId w:val="18"/>
        </w:numPr>
        <w:spacing w:line="312" w:lineRule="auto"/>
        <w:ind w:left="426"/>
        <w:jc w:val="left"/>
        <w:rPr>
          <w:rFonts w:cs="Arial"/>
          <w:szCs w:val="20"/>
        </w:rPr>
      </w:pPr>
      <w:r w:rsidRPr="00345CE2">
        <w:rPr>
          <w:rFonts w:cs="Arial"/>
          <w:b/>
          <w:szCs w:val="20"/>
        </w:rPr>
        <w:t>has a ‘Record of Processing Activities’ in place and knows exactly what personal data is held, where, why and which member of staff has responsibility for managing it</w:t>
      </w:r>
    </w:p>
    <w:p w14:paraId="19830E78" w14:textId="77777777" w:rsidR="00315040" w:rsidRPr="00345CE2" w:rsidRDefault="00315040" w:rsidP="00144607">
      <w:pPr>
        <w:pStyle w:val="ListParagraph"/>
        <w:numPr>
          <w:ilvl w:val="0"/>
          <w:numId w:val="18"/>
        </w:numPr>
        <w:spacing w:line="312" w:lineRule="auto"/>
        <w:ind w:left="426"/>
        <w:jc w:val="left"/>
        <w:rPr>
          <w:rFonts w:cs="Arial"/>
          <w:b/>
          <w:szCs w:val="20"/>
        </w:rPr>
      </w:pPr>
      <w:r w:rsidRPr="00345CE2">
        <w:rPr>
          <w:rFonts w:cs="Arial"/>
          <w:b/>
          <w:szCs w:val="20"/>
        </w:rPr>
        <w:t xml:space="preserve">the Record of Processing Activities lists the lawful basis for processing personal data (including, where relevant, consent). Where special category data is processed, an additional lawful basis is listed </w:t>
      </w:r>
    </w:p>
    <w:p w14:paraId="53CED22E" w14:textId="779B1397" w:rsidR="00315040" w:rsidRPr="00345CE2" w:rsidRDefault="00315040" w:rsidP="00144607">
      <w:pPr>
        <w:pStyle w:val="ListParagraph"/>
        <w:numPr>
          <w:ilvl w:val="0"/>
          <w:numId w:val="18"/>
        </w:numPr>
        <w:spacing w:line="312" w:lineRule="auto"/>
        <w:ind w:left="426"/>
        <w:jc w:val="left"/>
        <w:rPr>
          <w:rFonts w:cs="Arial"/>
          <w:szCs w:val="20"/>
        </w:rPr>
      </w:pPr>
      <w:r w:rsidRPr="00345CE2">
        <w:rPr>
          <w:rFonts w:cs="Arial"/>
          <w:b/>
          <w:szCs w:val="20"/>
        </w:rPr>
        <w:t xml:space="preserve">has an ‘information asset register’ in place and knows exactly </w:t>
      </w:r>
      <w:hyperlink r:id="rId58" w:history="1">
        <w:r w:rsidRPr="00345CE2">
          <w:rPr>
            <w:rStyle w:val="IntenseEmphasis"/>
            <w:b/>
            <w:bCs/>
          </w:rPr>
          <w:t>what personal data is held</w:t>
        </w:r>
      </w:hyperlink>
      <w:r w:rsidRPr="00345CE2">
        <w:rPr>
          <w:rFonts w:cs="Arial"/>
          <w:b/>
          <w:szCs w:val="20"/>
        </w:rPr>
        <w:t>, where, why and which member of staff has responsibility for managing it</w:t>
      </w:r>
    </w:p>
    <w:p w14:paraId="40621E94" w14:textId="77777777" w:rsidR="00315040" w:rsidRPr="00345CE2" w:rsidRDefault="00315040" w:rsidP="00144607">
      <w:pPr>
        <w:pStyle w:val="ListParagraph"/>
        <w:numPr>
          <w:ilvl w:val="0"/>
          <w:numId w:val="18"/>
        </w:numPr>
        <w:spacing w:line="312" w:lineRule="auto"/>
        <w:ind w:left="426"/>
        <w:jc w:val="left"/>
        <w:rPr>
          <w:rFonts w:cs="Arial"/>
          <w:b/>
          <w:szCs w:val="20"/>
        </w:rPr>
      </w:pPr>
      <w:r w:rsidRPr="00345CE2">
        <w:rPr>
          <w:rFonts w:cs="Arial"/>
          <w:b/>
          <w:szCs w:val="20"/>
        </w:rPr>
        <w:t>information asset register lists the lawful basis for processing personal data (including, where relevant, consent). Where special category data is processed, an additional lawful basis will have also been listed</w:t>
      </w:r>
    </w:p>
    <w:p w14:paraId="0F3BF4E0" w14:textId="6B306024" w:rsidR="00315040" w:rsidRPr="00345CE2" w:rsidRDefault="00315040" w:rsidP="00144607">
      <w:pPr>
        <w:pStyle w:val="ListParagraph"/>
        <w:numPr>
          <w:ilvl w:val="0"/>
          <w:numId w:val="18"/>
        </w:numPr>
        <w:spacing w:line="312" w:lineRule="auto"/>
        <w:ind w:left="426"/>
        <w:jc w:val="left"/>
        <w:rPr>
          <w:rFonts w:cs="Arial"/>
          <w:b/>
          <w:szCs w:val="20"/>
        </w:rPr>
      </w:pPr>
      <w:r w:rsidRPr="00345CE2">
        <w:rPr>
          <w:rFonts w:cs="Arial"/>
          <w:b/>
          <w:szCs w:val="20"/>
        </w:rPr>
        <w:lastRenderedPageBreak/>
        <w:t>will hold the minimum personal data necessary to enable it to perform its function and will not hold it for longer than necessary for the purposes it was collected for.</w:t>
      </w:r>
      <w:r w:rsidR="00BF35BD" w:rsidRPr="00345CE2">
        <w:rPr>
          <w:rFonts w:cs="Arial"/>
          <w:b/>
          <w:szCs w:val="20"/>
        </w:rPr>
        <w:t xml:space="preserve"> </w:t>
      </w:r>
      <w:r w:rsidRPr="00345CE2">
        <w:rPr>
          <w:rFonts w:cs="Arial"/>
          <w:b/>
          <w:szCs w:val="20"/>
        </w:rPr>
        <w:t>The school ‘retention schedule” supports this</w:t>
      </w:r>
    </w:p>
    <w:p w14:paraId="0A2DF870" w14:textId="27D4189E" w:rsidR="00315040" w:rsidRPr="00345CE2" w:rsidRDefault="00315040" w:rsidP="00144607">
      <w:pPr>
        <w:pStyle w:val="ListParagraph"/>
        <w:numPr>
          <w:ilvl w:val="0"/>
          <w:numId w:val="18"/>
        </w:numPr>
        <w:spacing w:line="312" w:lineRule="auto"/>
        <w:ind w:left="426"/>
        <w:jc w:val="left"/>
        <w:rPr>
          <w:rFonts w:cs="Arial"/>
          <w:szCs w:val="20"/>
        </w:rPr>
      </w:pPr>
      <w:r w:rsidRPr="00345CE2">
        <w:rPr>
          <w:rFonts w:cs="Arial"/>
          <w:b/>
          <w:szCs w:val="20"/>
        </w:rPr>
        <w:t>data held is accurate and up to date and is held only for the purpose it was held for.</w:t>
      </w:r>
      <w:r w:rsidR="00BF35BD" w:rsidRPr="00345CE2">
        <w:rPr>
          <w:rFonts w:cs="Arial"/>
          <w:b/>
          <w:szCs w:val="20"/>
        </w:rPr>
        <w:t xml:space="preserve"> </w:t>
      </w:r>
      <w:r w:rsidRPr="00345CE2">
        <w:rPr>
          <w:rFonts w:cs="Arial"/>
          <w:b/>
          <w:szCs w:val="20"/>
        </w:rPr>
        <w:t>Systems are in place to identify inaccuracies, such as asking parents to check emergency contact details at suitable intervals</w:t>
      </w:r>
    </w:p>
    <w:p w14:paraId="20A0A9F8" w14:textId="77777777" w:rsidR="00315040" w:rsidRPr="00345CE2" w:rsidRDefault="00315040" w:rsidP="00144607">
      <w:pPr>
        <w:pStyle w:val="ListParagraph"/>
        <w:numPr>
          <w:ilvl w:val="0"/>
          <w:numId w:val="18"/>
        </w:numPr>
        <w:spacing w:line="312" w:lineRule="auto"/>
        <w:ind w:left="426"/>
        <w:jc w:val="left"/>
        <w:rPr>
          <w:rFonts w:cs="Arial"/>
          <w:szCs w:val="20"/>
        </w:rPr>
      </w:pPr>
      <w:r w:rsidRPr="00345CE2">
        <w:rPr>
          <w:rFonts w:cs="Arial"/>
          <w:b/>
          <w:szCs w:val="20"/>
        </w:rPr>
        <w:t xml:space="preserve">provides staff, parents, volunteers, teenagers and older children with information about how the school looks after their data and what their rights are in a clear Privacy Notice </w:t>
      </w:r>
      <w:r w:rsidRPr="00345CE2">
        <w:rPr>
          <w:rFonts w:cs="Arial"/>
          <w:szCs w:val="20"/>
        </w:rPr>
        <w:t>(see Privacy Notice section in the appendix)</w:t>
      </w:r>
    </w:p>
    <w:p w14:paraId="4EA55B4C" w14:textId="77777777" w:rsidR="00315040" w:rsidRPr="00345CE2" w:rsidRDefault="00315040" w:rsidP="00144607">
      <w:pPr>
        <w:pStyle w:val="ListParagraph"/>
        <w:numPr>
          <w:ilvl w:val="0"/>
          <w:numId w:val="18"/>
        </w:numPr>
        <w:spacing w:line="312" w:lineRule="auto"/>
        <w:ind w:left="426"/>
        <w:jc w:val="left"/>
        <w:rPr>
          <w:rStyle w:val="GridBlueChar"/>
          <w:b/>
          <w:bCs/>
        </w:rPr>
      </w:pPr>
      <w:r w:rsidRPr="00345CE2">
        <w:rPr>
          <w:rFonts w:cs="Arial"/>
          <w:b/>
          <w:szCs w:val="20"/>
        </w:rPr>
        <w:t xml:space="preserve">has procedures in place to deal with the individual rights of the data subject, </w:t>
      </w:r>
      <w:r w:rsidRPr="00345CE2">
        <w:rPr>
          <w:rStyle w:val="GridBlueChar"/>
          <w:b/>
          <w:bCs/>
        </w:rPr>
        <w:t>e.g. one of the dozen rights applicable is that of Subject Access which enables an individual to see/have a copy of the personal data held about them</w:t>
      </w:r>
    </w:p>
    <w:p w14:paraId="38AC4209" w14:textId="77777777" w:rsidR="00315040" w:rsidRPr="00345CE2" w:rsidRDefault="00315040" w:rsidP="00144607">
      <w:pPr>
        <w:pStyle w:val="ListParagraph"/>
        <w:numPr>
          <w:ilvl w:val="0"/>
          <w:numId w:val="18"/>
        </w:numPr>
        <w:spacing w:line="312" w:lineRule="auto"/>
        <w:ind w:left="426"/>
        <w:jc w:val="left"/>
        <w:rPr>
          <w:rFonts w:cs="Arial"/>
          <w:b/>
          <w:szCs w:val="20"/>
        </w:rPr>
      </w:pPr>
      <w:r w:rsidRPr="00345CE2">
        <w:rPr>
          <w:rFonts w:cs="Arial"/>
          <w:b/>
          <w:szCs w:val="20"/>
        </w:rPr>
        <w:t>carries out Data Protection Impact Assessments (DPIA) where necessary e.g. to ensure protection of personal data when accessed using any remote access solutions, or entering into a relationship with a new supplier</w:t>
      </w:r>
    </w:p>
    <w:p w14:paraId="436E1B6D" w14:textId="77777777" w:rsidR="00315040" w:rsidRPr="00345CE2" w:rsidRDefault="00315040" w:rsidP="00144607">
      <w:pPr>
        <w:pStyle w:val="ListParagraph"/>
        <w:numPr>
          <w:ilvl w:val="0"/>
          <w:numId w:val="18"/>
        </w:numPr>
        <w:spacing w:line="312" w:lineRule="auto"/>
        <w:ind w:left="426"/>
        <w:jc w:val="left"/>
        <w:rPr>
          <w:rFonts w:cs="Arial"/>
          <w:szCs w:val="20"/>
        </w:rPr>
      </w:pPr>
      <w:r w:rsidRPr="00345CE2">
        <w:rPr>
          <w:rFonts w:cs="Arial"/>
          <w:szCs w:val="20"/>
        </w:rPr>
        <w:t>IT system security is ensured and regularly checked. Patches and other security essential updates are applied promptly to protect the personal data on the systems. Administrative systems are securely ring fenced from systems accessible in the classroom/to learners</w:t>
      </w:r>
    </w:p>
    <w:p w14:paraId="721EFB5D" w14:textId="77777777" w:rsidR="00315040" w:rsidRPr="00345CE2" w:rsidRDefault="00315040" w:rsidP="00144607">
      <w:pPr>
        <w:pStyle w:val="ListParagraph"/>
        <w:numPr>
          <w:ilvl w:val="0"/>
          <w:numId w:val="18"/>
        </w:numPr>
        <w:spacing w:line="312" w:lineRule="auto"/>
        <w:ind w:left="426"/>
        <w:jc w:val="left"/>
        <w:rPr>
          <w:rFonts w:cs="Arial"/>
          <w:b/>
          <w:szCs w:val="20"/>
        </w:rPr>
      </w:pPr>
      <w:r w:rsidRPr="00345CE2">
        <w:rPr>
          <w:rFonts w:cs="Arial"/>
          <w:b/>
          <w:szCs w:val="20"/>
        </w:rPr>
        <w:t>has undertaken appropriate due diligence and has data protection compliant contracts in place with any data processors</w:t>
      </w:r>
    </w:p>
    <w:p w14:paraId="299E05AA" w14:textId="134B8BE2" w:rsidR="00315040" w:rsidRPr="00345CE2" w:rsidRDefault="00315040" w:rsidP="00144607">
      <w:pPr>
        <w:pStyle w:val="ListParagraph"/>
        <w:numPr>
          <w:ilvl w:val="0"/>
          <w:numId w:val="18"/>
        </w:numPr>
        <w:spacing w:line="312" w:lineRule="auto"/>
        <w:ind w:left="426"/>
        <w:jc w:val="left"/>
        <w:rPr>
          <w:rStyle w:val="GridBlueChar"/>
          <w:b/>
          <w:bCs/>
        </w:rPr>
      </w:pPr>
      <w:r w:rsidRPr="00345CE2">
        <w:rPr>
          <w:rFonts w:cs="Arial"/>
          <w:b/>
          <w:szCs w:val="20"/>
        </w:rPr>
        <w:t xml:space="preserve">understands how to share data lawfully and safely with other relevant data controllers. </w:t>
      </w:r>
      <w:r w:rsidRPr="00345CE2">
        <w:rPr>
          <w:rStyle w:val="GridBlueChar"/>
          <w:b/>
          <w:bCs/>
        </w:rPr>
        <w:t xml:space="preserve">In Wales, schools should consider using the </w:t>
      </w:r>
      <w:hyperlink r:id="rId59" w:history="1">
        <w:r w:rsidRPr="00345CE2">
          <w:rPr>
            <w:rStyle w:val="GridBlueChar"/>
            <w:b/>
            <w:bCs/>
            <w:u w:val="single"/>
          </w:rPr>
          <w:t>Wales Accord on Sharing Personal Information</w:t>
        </w:r>
      </w:hyperlink>
      <w:r w:rsidRPr="00345CE2">
        <w:rPr>
          <w:rStyle w:val="GridBlueChar"/>
          <w:b/>
          <w:bCs/>
        </w:rPr>
        <w:t xml:space="preserve"> toolkit to support regular data sharing between data controllers</w:t>
      </w:r>
    </w:p>
    <w:p w14:paraId="2E4C0D5F" w14:textId="77777777" w:rsidR="00315040" w:rsidRPr="00345CE2" w:rsidRDefault="00315040" w:rsidP="00144607">
      <w:pPr>
        <w:pStyle w:val="ListParagraph"/>
        <w:numPr>
          <w:ilvl w:val="0"/>
          <w:numId w:val="18"/>
        </w:numPr>
        <w:spacing w:line="312" w:lineRule="auto"/>
        <w:ind w:left="426"/>
        <w:jc w:val="left"/>
        <w:rPr>
          <w:rFonts w:cs="Arial"/>
          <w:b/>
          <w:szCs w:val="20"/>
        </w:rPr>
      </w:pPr>
      <w:r w:rsidRPr="00345CE2">
        <w:rPr>
          <w:rFonts w:cs="Arial"/>
          <w:b/>
          <w:szCs w:val="20"/>
        </w:rPr>
        <w:t>has clear and understood policies and routines for the deletion and disposal of data</w:t>
      </w:r>
    </w:p>
    <w:p w14:paraId="36A9BB59" w14:textId="23A45B5D" w:rsidR="00315040" w:rsidRPr="00345CE2" w:rsidRDefault="00C14EC2" w:rsidP="00144607">
      <w:pPr>
        <w:pStyle w:val="ListParagraph"/>
        <w:numPr>
          <w:ilvl w:val="0"/>
          <w:numId w:val="18"/>
        </w:numPr>
        <w:spacing w:line="312" w:lineRule="auto"/>
        <w:ind w:left="426"/>
        <w:jc w:val="left"/>
        <w:rPr>
          <w:rFonts w:cs="Arial"/>
          <w:b/>
          <w:szCs w:val="20"/>
        </w:rPr>
      </w:pPr>
      <w:hyperlink r:id="rId60" w:history="1">
        <w:r w:rsidR="00315040" w:rsidRPr="00345CE2">
          <w:rPr>
            <w:rStyle w:val="IntenseEmphasis"/>
            <w:b/>
            <w:bCs/>
          </w:rPr>
          <w:t>reports any relevant breaches to the Information Commissioner</w:t>
        </w:r>
      </w:hyperlink>
      <w:r w:rsidR="00315040" w:rsidRPr="00345CE2">
        <w:rPr>
          <w:rFonts w:cs="Arial"/>
          <w:b/>
          <w:szCs w:val="20"/>
        </w:rPr>
        <w:t xml:space="preserve"> within 72hrs of becoming aware of the breach as required by law.</w:t>
      </w:r>
      <w:r w:rsidR="00BF35BD" w:rsidRPr="00345CE2">
        <w:rPr>
          <w:rFonts w:cs="Arial"/>
          <w:b/>
          <w:szCs w:val="20"/>
        </w:rPr>
        <w:t xml:space="preserve"> </w:t>
      </w:r>
      <w:r w:rsidR="00315040" w:rsidRPr="00345CE2">
        <w:rPr>
          <w:rFonts w:cs="Arial"/>
          <w:b/>
          <w:szCs w:val="20"/>
        </w:rPr>
        <w:t xml:space="preserve">It also reports relevant breaches to the individuals affected as required by law. In order to do </w:t>
      </w:r>
      <w:proofErr w:type="gramStart"/>
      <w:r w:rsidR="00315040" w:rsidRPr="00345CE2">
        <w:rPr>
          <w:rFonts w:cs="Arial"/>
          <w:b/>
          <w:szCs w:val="20"/>
        </w:rPr>
        <w:t>this</w:t>
      </w:r>
      <w:proofErr w:type="gramEnd"/>
      <w:r w:rsidR="00315040" w:rsidRPr="00345CE2">
        <w:rPr>
          <w:rFonts w:cs="Arial"/>
          <w:b/>
          <w:szCs w:val="20"/>
        </w:rPr>
        <w:t xml:space="preserve"> it has a policy for reporting, logging, managing, investigating and learning from information risk incidents</w:t>
      </w:r>
    </w:p>
    <w:p w14:paraId="288503E6" w14:textId="77777777" w:rsidR="00315040" w:rsidRPr="00345CE2" w:rsidRDefault="00315040" w:rsidP="00144607">
      <w:pPr>
        <w:pStyle w:val="ListParagraph"/>
        <w:numPr>
          <w:ilvl w:val="0"/>
          <w:numId w:val="18"/>
        </w:numPr>
        <w:spacing w:line="312" w:lineRule="auto"/>
        <w:ind w:left="426"/>
        <w:jc w:val="left"/>
        <w:rPr>
          <w:rFonts w:cs="Arial"/>
          <w:b/>
          <w:szCs w:val="20"/>
        </w:rPr>
      </w:pPr>
      <w:r w:rsidRPr="00345CE2">
        <w:rPr>
          <w:rStyle w:val="GridBlueChar"/>
          <w:b/>
          <w:bCs/>
        </w:rPr>
        <w:t>As a maintained school</w:t>
      </w:r>
      <w:r w:rsidRPr="00345CE2">
        <w:rPr>
          <w:rFonts w:cs="Arial"/>
          <w:b/>
          <w:szCs w:val="20"/>
        </w:rPr>
        <w:t>, has a Freedom of Information Policy which sets out how it will deal with FOI requests</w:t>
      </w:r>
    </w:p>
    <w:p w14:paraId="11F35BBC" w14:textId="77777777" w:rsidR="00315040" w:rsidRPr="00345CE2" w:rsidRDefault="00315040" w:rsidP="00144607">
      <w:pPr>
        <w:pStyle w:val="ListParagraph"/>
        <w:numPr>
          <w:ilvl w:val="0"/>
          <w:numId w:val="18"/>
        </w:numPr>
        <w:spacing w:line="312" w:lineRule="auto"/>
        <w:ind w:left="426"/>
        <w:jc w:val="left"/>
        <w:rPr>
          <w:rFonts w:cs="Arial"/>
          <w:b/>
          <w:color w:val="000000" w:themeColor="text1"/>
          <w:szCs w:val="20"/>
        </w:rPr>
      </w:pPr>
      <w:r w:rsidRPr="00345CE2">
        <w:rPr>
          <w:rFonts w:cs="Arial"/>
          <w:b/>
          <w:szCs w:val="20"/>
        </w:rPr>
        <w:t xml:space="preserve">provides protection training for all staff at induction and appropriate refresher training thereafter. Staff undertaking particular data protection functions, such as handling requests under the individual’s rights, will receive training appropriate for their function as well as the core training </w:t>
      </w:r>
      <w:r w:rsidRPr="00345CE2">
        <w:rPr>
          <w:rFonts w:cs="Arial"/>
          <w:b/>
          <w:color w:val="000000" w:themeColor="text1"/>
          <w:szCs w:val="20"/>
        </w:rPr>
        <w:t>provided to all staff</w:t>
      </w:r>
    </w:p>
    <w:p w14:paraId="4012F238" w14:textId="77777777" w:rsidR="00315040" w:rsidRPr="00345CE2" w:rsidRDefault="00315040" w:rsidP="00315040">
      <w:pPr>
        <w:rPr>
          <w:rFonts w:cs="Arial"/>
          <w:b/>
          <w:color w:val="000000" w:themeColor="text1"/>
          <w:szCs w:val="20"/>
        </w:rPr>
      </w:pPr>
      <w:r w:rsidRPr="00345CE2">
        <w:rPr>
          <w:rFonts w:cs="Arial"/>
          <w:color w:val="000000" w:themeColor="text1"/>
          <w:szCs w:val="20"/>
        </w:rPr>
        <w:t>When personal data is stored on any mobile device or removable media the:</w:t>
      </w:r>
    </w:p>
    <w:p w14:paraId="31E32DA7" w14:textId="77777777" w:rsidR="00315040" w:rsidRPr="00345CE2" w:rsidRDefault="00315040" w:rsidP="00144607">
      <w:pPr>
        <w:pStyle w:val="ListParagraph"/>
        <w:numPr>
          <w:ilvl w:val="0"/>
          <w:numId w:val="18"/>
        </w:numPr>
        <w:spacing w:line="312" w:lineRule="auto"/>
        <w:ind w:left="426"/>
        <w:jc w:val="left"/>
        <w:rPr>
          <w:rFonts w:cs="Arial"/>
          <w:b/>
          <w:color w:val="000000" w:themeColor="text1"/>
          <w:szCs w:val="20"/>
        </w:rPr>
      </w:pPr>
      <w:r w:rsidRPr="00345CE2">
        <w:rPr>
          <w:rFonts w:cs="Arial"/>
          <w:b/>
          <w:szCs w:val="20"/>
        </w:rPr>
        <w:lastRenderedPageBreak/>
        <w:t xml:space="preserve">data will </w:t>
      </w:r>
      <w:r w:rsidRPr="00345CE2">
        <w:rPr>
          <w:rFonts w:cs="Arial"/>
          <w:b/>
          <w:color w:val="000000" w:themeColor="text1"/>
          <w:szCs w:val="20"/>
        </w:rPr>
        <w:t>be encrypted and password protected.</w:t>
      </w:r>
    </w:p>
    <w:p w14:paraId="735B3B4D" w14:textId="77777777" w:rsidR="00315040" w:rsidRPr="00345CE2" w:rsidRDefault="00315040" w:rsidP="00144607">
      <w:pPr>
        <w:pStyle w:val="ListParagraph"/>
        <w:numPr>
          <w:ilvl w:val="0"/>
          <w:numId w:val="18"/>
        </w:numPr>
        <w:spacing w:line="312" w:lineRule="auto"/>
        <w:ind w:left="426"/>
        <w:jc w:val="left"/>
        <w:rPr>
          <w:rStyle w:val="GridBlueChar"/>
        </w:rPr>
      </w:pPr>
      <w:r w:rsidRPr="00345CE2">
        <w:rPr>
          <w:rFonts w:cs="Arial"/>
          <w:b/>
          <w:color w:val="000000" w:themeColor="text1"/>
          <w:szCs w:val="20"/>
        </w:rPr>
        <w:t>device will be password protected</w:t>
      </w:r>
      <w:r w:rsidRPr="00345CE2">
        <w:rPr>
          <w:rStyle w:val="GridBlueChar"/>
        </w:rPr>
        <w:t>. (be sure to select devices that can be protected in this way)</w:t>
      </w:r>
    </w:p>
    <w:p w14:paraId="0DFEFECC" w14:textId="77777777" w:rsidR="00315040" w:rsidRPr="00345CE2" w:rsidRDefault="00315040" w:rsidP="00144607">
      <w:pPr>
        <w:pStyle w:val="ListParagraph"/>
        <w:numPr>
          <w:ilvl w:val="0"/>
          <w:numId w:val="18"/>
        </w:numPr>
        <w:spacing w:line="312" w:lineRule="auto"/>
        <w:ind w:left="426"/>
        <w:jc w:val="left"/>
        <w:rPr>
          <w:rFonts w:cs="Arial"/>
          <w:b/>
          <w:color w:val="000000" w:themeColor="text1"/>
          <w:szCs w:val="20"/>
        </w:rPr>
      </w:pPr>
      <w:r w:rsidRPr="00345CE2">
        <w:rPr>
          <w:rFonts w:cs="Arial"/>
          <w:noProof/>
          <w:color w:val="000000" w:themeColor="text1"/>
          <w:szCs w:val="20"/>
          <w:lang w:eastAsia="en-GB"/>
        </w:rPr>
        <mc:AlternateContent>
          <mc:Choice Requires="wps">
            <w:drawing>
              <wp:anchor distT="0" distB="0" distL="114300" distR="114300" simplePos="0" relativeHeight="251658251" behindDoc="0" locked="0" layoutInCell="1" allowOverlap="1" wp14:anchorId="68AC3A68" wp14:editId="52EBFBCC">
                <wp:simplePos x="0" y="0"/>
                <wp:positionH relativeFrom="column">
                  <wp:posOffset>-1784985</wp:posOffset>
                </wp:positionH>
                <wp:positionV relativeFrom="paragraph">
                  <wp:posOffset>621030</wp:posOffset>
                </wp:positionV>
                <wp:extent cx="800100" cy="571500"/>
                <wp:effectExtent l="0" t="0" r="3810"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0A3F3" w14:textId="77777777" w:rsidR="00C14EC2" w:rsidRDefault="00C14EC2" w:rsidP="00315040">
                            <w:pPr>
                              <w:jc w:val="center"/>
                            </w:pPr>
                            <w:r>
                              <w:rPr>
                                <w:color w:val="FFFFFF"/>
                                <w:sz w:val="60"/>
                              </w:rPr>
                              <w:t>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C3A68" id="Text Box 24" o:spid="_x0000_s1071" type="#_x0000_t202" style="position:absolute;left:0;text-align:left;margin-left:-140.55pt;margin-top:48.9pt;width:63pt;height:4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HcdtgIAAMIFAAAOAAAAZHJzL2Uyb0RvYy54bWysVG1vmzAQ/j5p/8Hyd8rLTBJQSdWGME3q&#10;XqR2P8ABE6yBzWwn0FX77zubJE1bTZq28QGd787PvT2+y6uxa9GeKc2lyHB4EWDERCkrLrYZ/npf&#10;eAuMtKGioq0ULMMPTOOr5ds3l0Ofskg2sq2YQgAidDr0GW6M6VPf12XDOqovZM8EGGupOmrgqLZ+&#10;pegA6F3rR0Ew8wepql7JkmkN2nwy4qXDr2tWms91rZlBbYYhN+P+yv039u8vL2m6VbRveHlIg/5F&#10;Fh3lAoKeoHJqKNop/gqq46WSWtbmopSdL+ual8zVANWEwYtq7hraM1cLNEf3pzbp/wdbftp/UYhX&#10;GY4IRoJ2MKN7Nhp0I0cEKujP0OsU3O56cDQj6GHOrlbd38rym0ZCrhoqtuxaKTk0jFaQX2hv+mdX&#10;JxxtQTbDR1lBHLoz0gGNteps86AdCNBhTg+n2dhcSlAuAugPWEowxfMwBtlGoOnxcq+0ec9kh6yQ&#10;YQWjd+B0f6vN5Hp0sbGELHjbgp6mrXimAMxJA6HhqrXZJNw0H5MgWS/WC+KRaLb2SJDn3nWxIt6s&#10;COdx/i5frfLwp40bkrThVcWEDXNkVkj+bHIHjk+cOHFLy5ZXFs6mpNV2s2oV2lNgduG+Q0PO3Pzn&#10;abh+QS0vSgojEtxEiVfMFnOPFCT2knmw8IIwuUlmAUlIXjwv6ZYL9u8loSHDSRzFE5d+W1vgvte1&#10;0bTjBnZHyzvHDnCzTjS1DFyLysmG8naSz1ph039qBYz7OGjHV0vRiaxm3IzT05hbZEvmjawegMFK&#10;AsOAjLD4QGik+oHRAEskw/r7jiqGUftBwCtIQkLs1nEHEs8jOKhzy+bcQkUJUBk2GE3iykybatcr&#10;vm0g0vTuhLyGl1Nzx+qnrA7vDRaFK+6w1OwmOj87r6fVu/wFAAD//wMAUEsDBBQABgAIAAAAIQBq&#10;kRh93gAAAAwBAAAPAAAAZHJzL2Rvd25yZXYueG1sTI/LTsMwEEX3SP0Ha5DYpXYqAmmIU1UgtlSU&#10;h8TOjadJRDyOYrcJf890Bcu5c3Qf5WZ2vTjjGDpPGtKlAoFUe9tRo+H97TnJQYRoyJreE2r4wQCb&#10;anFVmsL6iV7xvI+NYBMKhdHQxjgUUoa6RWfC0g9I/Dv60ZnI59hIO5qJzV0vV0rdSWc64oTWDPjY&#10;Yv29PzkNHy/Hr89btWueXDZMflaS3FpqfXM9bx9ARJzjHwyX+lwdKu508CeyQfQaklWepsxqWN/z&#10;BiaSNMtYOTCbsySrUv4fUf0CAAD//wMAUEsBAi0AFAAGAAgAAAAhALaDOJL+AAAA4QEAABMAAAAA&#10;AAAAAAAAAAAAAAAAAFtDb250ZW50X1R5cGVzXS54bWxQSwECLQAUAAYACAAAACEAOP0h/9YAAACU&#10;AQAACwAAAAAAAAAAAAAAAAAvAQAAX3JlbHMvLnJlbHNQSwECLQAUAAYACAAAACEAUrB3HbYCAADC&#10;BQAADgAAAAAAAAAAAAAAAAAuAgAAZHJzL2Uyb0RvYy54bWxQSwECLQAUAAYACAAAACEAapEYfd4A&#10;AAAMAQAADwAAAAAAAAAAAAAAAAAQBQAAZHJzL2Rvd25yZXYueG1sUEsFBgAAAAAEAAQA8wAAABsG&#10;AAAAAA==&#10;" filled="f" stroked="f">
                <v:textbox>
                  <w:txbxContent>
                    <w:p w14:paraId="1BD0A3F3" w14:textId="77777777" w:rsidR="00C14EC2" w:rsidRDefault="00C14EC2" w:rsidP="00315040">
                      <w:pPr>
                        <w:jc w:val="center"/>
                      </w:pPr>
                      <w:r>
                        <w:rPr>
                          <w:color w:val="FFFFFF"/>
                          <w:sz w:val="60"/>
                        </w:rPr>
                        <w:t>16</w:t>
                      </w:r>
                    </w:p>
                  </w:txbxContent>
                </v:textbox>
              </v:shape>
            </w:pict>
          </mc:Fallback>
        </mc:AlternateContent>
      </w:r>
      <w:r w:rsidRPr="00345CE2">
        <w:rPr>
          <w:rFonts w:cs="Arial"/>
          <w:b/>
          <w:color w:val="000000" w:themeColor="text1"/>
          <w:szCs w:val="20"/>
        </w:rPr>
        <w:t xml:space="preserve">device will be protected by up to date virus and malware checking software </w:t>
      </w:r>
    </w:p>
    <w:p w14:paraId="0A819B79" w14:textId="77777777" w:rsidR="00315040" w:rsidRPr="00345CE2" w:rsidRDefault="00315040" w:rsidP="00144607">
      <w:pPr>
        <w:pStyle w:val="ListParagraph"/>
        <w:numPr>
          <w:ilvl w:val="0"/>
          <w:numId w:val="18"/>
        </w:numPr>
        <w:spacing w:line="312" w:lineRule="auto"/>
        <w:ind w:left="426"/>
        <w:jc w:val="left"/>
        <w:rPr>
          <w:rFonts w:cs="Arial"/>
          <w:b/>
          <w:szCs w:val="20"/>
        </w:rPr>
      </w:pPr>
      <w:r w:rsidRPr="00345CE2">
        <w:rPr>
          <w:rFonts w:cs="Arial"/>
          <w:b/>
          <w:color w:val="000000" w:themeColor="text1"/>
          <w:szCs w:val="20"/>
        </w:rPr>
        <w:t xml:space="preserve">data will be securely deleted from the device, in line with school policy (below) once it has been </w:t>
      </w:r>
      <w:r w:rsidRPr="00345CE2">
        <w:rPr>
          <w:rFonts w:cs="Arial"/>
          <w:b/>
          <w:szCs w:val="20"/>
        </w:rPr>
        <w:t>transferred or its use is complete.</w:t>
      </w:r>
    </w:p>
    <w:p w14:paraId="29362FC0" w14:textId="77777777" w:rsidR="00315040" w:rsidRPr="00345CE2" w:rsidRDefault="00315040" w:rsidP="00315040">
      <w:pPr>
        <w:rPr>
          <w:rStyle w:val="GridBlueChar"/>
        </w:rPr>
      </w:pPr>
      <w:r w:rsidRPr="00345CE2">
        <w:rPr>
          <w:rFonts w:cs="Arial"/>
          <w:b/>
          <w:color w:val="000000" w:themeColor="text1"/>
          <w:szCs w:val="20"/>
        </w:rPr>
        <w:t xml:space="preserve">Staff must ensure that they: </w:t>
      </w:r>
      <w:r w:rsidRPr="00345CE2">
        <w:rPr>
          <w:rStyle w:val="GridBlueChar"/>
        </w:rPr>
        <w:t xml:space="preserve">(schools may wish to include more detail about their own data/password/encryption/secure transfer processes) </w:t>
      </w:r>
    </w:p>
    <w:p w14:paraId="1ED29478" w14:textId="77777777" w:rsidR="00315040" w:rsidRPr="00345CE2" w:rsidRDefault="00315040" w:rsidP="00144607">
      <w:pPr>
        <w:pStyle w:val="ListParagraph"/>
        <w:numPr>
          <w:ilvl w:val="0"/>
          <w:numId w:val="19"/>
        </w:numPr>
        <w:spacing w:after="0" w:line="312" w:lineRule="auto"/>
        <w:ind w:left="567"/>
        <w:jc w:val="left"/>
        <w:rPr>
          <w:rFonts w:cs="Arial"/>
          <w:b/>
          <w:szCs w:val="20"/>
        </w:rPr>
      </w:pPr>
      <w:r w:rsidRPr="00345CE2">
        <w:rPr>
          <w:rFonts w:cs="Arial"/>
          <w:b/>
          <w:szCs w:val="20"/>
        </w:rPr>
        <w:t>at all times take care to ensure the safe keeping of personal data, minimising the risk of its loss or misuse</w:t>
      </w:r>
    </w:p>
    <w:p w14:paraId="0F969085" w14:textId="77777777" w:rsidR="00315040" w:rsidRPr="00345CE2" w:rsidRDefault="00315040" w:rsidP="00144607">
      <w:pPr>
        <w:pStyle w:val="ListParagraph"/>
        <w:numPr>
          <w:ilvl w:val="0"/>
          <w:numId w:val="19"/>
        </w:numPr>
        <w:spacing w:after="0" w:line="312" w:lineRule="auto"/>
        <w:ind w:left="567"/>
        <w:jc w:val="left"/>
        <w:rPr>
          <w:rFonts w:cs="Arial"/>
          <w:b/>
          <w:szCs w:val="20"/>
        </w:rPr>
      </w:pPr>
      <w:r w:rsidRPr="00345CE2">
        <w:rPr>
          <w:rFonts w:cs="Arial"/>
          <w:b/>
          <w:szCs w:val="20"/>
        </w:rPr>
        <w:t>can recognise a possible breach, understand the need for urgency and know who to report it to within the school</w:t>
      </w:r>
    </w:p>
    <w:p w14:paraId="1E32F863" w14:textId="77777777" w:rsidR="00315040" w:rsidRPr="00345CE2" w:rsidRDefault="00315040" w:rsidP="00144607">
      <w:pPr>
        <w:pStyle w:val="ListParagraph"/>
        <w:numPr>
          <w:ilvl w:val="0"/>
          <w:numId w:val="19"/>
        </w:numPr>
        <w:spacing w:after="0" w:line="312" w:lineRule="auto"/>
        <w:ind w:left="567"/>
        <w:jc w:val="left"/>
        <w:rPr>
          <w:rFonts w:cs="Arial"/>
          <w:b/>
          <w:szCs w:val="20"/>
        </w:rPr>
      </w:pPr>
      <w:r w:rsidRPr="00345CE2">
        <w:rPr>
          <w:rFonts w:cs="Arial"/>
          <w:b/>
          <w:szCs w:val="20"/>
        </w:rPr>
        <w:t>can help data subjects understand their rights and know how to handle a request whether verbal or written and know who to pass it to in the school</w:t>
      </w:r>
    </w:p>
    <w:p w14:paraId="246FBF0A" w14:textId="77777777" w:rsidR="00315040" w:rsidRPr="00345CE2" w:rsidRDefault="00315040" w:rsidP="00144607">
      <w:pPr>
        <w:pStyle w:val="ListParagraph"/>
        <w:numPr>
          <w:ilvl w:val="0"/>
          <w:numId w:val="19"/>
        </w:numPr>
        <w:spacing w:after="0" w:line="312" w:lineRule="auto"/>
        <w:ind w:left="567"/>
        <w:jc w:val="left"/>
        <w:rPr>
          <w:rFonts w:cs="Arial"/>
          <w:b/>
          <w:szCs w:val="20"/>
        </w:rPr>
      </w:pPr>
      <w:r w:rsidRPr="00345CE2">
        <w:rPr>
          <w:rFonts w:cs="Arial"/>
          <w:b/>
          <w:szCs w:val="20"/>
        </w:rPr>
        <w:t>only use encrypted mobile devices (including USBs) for personal data, particularly when it is about children</w:t>
      </w:r>
    </w:p>
    <w:p w14:paraId="6E00AAA3" w14:textId="240A79A8" w:rsidR="00315040" w:rsidRPr="00345CE2" w:rsidRDefault="00315040" w:rsidP="00144607">
      <w:pPr>
        <w:pStyle w:val="ListParagraph"/>
        <w:numPr>
          <w:ilvl w:val="0"/>
          <w:numId w:val="19"/>
        </w:numPr>
        <w:spacing w:after="0" w:line="312" w:lineRule="auto"/>
        <w:ind w:left="567"/>
        <w:jc w:val="left"/>
        <w:rPr>
          <w:rStyle w:val="GridBlueChar"/>
        </w:rPr>
      </w:pPr>
      <w:r w:rsidRPr="00345CE2">
        <w:rPr>
          <w:rFonts w:cs="Arial"/>
          <w:b/>
          <w:szCs w:val="20"/>
        </w:rPr>
        <w:t>will not transfer any school personal data to personal devices.</w:t>
      </w:r>
      <w:r w:rsidR="00BF35BD" w:rsidRPr="00345CE2">
        <w:rPr>
          <w:rFonts w:cs="Arial"/>
          <w:b/>
          <w:szCs w:val="20"/>
        </w:rPr>
        <w:t xml:space="preserve"> </w:t>
      </w:r>
      <w:r w:rsidRPr="00345CE2">
        <w:rPr>
          <w:rStyle w:val="GridBlueChar"/>
        </w:rPr>
        <w:t>Procedures should be in place to enable staff to work from home (i.e. VPN access to the school network, or a work laptop provided).</w:t>
      </w:r>
    </w:p>
    <w:p w14:paraId="2A9F1E69" w14:textId="77777777" w:rsidR="00315040" w:rsidRPr="00345CE2" w:rsidRDefault="00315040" w:rsidP="00144607">
      <w:pPr>
        <w:pStyle w:val="ListParagraph"/>
        <w:numPr>
          <w:ilvl w:val="0"/>
          <w:numId w:val="19"/>
        </w:numPr>
        <w:spacing w:after="0" w:line="312" w:lineRule="auto"/>
        <w:ind w:left="567"/>
        <w:jc w:val="left"/>
        <w:rPr>
          <w:rFonts w:cs="Arial"/>
          <w:b/>
          <w:szCs w:val="20"/>
        </w:rPr>
      </w:pPr>
      <w:r w:rsidRPr="00345CE2">
        <w:rPr>
          <w:rFonts w:cs="Arial"/>
          <w:b/>
          <w:szCs w:val="20"/>
        </w:rPr>
        <w:t>use personal data only on secure password protected computers and other devices, ensuring that they are properly “logged-off” at the end of any session in which they are using personal data</w:t>
      </w:r>
    </w:p>
    <w:p w14:paraId="0237E1B6" w14:textId="3EE5E4F2" w:rsidR="00315040" w:rsidRPr="00345CE2" w:rsidRDefault="00315040" w:rsidP="00144607">
      <w:pPr>
        <w:pStyle w:val="ListParagraph"/>
        <w:numPr>
          <w:ilvl w:val="0"/>
          <w:numId w:val="19"/>
        </w:numPr>
        <w:spacing w:after="0" w:line="312" w:lineRule="auto"/>
        <w:ind w:left="567"/>
        <w:jc w:val="left"/>
        <w:rPr>
          <w:rFonts w:cs="Arial"/>
          <w:b/>
          <w:szCs w:val="20"/>
        </w:rPr>
      </w:pPr>
      <w:r w:rsidRPr="00345CE2">
        <w:rPr>
          <w:rFonts w:cs="Arial"/>
          <w:b/>
          <w:szCs w:val="20"/>
        </w:rPr>
        <w:t>transfer data using encryption, a secure email account (where appropriate), and secure password protected devices.</w:t>
      </w:r>
    </w:p>
    <w:p w14:paraId="22461A7B" w14:textId="77777777" w:rsidR="00483A65" w:rsidRPr="00345CE2" w:rsidRDefault="00483A65" w:rsidP="00483A65">
      <w:pPr>
        <w:pStyle w:val="GridBlue"/>
        <w:rPr>
          <w:color w:val="003EA4"/>
        </w:rPr>
      </w:pPr>
    </w:p>
    <w:p w14:paraId="34DAA2AA" w14:textId="2B98DC3F" w:rsidR="00315040" w:rsidRPr="00345CE2" w:rsidRDefault="00315040" w:rsidP="00483A65">
      <w:pPr>
        <w:pStyle w:val="GridBlue"/>
        <w:rPr>
          <w:color w:val="003EA4"/>
        </w:rPr>
      </w:pPr>
      <w:r w:rsidRPr="00345CE2">
        <w:rPr>
          <w:color w:val="003EA4"/>
        </w:rPr>
        <w:t xml:space="preserve">(The school will need to set its own policy as to whether data storage on removal media is allowed, even if encrypted – some organisations do not allow storage of personal data on removable devices). The Personal Data Advice and Guidance in the appendix (B2) provides more detailed information on the school’s responsibilities and on good practice. </w:t>
      </w:r>
    </w:p>
    <w:p w14:paraId="79FAB209" w14:textId="4A28D7F2" w:rsidR="009C7FF7" w:rsidRPr="00345CE2" w:rsidRDefault="009C7FF7" w:rsidP="009C7FF7">
      <w:pPr>
        <w:pStyle w:val="Heading2"/>
      </w:pPr>
      <w:bookmarkStart w:id="147" w:name="_Toc127524330"/>
      <w:bookmarkStart w:id="148" w:name="_Toc61446008"/>
      <w:bookmarkStart w:id="149" w:name="_Toc61452128"/>
      <w:bookmarkEnd w:id="143"/>
      <w:r w:rsidRPr="00345CE2">
        <w:t>Cyber Security</w:t>
      </w:r>
      <w:bookmarkEnd w:id="147"/>
    </w:p>
    <w:p w14:paraId="3DEF317A" w14:textId="7CDAD760" w:rsidR="007A79F7" w:rsidRPr="00345CE2" w:rsidRDefault="00C14EC2" w:rsidP="00A779F8">
      <w:pPr>
        <w:rPr>
          <w:rFonts w:cs="Open Sans Light"/>
          <w:color w:val="1F1F1F"/>
          <w:spacing w:val="-5"/>
        </w:rPr>
      </w:pPr>
      <w:hyperlink r:id="rId61" w:history="1">
        <w:r w:rsidR="007A79F7" w:rsidRPr="00345CE2">
          <w:rPr>
            <w:rStyle w:val="Hyperlink"/>
            <w:rFonts w:cs="Open Sans Light"/>
            <w:spacing w:val="-5"/>
          </w:rPr>
          <w:t>Enhancing digital resilience in education: An action plan to protect children and young people online</w:t>
        </w:r>
      </w:hyperlink>
      <w:r w:rsidR="007A79F7" w:rsidRPr="00345CE2">
        <w:rPr>
          <w:rFonts w:cs="Open Sans Light"/>
          <w:color w:val="1F1F1F"/>
          <w:spacing w:val="-5"/>
        </w:rPr>
        <w:t xml:space="preserve"> describes cyber security as:</w:t>
      </w:r>
    </w:p>
    <w:p w14:paraId="5CDD3DB8" w14:textId="77777777" w:rsidR="007A79F7" w:rsidRPr="00345CE2" w:rsidRDefault="007A79F7" w:rsidP="007A79F7">
      <w:pPr>
        <w:spacing w:after="0"/>
      </w:pPr>
    </w:p>
    <w:p w14:paraId="04869CD4" w14:textId="2CDD51CD" w:rsidR="007A79F7" w:rsidRPr="00345CE2" w:rsidRDefault="006F0BF8" w:rsidP="1DE219A0">
      <w:pPr>
        <w:pStyle w:val="NormalWeb"/>
        <w:shd w:val="clear" w:color="auto" w:fill="FFFFFF" w:themeFill="background1"/>
        <w:spacing w:before="0" w:beforeAutospacing="0" w:after="0" w:afterAutospacing="0" w:line="405" w:lineRule="atLeast"/>
        <w:ind w:left="720"/>
        <w:textAlignment w:val="baseline"/>
        <w:rPr>
          <w:rFonts w:ascii="Open Sans Light" w:hAnsi="Open Sans Light" w:cs="Open Sans Light"/>
          <w:color w:val="1F1F1F"/>
          <w:sz w:val="22"/>
          <w:szCs w:val="22"/>
        </w:rPr>
      </w:pPr>
      <w:r w:rsidRPr="00345CE2">
        <w:rPr>
          <w:rFonts w:ascii="Open Sans Light" w:hAnsi="Open Sans Light" w:cs="Open Sans Light"/>
          <w:color w:val="1F1F1F"/>
          <w:sz w:val="22"/>
          <w:szCs w:val="22"/>
        </w:rPr>
        <w:lastRenderedPageBreak/>
        <w:t>“</w:t>
      </w:r>
      <w:r w:rsidR="14662B10" w:rsidRPr="00345CE2">
        <w:rPr>
          <w:rFonts w:ascii="Open Sans Light" w:hAnsi="Open Sans Light" w:cs="Open Sans Light"/>
          <w:color w:val="1F1F1F"/>
          <w:sz w:val="22"/>
          <w:szCs w:val="22"/>
        </w:rPr>
        <w:t>T</w:t>
      </w:r>
      <w:r w:rsidR="007A79F7" w:rsidRPr="00345CE2">
        <w:rPr>
          <w:rFonts w:ascii="Open Sans Light" w:hAnsi="Open Sans Light" w:cs="Open Sans Light"/>
          <w:color w:val="1F1F1F"/>
          <w:sz w:val="22"/>
          <w:szCs w:val="22"/>
        </w:rPr>
        <w:t xml:space="preserve">he term used to describe how both individuals and organisations can reduce the risk of </w:t>
      </w:r>
      <w:proofErr w:type="spellStart"/>
      <w:r w:rsidR="007A79F7" w:rsidRPr="00345CE2">
        <w:rPr>
          <w:rFonts w:ascii="Open Sans Light" w:hAnsi="Open Sans Light" w:cs="Open Sans Light"/>
          <w:color w:val="1F1F1F"/>
          <w:sz w:val="22"/>
          <w:szCs w:val="22"/>
        </w:rPr>
        <w:t>cyber attacks</w:t>
      </w:r>
      <w:proofErr w:type="spellEnd"/>
      <w:r w:rsidR="007A79F7" w:rsidRPr="00345CE2">
        <w:rPr>
          <w:rFonts w:ascii="Open Sans Light" w:hAnsi="Open Sans Light" w:cs="Open Sans Light"/>
          <w:color w:val="1F1F1F"/>
          <w:sz w:val="22"/>
          <w:szCs w:val="22"/>
        </w:rPr>
        <w:t xml:space="preserve">. Cyber security’s main purpose is to ensure the technology we use (devices such as computers, tablets and smartphones) and the services we access online are protected from the risk posed by </w:t>
      </w:r>
      <w:proofErr w:type="spellStart"/>
      <w:r w:rsidR="007A79F7" w:rsidRPr="00345CE2">
        <w:rPr>
          <w:rFonts w:ascii="Open Sans Light" w:hAnsi="Open Sans Light" w:cs="Open Sans Light"/>
          <w:color w:val="1F1F1F"/>
          <w:sz w:val="22"/>
          <w:szCs w:val="22"/>
        </w:rPr>
        <w:t>cyber crime</w:t>
      </w:r>
      <w:proofErr w:type="spellEnd"/>
      <w:r w:rsidR="007A79F7" w:rsidRPr="00345CE2">
        <w:rPr>
          <w:rFonts w:ascii="Open Sans Light" w:hAnsi="Open Sans Light" w:cs="Open Sans Light"/>
          <w:color w:val="1F1F1F"/>
          <w:sz w:val="22"/>
          <w:szCs w:val="22"/>
        </w:rPr>
        <w:t xml:space="preserve"> including theft for gain such as ransomware attacks and seeking competitive advantage, or malicious damage intended to disrupt an organisation’s ability to operate effectively. We store large amounts of personal and organisational information on devices and services and preventing unauthorised access to this information is critical.</w:t>
      </w:r>
      <w:r w:rsidRPr="00345CE2">
        <w:rPr>
          <w:rFonts w:ascii="Open Sans Light" w:hAnsi="Open Sans Light" w:cs="Open Sans Light"/>
          <w:color w:val="1F1F1F"/>
          <w:sz w:val="22"/>
          <w:szCs w:val="22"/>
        </w:rPr>
        <w:t>”</w:t>
      </w:r>
    </w:p>
    <w:p w14:paraId="05B2A86D" w14:textId="77777777" w:rsidR="007A79F7" w:rsidRPr="00345CE2" w:rsidRDefault="007A79F7" w:rsidP="007A79F7">
      <w:pPr>
        <w:spacing w:after="0"/>
        <w:rPr>
          <w:color w:val="0070C0"/>
        </w:rPr>
      </w:pPr>
    </w:p>
    <w:p w14:paraId="78B64BCB" w14:textId="77777777" w:rsidR="007A79F7" w:rsidRPr="00345CE2" w:rsidRDefault="007A79F7" w:rsidP="007A79F7">
      <w:pPr>
        <w:spacing w:after="0"/>
        <w:rPr>
          <w:color w:val="0070C0"/>
        </w:rPr>
      </w:pPr>
    </w:p>
    <w:p w14:paraId="112F095F" w14:textId="015931AE" w:rsidR="009C7FF7" w:rsidRPr="00345CE2" w:rsidRDefault="0095452D" w:rsidP="009C7FF7">
      <w:pPr>
        <w:rPr>
          <w:color w:val="0070C0"/>
        </w:rPr>
      </w:pPr>
      <w:r w:rsidRPr="00345CE2">
        <w:rPr>
          <w:color w:val="0070C0"/>
        </w:rPr>
        <w:t>The ‘</w:t>
      </w:r>
      <w:hyperlink r:id="rId62">
        <w:r w:rsidRPr="00345CE2">
          <w:rPr>
            <w:rStyle w:val="Hyperlink"/>
          </w:rPr>
          <w:t>Cyber security in schools: questions for governing bodies and management committees’</w:t>
        </w:r>
      </w:hyperlink>
      <w:r w:rsidRPr="00345CE2">
        <w:rPr>
          <w:color w:val="0070C0"/>
        </w:rPr>
        <w:t xml:space="preserve"> guidance produced by the National Cyber Security Centre (NCSC) working with Welsh Government aims to support governing bodies’ and management committees’ understanding of their education settings’ cyber security risks. The guidance includes eight questions to facilitate the cyber security conversation between the governing body and school leaders, with the governing body taking the lead. </w:t>
      </w:r>
    </w:p>
    <w:p w14:paraId="276F15AE" w14:textId="7EDC712F" w:rsidR="36F629B1" w:rsidRPr="00345CE2" w:rsidRDefault="36F629B1" w:rsidP="1DE219A0">
      <w:pPr>
        <w:rPr>
          <w:color w:val="0070C0"/>
        </w:rPr>
      </w:pPr>
      <w:r w:rsidRPr="00345CE2">
        <w:rPr>
          <w:color w:val="0070C0"/>
        </w:rPr>
        <w:t>The school may wish to consider the following statements, amending them in the light of their current cybersecurity policy, processes and procedures</w:t>
      </w:r>
      <w:r w:rsidR="00EB6F76" w:rsidRPr="00345CE2">
        <w:rPr>
          <w:color w:val="0070C0"/>
        </w:rPr>
        <w:t>:</w:t>
      </w:r>
    </w:p>
    <w:p w14:paraId="1B514183" w14:textId="29A082F8" w:rsidR="00201BF8" w:rsidRPr="00345CE2" w:rsidRDefault="00EB6F76" w:rsidP="00086B26">
      <w:pPr>
        <w:pStyle w:val="ListParagraph"/>
        <w:numPr>
          <w:ilvl w:val="0"/>
          <w:numId w:val="59"/>
        </w:numPr>
      </w:pPr>
      <w:r w:rsidRPr="00345CE2">
        <w:t>t</w:t>
      </w:r>
      <w:r w:rsidR="00201BF8" w:rsidRPr="00345CE2">
        <w:t xml:space="preserve">he school has </w:t>
      </w:r>
      <w:r w:rsidR="00DF0857" w:rsidRPr="00345CE2">
        <w:t>adopted</w:t>
      </w:r>
      <w:r w:rsidR="00820238" w:rsidRPr="00345CE2">
        <w:t xml:space="preserve"> and made use of</w:t>
      </w:r>
      <w:r w:rsidR="00201BF8" w:rsidRPr="00345CE2">
        <w:t xml:space="preserve"> </w:t>
      </w:r>
      <w:r w:rsidR="00DF0857" w:rsidRPr="00345CE2">
        <w:t>the relevant</w:t>
      </w:r>
      <w:r w:rsidR="00F84FB8" w:rsidRPr="00345CE2">
        <w:t xml:space="preserve"> Hwb</w:t>
      </w:r>
      <w:r w:rsidR="00DF0857" w:rsidRPr="00345CE2">
        <w:t xml:space="preserve"> </w:t>
      </w:r>
      <w:hyperlink r:id="rId63" w:history="1">
        <w:r w:rsidR="00DF0857" w:rsidRPr="00345CE2">
          <w:rPr>
            <w:rStyle w:val="Hyperlink"/>
          </w:rPr>
          <w:t>Network and Data Standards</w:t>
        </w:r>
      </w:hyperlink>
      <w:r w:rsidR="00DF0857" w:rsidRPr="00345CE2">
        <w:t xml:space="preserve"> </w:t>
      </w:r>
    </w:p>
    <w:p w14:paraId="47872C1F" w14:textId="7D03A20A" w:rsidR="00C248B8" w:rsidRPr="00345CE2" w:rsidRDefault="00F84FB8" w:rsidP="00086B26">
      <w:pPr>
        <w:pStyle w:val="ListParagraph"/>
        <w:numPr>
          <w:ilvl w:val="0"/>
          <w:numId w:val="59"/>
        </w:numPr>
      </w:pPr>
      <w:r w:rsidRPr="00345CE2">
        <w:t>t</w:t>
      </w:r>
      <w:r w:rsidR="00C97885" w:rsidRPr="00345CE2">
        <w:t>he school</w:t>
      </w:r>
      <w:r w:rsidRPr="00345CE2">
        <w:t xml:space="preserve">, in partnership with their education technology support partner, </w:t>
      </w:r>
      <w:r w:rsidR="00C248B8" w:rsidRPr="00345CE2">
        <w:t>has i</w:t>
      </w:r>
      <w:r w:rsidR="00C97885" w:rsidRPr="00345CE2">
        <w:t xml:space="preserve">dentified the most critical parts of the school’s digital and technology services and sought assurance about their </w:t>
      </w:r>
      <w:r w:rsidR="00C248B8" w:rsidRPr="00345CE2">
        <w:t xml:space="preserve">cyber </w:t>
      </w:r>
      <w:r w:rsidR="00C97885" w:rsidRPr="00345CE2">
        <w:t>security</w:t>
      </w:r>
    </w:p>
    <w:p w14:paraId="7F1B75F0" w14:textId="5CD9CD02" w:rsidR="00E17252" w:rsidRPr="00345CE2" w:rsidRDefault="00C248B8" w:rsidP="00086B26">
      <w:pPr>
        <w:pStyle w:val="ListParagraph"/>
        <w:numPr>
          <w:ilvl w:val="0"/>
          <w:numId w:val="59"/>
        </w:numPr>
      </w:pPr>
      <w:r w:rsidRPr="00345CE2">
        <w:t>t</w:t>
      </w:r>
      <w:r w:rsidR="00E22BC7" w:rsidRPr="00345CE2">
        <w:t>he school</w:t>
      </w:r>
      <w:r w:rsidR="00CF175C" w:rsidRPr="00345CE2">
        <w:t>, in partnership with their education technology support partner,</w:t>
      </w:r>
      <w:r w:rsidR="00E22BC7" w:rsidRPr="00345CE2">
        <w:t xml:space="preserve"> ha</w:t>
      </w:r>
      <w:r w:rsidRPr="00345CE2">
        <w:t xml:space="preserve">s </w:t>
      </w:r>
      <w:r w:rsidR="00E22BC7" w:rsidRPr="00345CE2">
        <w:t>a</w:t>
      </w:r>
      <w:r w:rsidR="00CF175C" w:rsidRPr="00345CE2">
        <w:t xml:space="preserve">n effective </w:t>
      </w:r>
      <w:r w:rsidR="00E22BC7" w:rsidRPr="00345CE2">
        <w:t>backup and restoration plan in place</w:t>
      </w:r>
      <w:r w:rsidRPr="00345CE2">
        <w:t xml:space="preserve"> in the event of cyber attacks</w:t>
      </w:r>
    </w:p>
    <w:p w14:paraId="2110BAF7" w14:textId="77777777" w:rsidR="00E17252" w:rsidRPr="00345CE2" w:rsidRDefault="00D72D56" w:rsidP="00086B26">
      <w:pPr>
        <w:pStyle w:val="ListParagraph"/>
        <w:numPr>
          <w:ilvl w:val="0"/>
          <w:numId w:val="59"/>
        </w:numPr>
      </w:pPr>
      <w:r w:rsidRPr="00345CE2">
        <w:t>the school’s governance and IT policies reflect the importance of good cyber security</w:t>
      </w:r>
    </w:p>
    <w:p w14:paraId="0748683D" w14:textId="77777777" w:rsidR="00E17252" w:rsidRPr="00345CE2" w:rsidRDefault="00D72D56" w:rsidP="00086B26">
      <w:pPr>
        <w:pStyle w:val="ListParagraph"/>
        <w:numPr>
          <w:ilvl w:val="0"/>
          <w:numId w:val="59"/>
        </w:numPr>
      </w:pPr>
      <w:r w:rsidRPr="00345CE2">
        <w:t xml:space="preserve">staff </w:t>
      </w:r>
      <w:r w:rsidR="00E17252" w:rsidRPr="00345CE2">
        <w:t xml:space="preserve">receive training </w:t>
      </w:r>
      <w:r w:rsidRPr="00345CE2">
        <w:t>on the common cyber security threats and incidents that schools experience</w:t>
      </w:r>
    </w:p>
    <w:p w14:paraId="6A06C4D3" w14:textId="23DE5427" w:rsidR="00B97BB3" w:rsidRPr="00345CE2" w:rsidRDefault="004C34D4" w:rsidP="00086B26">
      <w:pPr>
        <w:pStyle w:val="ListParagraph"/>
        <w:numPr>
          <w:ilvl w:val="0"/>
          <w:numId w:val="59"/>
        </w:numPr>
      </w:pPr>
      <w:r w:rsidRPr="00345CE2">
        <w:rPr>
          <w:shd w:val="clear" w:color="auto" w:fill="EEEEEE"/>
        </w:rPr>
        <w:t xml:space="preserve">the school has a business continuity </w:t>
      </w:r>
      <w:r w:rsidR="00AE11E4" w:rsidRPr="00345CE2">
        <w:rPr>
          <w:shd w:val="clear" w:color="auto" w:fill="EEEEEE"/>
        </w:rPr>
        <w:t xml:space="preserve">and incident management </w:t>
      </w:r>
      <w:r w:rsidRPr="00345CE2">
        <w:rPr>
          <w:shd w:val="clear" w:color="auto" w:fill="EEEEEE"/>
        </w:rPr>
        <w:t>plan in place that includes IT and these wider services.</w:t>
      </w:r>
    </w:p>
    <w:p w14:paraId="6C9A324D" w14:textId="5EFB4EB1" w:rsidR="00315040" w:rsidRPr="00345CE2" w:rsidRDefault="00315040" w:rsidP="00315040">
      <w:pPr>
        <w:pStyle w:val="Heading1"/>
      </w:pPr>
      <w:bookmarkStart w:id="150" w:name="_Toc127524331"/>
      <w:r w:rsidRPr="00345CE2">
        <w:t>Outcomes</w:t>
      </w:r>
      <w:bookmarkStart w:id="151" w:name="Part1"/>
      <w:bookmarkEnd w:id="148"/>
      <w:bookmarkEnd w:id="149"/>
      <w:bookmarkEnd w:id="150"/>
    </w:p>
    <w:p w14:paraId="7288AEED" w14:textId="77777777" w:rsidR="00315040" w:rsidRPr="00345CE2" w:rsidRDefault="00315040" w:rsidP="00315040">
      <w:pPr>
        <w:rPr>
          <w:rFonts w:cs="Arial"/>
        </w:rPr>
      </w:pPr>
      <w:r w:rsidRPr="00345CE2">
        <w:rPr>
          <w:rFonts w:cs="Arial"/>
        </w:rPr>
        <w:t>The impact of the Online Safety Policy and practice is regularly evaluated through the review/audit of online safety incident logs; behaviour/bullying reports; surveys of staff, learners; parents/carers and is reported to relevant groups:</w:t>
      </w:r>
    </w:p>
    <w:p w14:paraId="578428CE" w14:textId="77777777" w:rsidR="00315040" w:rsidRPr="00345CE2" w:rsidRDefault="00315040" w:rsidP="00144607">
      <w:pPr>
        <w:pStyle w:val="ListParagraph"/>
        <w:numPr>
          <w:ilvl w:val="0"/>
          <w:numId w:val="53"/>
        </w:numPr>
      </w:pPr>
      <w:r w:rsidRPr="00345CE2">
        <w:lastRenderedPageBreak/>
        <w:t>there is balanced professional debate about the evidence taken from the reviews/audits and the impact of preventative work e.g. online safety education, awareness and training</w:t>
      </w:r>
    </w:p>
    <w:p w14:paraId="041E440D" w14:textId="77777777" w:rsidR="00315040" w:rsidRPr="00345CE2" w:rsidRDefault="00315040" w:rsidP="00144607">
      <w:pPr>
        <w:pStyle w:val="ListParagraph"/>
        <w:numPr>
          <w:ilvl w:val="0"/>
          <w:numId w:val="53"/>
        </w:numPr>
      </w:pPr>
      <w:r w:rsidRPr="00345CE2">
        <w:t>there are well-established routes to regularly report patterns of online safety incidents and outcomes to school leadership and Governors</w:t>
      </w:r>
    </w:p>
    <w:p w14:paraId="1825642B" w14:textId="77777777" w:rsidR="00315040" w:rsidRPr="00345CE2" w:rsidRDefault="00315040" w:rsidP="00144607">
      <w:pPr>
        <w:pStyle w:val="ListParagraph"/>
        <w:numPr>
          <w:ilvl w:val="0"/>
          <w:numId w:val="53"/>
        </w:numPr>
      </w:pPr>
      <w:r w:rsidRPr="00345CE2">
        <w:t>parents/carers are informed of patterns of online safety incidents as part of the school’s online safety awareness raising</w:t>
      </w:r>
    </w:p>
    <w:p w14:paraId="6D8076FF" w14:textId="77777777" w:rsidR="00315040" w:rsidRPr="00345CE2" w:rsidRDefault="00315040" w:rsidP="00144607">
      <w:pPr>
        <w:pStyle w:val="ListParagraph"/>
        <w:numPr>
          <w:ilvl w:val="0"/>
          <w:numId w:val="53"/>
        </w:numPr>
      </w:pPr>
      <w:r w:rsidRPr="00345CE2">
        <w:t>online safety (and related) policies and procedures are regularly updated in response to the evidence gathered from these reviews/audits/professional debate</w:t>
      </w:r>
    </w:p>
    <w:p w14:paraId="67FA7FC5" w14:textId="1176C02B" w:rsidR="00C41074" w:rsidRPr="00345CE2" w:rsidRDefault="00315040" w:rsidP="00144607">
      <w:pPr>
        <w:pStyle w:val="ListParagraph"/>
        <w:numPr>
          <w:ilvl w:val="0"/>
          <w:numId w:val="53"/>
        </w:numPr>
      </w:pPr>
      <w:r w:rsidRPr="00345CE2">
        <w:t>the evidence of impact is shared with other schools, agencies and LAs to help ensure the development of a consistent and effective local online safety strategy.</w:t>
      </w:r>
      <w:bookmarkStart w:id="152" w:name="_Toc29915716"/>
    </w:p>
    <w:p w14:paraId="2C9613E1" w14:textId="672DED6E" w:rsidR="00483A65" w:rsidRPr="00345CE2" w:rsidRDefault="00315040" w:rsidP="00A66583">
      <w:pPr>
        <w:pStyle w:val="Heading3"/>
        <w:rPr>
          <w:rFonts w:cs="Arial"/>
        </w:rPr>
      </w:pPr>
      <w:r w:rsidRPr="00345CE2">
        <w:t>Appendix</w:t>
      </w:r>
      <w:bookmarkEnd w:id="152"/>
    </w:p>
    <w:p w14:paraId="01F34832" w14:textId="544212AD" w:rsidR="00AE4389" w:rsidRPr="00345CE2" w:rsidRDefault="00916C87" w:rsidP="00916C87">
      <w:pPr>
        <w:rPr>
          <w:rFonts w:cs="Arial"/>
        </w:rPr>
      </w:pPr>
      <w:r w:rsidRPr="00345CE2">
        <w:rPr>
          <w:rFonts w:cs="Arial"/>
        </w:rPr>
        <w:t>C</w:t>
      </w:r>
      <w:r w:rsidR="00315040" w:rsidRPr="00345CE2">
        <w:rPr>
          <w:rFonts w:cs="Arial"/>
        </w:rPr>
        <w:t>opies of the more detailed template policies and agreements, contained in the a</w:t>
      </w:r>
      <w:r w:rsidR="00AE4389" w:rsidRPr="00345CE2">
        <w:rPr>
          <w:rFonts w:cs="Arial"/>
        </w:rPr>
        <w:t xml:space="preserve">ppendix, can be </w:t>
      </w:r>
      <w:hyperlink r:id="rId64" w:history="1">
        <w:r w:rsidR="00AE4389" w:rsidRPr="00345CE2">
          <w:rPr>
            <w:rStyle w:val="Hyperlink"/>
            <w:rFonts w:cs="Arial"/>
          </w:rPr>
          <w:t>downloaded from Hwb</w:t>
        </w:r>
      </w:hyperlink>
      <w:r w:rsidR="00AE4389" w:rsidRPr="00345CE2">
        <w:rPr>
          <w:rFonts w:cs="Arial"/>
        </w:rPr>
        <w:t>.</w:t>
      </w:r>
    </w:p>
    <w:p w14:paraId="5BA200E2" w14:textId="733D8EAE" w:rsidR="00315040" w:rsidRPr="00345CE2" w:rsidRDefault="00AE4389" w:rsidP="00916C87">
      <w:pPr>
        <w:rPr>
          <w:rFonts w:cs="Arial"/>
        </w:rPr>
      </w:pPr>
      <w:r w:rsidRPr="00345CE2">
        <w:rPr>
          <w:rFonts w:cs="Arial"/>
        </w:rPr>
        <w:t xml:space="preserve">The </w:t>
      </w:r>
      <w:r w:rsidR="00315040" w:rsidRPr="00345CE2">
        <w:t xml:space="preserve">Welsh Government and SWGfL would like to acknowledge a range of individuals and organisations whose policies, documents, advice and guidance have contributed to the development of this school Online Safety Policy template and of the 360 safe Cymru online safety </w:t>
      </w:r>
      <w:r w:rsidR="00626046" w:rsidRPr="00345CE2">
        <w:t>self-review</w:t>
      </w:r>
      <w:r w:rsidR="00315040" w:rsidRPr="00345CE2">
        <w:t xml:space="preserve"> tool:</w:t>
      </w:r>
    </w:p>
    <w:p w14:paraId="40AAF0CB" w14:textId="36FF5B54" w:rsidR="00916C87" w:rsidRPr="00345CE2" w:rsidRDefault="00315040" w:rsidP="00916C87">
      <w:pPr>
        <w:pStyle w:val="Heading3"/>
      </w:pPr>
      <w:r w:rsidRPr="00345CE2">
        <w:t>Acknowledgements:</w:t>
      </w:r>
    </w:p>
    <w:p w14:paraId="74C67092" w14:textId="2C57BDD8" w:rsidR="00315040" w:rsidRPr="00345CE2" w:rsidRDefault="00315040" w:rsidP="00144607">
      <w:pPr>
        <w:pStyle w:val="ListParagraph"/>
        <w:numPr>
          <w:ilvl w:val="0"/>
          <w:numId w:val="56"/>
        </w:numPr>
        <w:rPr>
          <w:b/>
        </w:rPr>
      </w:pPr>
      <w:r w:rsidRPr="00345CE2">
        <w:t>Members of the SWGfL Online Safety Group</w:t>
      </w:r>
    </w:p>
    <w:p w14:paraId="7BD985D9" w14:textId="77777777" w:rsidR="00315040" w:rsidRPr="00345CE2" w:rsidRDefault="00315040" w:rsidP="00144607">
      <w:pPr>
        <w:pStyle w:val="ListParagraph"/>
        <w:numPr>
          <w:ilvl w:val="0"/>
          <w:numId w:val="56"/>
        </w:numPr>
        <w:rPr>
          <w:rFonts w:cs="Arial"/>
        </w:rPr>
      </w:pPr>
      <w:r w:rsidRPr="00345CE2">
        <w:rPr>
          <w:rFonts w:cs="Arial"/>
        </w:rPr>
        <w:t>Representatives of Welsh local authorities</w:t>
      </w:r>
    </w:p>
    <w:p w14:paraId="77A4E04E" w14:textId="77777777" w:rsidR="00916C87" w:rsidRPr="00345CE2" w:rsidRDefault="00315040" w:rsidP="00144607">
      <w:pPr>
        <w:pStyle w:val="ListParagraph"/>
        <w:numPr>
          <w:ilvl w:val="0"/>
          <w:numId w:val="56"/>
        </w:numPr>
        <w:rPr>
          <w:rFonts w:cs="Arial"/>
        </w:rPr>
      </w:pPr>
      <w:r w:rsidRPr="00345CE2">
        <w:rPr>
          <w:rFonts w:cs="Arial"/>
        </w:rPr>
        <w:t>Representatives from a range of Welsh schools involved in consultation and pilot groups</w:t>
      </w:r>
    </w:p>
    <w:bookmarkEnd w:id="1"/>
    <w:bookmarkEnd w:id="151"/>
    <w:p w14:paraId="6FBF2D65" w14:textId="6D68B2F9" w:rsidR="005E7AAB" w:rsidRPr="00345CE2" w:rsidRDefault="005E7AAB" w:rsidP="005E7AAB">
      <w:pPr>
        <w:rPr>
          <w:rFonts w:eastAsiaTheme="majorEastAsia" w:cs="Arial"/>
          <w:color w:val="000000" w:themeColor="text1"/>
          <w:spacing w:val="-6"/>
          <w:sz w:val="28"/>
          <w:szCs w:val="28"/>
        </w:rPr>
      </w:pPr>
      <w:r w:rsidRPr="00345CE2">
        <w:rPr>
          <w:rFonts w:cs="Arial"/>
          <w:color w:val="494949"/>
          <w:sz w:val="20"/>
          <w:szCs w:val="24"/>
        </w:rPr>
        <w:t>Copyright of the SWGfL School Online Safety Policy Templates is held by SWGfL. Schools and other educational institutions are permitted free use of the templates. Any person or organisation wishing to use the document for other purposes should seek consent from SWGfL and acknowledge its use. Every reasonable effort has been made to ensure that the information included in this template is accurate, as at the date of publication in March 2023. However, SWGfL cannot guarantee its accuracy, nor can it accept liability in respect of the use of the material whether in whole or in part and whether modified or not. Suitable legal/professional advice should be sought if any difficulty arises in respect of any aspect of this new legislation or generally to do with school conduct or discipline.</w:t>
      </w:r>
    </w:p>
    <w:p w14:paraId="143D663E" w14:textId="77777777" w:rsidR="005E7AAB" w:rsidRPr="00345CE2" w:rsidRDefault="005E7AAB" w:rsidP="005E7AAB">
      <w:pPr>
        <w:rPr>
          <w:rFonts w:cs="Arial"/>
        </w:rPr>
      </w:pPr>
      <w:r w:rsidRPr="00345CE2">
        <w:rPr>
          <w:rFonts w:cs="Arial"/>
        </w:rPr>
        <w:t>© SWGfL 2023</w:t>
      </w:r>
    </w:p>
    <w:p w14:paraId="71D5C906" w14:textId="12881764" w:rsidR="00FC012E" w:rsidRPr="00345CE2" w:rsidRDefault="00FC012E" w:rsidP="005E7AAB">
      <w:pPr>
        <w:rPr>
          <w:rFonts w:cs="Arial"/>
        </w:rPr>
      </w:pPr>
      <w:r w:rsidRPr="00345CE2">
        <w:rPr>
          <w:rFonts w:cs="Arial"/>
        </w:rPr>
        <w:br w:type="page"/>
      </w:r>
    </w:p>
    <w:p w14:paraId="0D387A70" w14:textId="77777777" w:rsidR="002F0AC1" w:rsidRPr="00345CE2" w:rsidRDefault="002F0AC1" w:rsidP="00A22BA8">
      <w:pPr>
        <w:pStyle w:val="Heading1"/>
      </w:pPr>
      <w:bookmarkStart w:id="153" w:name="_Toc127524332"/>
      <w:r w:rsidRPr="00345CE2">
        <w:lastRenderedPageBreak/>
        <w:t>Appendices</w:t>
      </w:r>
      <w:bookmarkEnd w:id="153"/>
    </w:p>
    <w:p w14:paraId="68CB53CD" w14:textId="38C657F6" w:rsidR="007E6A5A" w:rsidRPr="00345CE2" w:rsidRDefault="002F0AC1">
      <w:pPr>
        <w:pStyle w:val="TOC1"/>
        <w:rPr>
          <w:rFonts w:asciiTheme="minorHAnsi" w:eastAsiaTheme="minorEastAsia" w:hAnsiTheme="minorHAnsi"/>
          <w:noProof/>
          <w:lang w:eastAsia="en-GB"/>
        </w:rPr>
      </w:pPr>
      <w:r w:rsidRPr="00345CE2">
        <w:rPr>
          <w:rFonts w:eastAsiaTheme="majorEastAsia"/>
          <w:color w:val="000000" w:themeColor="text1"/>
          <w:spacing w:val="-6"/>
          <w:sz w:val="28"/>
          <w:szCs w:val="28"/>
        </w:rPr>
        <w:fldChar w:fldCharType="begin"/>
      </w:r>
      <w:r w:rsidRPr="00345CE2">
        <w:rPr>
          <w:rFonts w:eastAsiaTheme="majorEastAsia"/>
          <w:color w:val="000000" w:themeColor="text1"/>
          <w:spacing w:val="-6"/>
          <w:sz w:val="28"/>
          <w:szCs w:val="28"/>
        </w:rPr>
        <w:instrText xml:space="preserve"> TOC \o "1-2" \h \z \u \b Part2</w:instrText>
      </w:r>
      <w:r w:rsidRPr="00345CE2">
        <w:rPr>
          <w:rFonts w:eastAsiaTheme="majorEastAsia"/>
          <w:color w:val="000000" w:themeColor="text1"/>
          <w:spacing w:val="-6"/>
          <w:sz w:val="28"/>
          <w:szCs w:val="28"/>
        </w:rPr>
        <w:fldChar w:fldCharType="separate"/>
      </w:r>
      <w:hyperlink w:anchor="_Toc120543196" w:history="1">
        <w:r w:rsidR="007E6A5A" w:rsidRPr="00345CE2">
          <w:rPr>
            <w:rStyle w:val="Hyperlink"/>
            <w:noProof/>
          </w:rPr>
          <w:t>A1 Learner Acceptable Use Agreement template – for older learners</w:t>
        </w:r>
        <w:r w:rsidR="007E6A5A" w:rsidRPr="00345CE2">
          <w:rPr>
            <w:noProof/>
            <w:webHidden/>
          </w:rPr>
          <w:tab/>
        </w:r>
        <w:r w:rsidR="007E6A5A" w:rsidRPr="00345CE2">
          <w:rPr>
            <w:noProof/>
            <w:webHidden/>
          </w:rPr>
          <w:fldChar w:fldCharType="begin"/>
        </w:r>
        <w:r w:rsidR="007E6A5A" w:rsidRPr="00345CE2">
          <w:rPr>
            <w:noProof/>
            <w:webHidden/>
          </w:rPr>
          <w:instrText xml:space="preserve"> PAGEREF _Toc120543196 \h </w:instrText>
        </w:r>
        <w:r w:rsidR="007E6A5A" w:rsidRPr="00345CE2">
          <w:rPr>
            <w:noProof/>
            <w:webHidden/>
          </w:rPr>
        </w:r>
        <w:r w:rsidR="007E6A5A" w:rsidRPr="00345CE2">
          <w:rPr>
            <w:noProof/>
            <w:webHidden/>
          </w:rPr>
          <w:fldChar w:fldCharType="separate"/>
        </w:r>
        <w:r w:rsidR="00F56E2D">
          <w:rPr>
            <w:noProof/>
            <w:webHidden/>
          </w:rPr>
          <w:t>52</w:t>
        </w:r>
        <w:r w:rsidR="007E6A5A" w:rsidRPr="00345CE2">
          <w:rPr>
            <w:noProof/>
            <w:webHidden/>
          </w:rPr>
          <w:fldChar w:fldCharType="end"/>
        </w:r>
      </w:hyperlink>
    </w:p>
    <w:p w14:paraId="5B5AC0E1" w14:textId="493AC1CE" w:rsidR="007E6A5A" w:rsidRPr="00345CE2" w:rsidRDefault="00C14EC2">
      <w:pPr>
        <w:pStyle w:val="TOC1"/>
        <w:rPr>
          <w:rFonts w:asciiTheme="minorHAnsi" w:eastAsiaTheme="minorEastAsia" w:hAnsiTheme="minorHAnsi"/>
          <w:noProof/>
          <w:lang w:eastAsia="en-GB"/>
        </w:rPr>
      </w:pPr>
      <w:hyperlink w:anchor="_Toc120543197" w:history="1">
        <w:r w:rsidR="007E6A5A" w:rsidRPr="00345CE2">
          <w:rPr>
            <w:rStyle w:val="Hyperlink"/>
            <w:noProof/>
          </w:rPr>
          <w:t>A2 Learner Acceptable Use Agreement Template – for KS2</w:t>
        </w:r>
        <w:r w:rsidR="007E6A5A" w:rsidRPr="00345CE2">
          <w:rPr>
            <w:noProof/>
            <w:webHidden/>
          </w:rPr>
          <w:tab/>
        </w:r>
        <w:r w:rsidR="007E6A5A" w:rsidRPr="00345CE2">
          <w:rPr>
            <w:noProof/>
            <w:webHidden/>
          </w:rPr>
          <w:fldChar w:fldCharType="begin"/>
        </w:r>
        <w:r w:rsidR="007E6A5A" w:rsidRPr="00345CE2">
          <w:rPr>
            <w:noProof/>
            <w:webHidden/>
          </w:rPr>
          <w:instrText xml:space="preserve"> PAGEREF _Toc120543197 \h </w:instrText>
        </w:r>
        <w:r w:rsidR="007E6A5A" w:rsidRPr="00345CE2">
          <w:rPr>
            <w:noProof/>
            <w:webHidden/>
          </w:rPr>
        </w:r>
        <w:r w:rsidR="007E6A5A" w:rsidRPr="00345CE2">
          <w:rPr>
            <w:noProof/>
            <w:webHidden/>
          </w:rPr>
          <w:fldChar w:fldCharType="separate"/>
        </w:r>
        <w:r w:rsidR="00F56E2D">
          <w:rPr>
            <w:noProof/>
            <w:webHidden/>
          </w:rPr>
          <w:t>56</w:t>
        </w:r>
        <w:r w:rsidR="007E6A5A" w:rsidRPr="00345CE2">
          <w:rPr>
            <w:noProof/>
            <w:webHidden/>
          </w:rPr>
          <w:fldChar w:fldCharType="end"/>
        </w:r>
      </w:hyperlink>
    </w:p>
    <w:p w14:paraId="43A656AC" w14:textId="54873013" w:rsidR="007E6A5A" w:rsidRPr="00345CE2" w:rsidRDefault="00C14EC2">
      <w:pPr>
        <w:pStyle w:val="TOC1"/>
        <w:rPr>
          <w:rFonts w:asciiTheme="minorHAnsi" w:eastAsiaTheme="minorEastAsia" w:hAnsiTheme="minorHAnsi"/>
          <w:noProof/>
          <w:lang w:eastAsia="en-GB"/>
        </w:rPr>
      </w:pPr>
      <w:hyperlink w:anchor="_Toc120543198" w:history="1">
        <w:r w:rsidR="007E6A5A" w:rsidRPr="00345CE2">
          <w:rPr>
            <w:rStyle w:val="Hyperlink"/>
            <w:noProof/>
          </w:rPr>
          <w:t>A3 Learner Acceptable Use Policy Agreement Template – for younger pupils</w:t>
        </w:r>
        <w:r w:rsidR="007E6A5A" w:rsidRPr="00345CE2">
          <w:rPr>
            <w:noProof/>
            <w:webHidden/>
          </w:rPr>
          <w:tab/>
        </w:r>
        <w:r w:rsidR="007E6A5A" w:rsidRPr="00345CE2">
          <w:rPr>
            <w:noProof/>
            <w:webHidden/>
          </w:rPr>
          <w:fldChar w:fldCharType="begin"/>
        </w:r>
        <w:r w:rsidR="007E6A5A" w:rsidRPr="00345CE2">
          <w:rPr>
            <w:noProof/>
            <w:webHidden/>
          </w:rPr>
          <w:instrText xml:space="preserve"> PAGEREF _Toc120543198 \h </w:instrText>
        </w:r>
        <w:r w:rsidR="007E6A5A" w:rsidRPr="00345CE2">
          <w:rPr>
            <w:noProof/>
            <w:webHidden/>
          </w:rPr>
        </w:r>
        <w:r w:rsidR="007E6A5A" w:rsidRPr="00345CE2">
          <w:rPr>
            <w:noProof/>
            <w:webHidden/>
          </w:rPr>
          <w:fldChar w:fldCharType="separate"/>
        </w:r>
        <w:r w:rsidR="00F56E2D">
          <w:rPr>
            <w:noProof/>
            <w:webHidden/>
          </w:rPr>
          <w:t>59</w:t>
        </w:r>
        <w:r w:rsidR="007E6A5A" w:rsidRPr="00345CE2">
          <w:rPr>
            <w:noProof/>
            <w:webHidden/>
          </w:rPr>
          <w:fldChar w:fldCharType="end"/>
        </w:r>
      </w:hyperlink>
    </w:p>
    <w:p w14:paraId="5F57E3A4" w14:textId="3F6235C4" w:rsidR="007E6A5A" w:rsidRPr="00345CE2" w:rsidRDefault="00C14EC2">
      <w:pPr>
        <w:pStyle w:val="TOC1"/>
        <w:rPr>
          <w:rFonts w:asciiTheme="minorHAnsi" w:eastAsiaTheme="minorEastAsia" w:hAnsiTheme="minorHAnsi"/>
          <w:noProof/>
          <w:lang w:eastAsia="en-GB"/>
        </w:rPr>
      </w:pPr>
      <w:hyperlink w:anchor="_Toc120543199" w:history="1">
        <w:r w:rsidR="007E6A5A" w:rsidRPr="00345CE2">
          <w:rPr>
            <w:rStyle w:val="Hyperlink"/>
            <w:noProof/>
          </w:rPr>
          <w:t>A4 Parent/Carer Acceptable Use Agreement Template and permission forms</w:t>
        </w:r>
        <w:r w:rsidR="007E6A5A" w:rsidRPr="00345CE2">
          <w:rPr>
            <w:noProof/>
            <w:webHidden/>
          </w:rPr>
          <w:tab/>
        </w:r>
        <w:r w:rsidR="007E6A5A" w:rsidRPr="00345CE2">
          <w:rPr>
            <w:noProof/>
            <w:webHidden/>
          </w:rPr>
          <w:fldChar w:fldCharType="begin"/>
        </w:r>
        <w:r w:rsidR="007E6A5A" w:rsidRPr="00345CE2">
          <w:rPr>
            <w:noProof/>
            <w:webHidden/>
          </w:rPr>
          <w:instrText xml:space="preserve"> PAGEREF _Toc120543199 \h </w:instrText>
        </w:r>
        <w:r w:rsidR="007E6A5A" w:rsidRPr="00345CE2">
          <w:rPr>
            <w:noProof/>
            <w:webHidden/>
          </w:rPr>
        </w:r>
        <w:r w:rsidR="007E6A5A" w:rsidRPr="00345CE2">
          <w:rPr>
            <w:noProof/>
            <w:webHidden/>
          </w:rPr>
          <w:fldChar w:fldCharType="separate"/>
        </w:r>
        <w:r w:rsidR="00F56E2D">
          <w:rPr>
            <w:noProof/>
            <w:webHidden/>
          </w:rPr>
          <w:t>60</w:t>
        </w:r>
        <w:r w:rsidR="007E6A5A" w:rsidRPr="00345CE2">
          <w:rPr>
            <w:noProof/>
            <w:webHidden/>
          </w:rPr>
          <w:fldChar w:fldCharType="end"/>
        </w:r>
      </w:hyperlink>
    </w:p>
    <w:p w14:paraId="49C4FEA4" w14:textId="0F0EFE8D" w:rsidR="007E6A5A" w:rsidRPr="00345CE2" w:rsidRDefault="00C14EC2">
      <w:pPr>
        <w:pStyle w:val="TOC1"/>
        <w:rPr>
          <w:rFonts w:asciiTheme="minorHAnsi" w:eastAsiaTheme="minorEastAsia" w:hAnsiTheme="minorHAnsi"/>
          <w:noProof/>
          <w:lang w:eastAsia="en-GB"/>
        </w:rPr>
      </w:pPr>
      <w:hyperlink w:anchor="_Toc120543200" w:history="1">
        <w:r w:rsidR="007E6A5A" w:rsidRPr="00345CE2">
          <w:rPr>
            <w:rStyle w:val="Hyperlink"/>
            <w:noProof/>
          </w:rPr>
          <w:t>A5 Staff (and Volunteer) Acceptable Use Policy Agreement Template</w:t>
        </w:r>
        <w:r w:rsidR="007E6A5A" w:rsidRPr="00345CE2">
          <w:rPr>
            <w:noProof/>
            <w:webHidden/>
          </w:rPr>
          <w:tab/>
        </w:r>
        <w:r w:rsidR="007E6A5A" w:rsidRPr="00345CE2">
          <w:rPr>
            <w:noProof/>
            <w:webHidden/>
          </w:rPr>
          <w:fldChar w:fldCharType="begin"/>
        </w:r>
        <w:r w:rsidR="007E6A5A" w:rsidRPr="00345CE2">
          <w:rPr>
            <w:noProof/>
            <w:webHidden/>
          </w:rPr>
          <w:instrText xml:space="preserve"> PAGEREF _Toc120543200 \h </w:instrText>
        </w:r>
        <w:r w:rsidR="007E6A5A" w:rsidRPr="00345CE2">
          <w:rPr>
            <w:noProof/>
            <w:webHidden/>
          </w:rPr>
        </w:r>
        <w:r w:rsidR="007E6A5A" w:rsidRPr="00345CE2">
          <w:rPr>
            <w:noProof/>
            <w:webHidden/>
          </w:rPr>
          <w:fldChar w:fldCharType="separate"/>
        </w:r>
        <w:r w:rsidR="00F56E2D">
          <w:rPr>
            <w:noProof/>
            <w:webHidden/>
          </w:rPr>
          <w:t>68</w:t>
        </w:r>
        <w:r w:rsidR="007E6A5A" w:rsidRPr="00345CE2">
          <w:rPr>
            <w:noProof/>
            <w:webHidden/>
          </w:rPr>
          <w:fldChar w:fldCharType="end"/>
        </w:r>
      </w:hyperlink>
    </w:p>
    <w:p w14:paraId="2569C148" w14:textId="60C52740" w:rsidR="007E6A5A" w:rsidRPr="00345CE2" w:rsidRDefault="00C14EC2">
      <w:pPr>
        <w:pStyle w:val="TOC1"/>
        <w:rPr>
          <w:rFonts w:asciiTheme="minorHAnsi" w:eastAsiaTheme="minorEastAsia" w:hAnsiTheme="minorHAnsi"/>
          <w:noProof/>
          <w:lang w:eastAsia="en-GB"/>
        </w:rPr>
      </w:pPr>
      <w:hyperlink w:anchor="_Toc120543201" w:history="1">
        <w:r w:rsidR="007E6A5A" w:rsidRPr="00345CE2">
          <w:rPr>
            <w:rStyle w:val="Hyperlink"/>
            <w:noProof/>
          </w:rPr>
          <w:t>A6 Acceptable Use Agreement for Community Users Template</w:t>
        </w:r>
        <w:r w:rsidR="007E6A5A" w:rsidRPr="00345CE2">
          <w:rPr>
            <w:noProof/>
            <w:webHidden/>
          </w:rPr>
          <w:tab/>
        </w:r>
        <w:r w:rsidR="007E6A5A" w:rsidRPr="00345CE2">
          <w:rPr>
            <w:noProof/>
            <w:webHidden/>
          </w:rPr>
          <w:fldChar w:fldCharType="begin"/>
        </w:r>
        <w:r w:rsidR="007E6A5A" w:rsidRPr="00345CE2">
          <w:rPr>
            <w:noProof/>
            <w:webHidden/>
          </w:rPr>
          <w:instrText xml:space="preserve"> PAGEREF _Toc120543201 \h </w:instrText>
        </w:r>
        <w:r w:rsidR="007E6A5A" w:rsidRPr="00345CE2">
          <w:rPr>
            <w:noProof/>
            <w:webHidden/>
          </w:rPr>
        </w:r>
        <w:r w:rsidR="007E6A5A" w:rsidRPr="00345CE2">
          <w:rPr>
            <w:noProof/>
            <w:webHidden/>
          </w:rPr>
          <w:fldChar w:fldCharType="separate"/>
        </w:r>
        <w:r w:rsidR="00F56E2D">
          <w:rPr>
            <w:noProof/>
            <w:webHidden/>
          </w:rPr>
          <w:t>72</w:t>
        </w:r>
        <w:r w:rsidR="007E6A5A" w:rsidRPr="00345CE2">
          <w:rPr>
            <w:noProof/>
            <w:webHidden/>
          </w:rPr>
          <w:fldChar w:fldCharType="end"/>
        </w:r>
      </w:hyperlink>
    </w:p>
    <w:p w14:paraId="6528A99E" w14:textId="6CD27F24" w:rsidR="007E6A5A" w:rsidRPr="00345CE2" w:rsidRDefault="00C14EC2">
      <w:pPr>
        <w:pStyle w:val="TOC1"/>
        <w:rPr>
          <w:rFonts w:asciiTheme="minorHAnsi" w:eastAsiaTheme="minorEastAsia" w:hAnsiTheme="minorHAnsi"/>
          <w:noProof/>
          <w:lang w:eastAsia="en-GB"/>
        </w:rPr>
      </w:pPr>
      <w:hyperlink w:anchor="_Toc120543202" w:history="1">
        <w:r w:rsidR="007E6A5A" w:rsidRPr="00345CE2">
          <w:rPr>
            <w:rStyle w:val="Hyperlink"/>
            <w:noProof/>
            <w:lang w:val="en-US"/>
          </w:rPr>
          <w:t>A7 Online Safety Group Terms of Reference template</w:t>
        </w:r>
        <w:r w:rsidR="007E6A5A" w:rsidRPr="00345CE2">
          <w:rPr>
            <w:noProof/>
            <w:webHidden/>
          </w:rPr>
          <w:tab/>
        </w:r>
        <w:r w:rsidR="007E6A5A" w:rsidRPr="00345CE2">
          <w:rPr>
            <w:noProof/>
            <w:webHidden/>
          </w:rPr>
          <w:fldChar w:fldCharType="begin"/>
        </w:r>
        <w:r w:rsidR="007E6A5A" w:rsidRPr="00345CE2">
          <w:rPr>
            <w:noProof/>
            <w:webHidden/>
          </w:rPr>
          <w:instrText xml:space="preserve"> PAGEREF _Toc120543202 \h </w:instrText>
        </w:r>
        <w:r w:rsidR="007E6A5A" w:rsidRPr="00345CE2">
          <w:rPr>
            <w:noProof/>
            <w:webHidden/>
          </w:rPr>
        </w:r>
        <w:r w:rsidR="007E6A5A" w:rsidRPr="00345CE2">
          <w:rPr>
            <w:noProof/>
            <w:webHidden/>
          </w:rPr>
          <w:fldChar w:fldCharType="separate"/>
        </w:r>
        <w:r w:rsidR="00F56E2D">
          <w:rPr>
            <w:noProof/>
            <w:webHidden/>
          </w:rPr>
          <w:t>74</w:t>
        </w:r>
        <w:r w:rsidR="007E6A5A" w:rsidRPr="00345CE2">
          <w:rPr>
            <w:noProof/>
            <w:webHidden/>
          </w:rPr>
          <w:fldChar w:fldCharType="end"/>
        </w:r>
      </w:hyperlink>
    </w:p>
    <w:p w14:paraId="63FFF0A8" w14:textId="4240ACC5" w:rsidR="007E6A5A" w:rsidRPr="00345CE2" w:rsidRDefault="00C14EC2">
      <w:pPr>
        <w:pStyle w:val="TOC1"/>
        <w:rPr>
          <w:rFonts w:asciiTheme="minorHAnsi" w:eastAsiaTheme="minorEastAsia" w:hAnsiTheme="minorHAnsi"/>
          <w:noProof/>
          <w:lang w:eastAsia="en-GB"/>
        </w:rPr>
      </w:pPr>
      <w:hyperlink w:anchor="_Toc120543203" w:history="1">
        <w:r w:rsidR="007E6A5A" w:rsidRPr="00345CE2">
          <w:rPr>
            <w:rStyle w:val="Hyperlink"/>
            <w:noProof/>
          </w:rPr>
          <w:t>A8 Responding to incidents of misuse – flow chart</w:t>
        </w:r>
        <w:r w:rsidR="007E6A5A" w:rsidRPr="00345CE2">
          <w:rPr>
            <w:noProof/>
            <w:webHidden/>
          </w:rPr>
          <w:tab/>
        </w:r>
        <w:r w:rsidR="007E6A5A" w:rsidRPr="00345CE2">
          <w:rPr>
            <w:noProof/>
            <w:webHidden/>
          </w:rPr>
          <w:fldChar w:fldCharType="begin"/>
        </w:r>
        <w:r w:rsidR="007E6A5A" w:rsidRPr="00345CE2">
          <w:rPr>
            <w:noProof/>
            <w:webHidden/>
          </w:rPr>
          <w:instrText xml:space="preserve"> PAGEREF _Toc120543203 \h </w:instrText>
        </w:r>
        <w:r w:rsidR="007E6A5A" w:rsidRPr="00345CE2">
          <w:rPr>
            <w:noProof/>
            <w:webHidden/>
          </w:rPr>
        </w:r>
        <w:r w:rsidR="007E6A5A" w:rsidRPr="00345CE2">
          <w:rPr>
            <w:noProof/>
            <w:webHidden/>
          </w:rPr>
          <w:fldChar w:fldCharType="separate"/>
        </w:r>
        <w:r w:rsidR="00F56E2D">
          <w:rPr>
            <w:noProof/>
            <w:webHidden/>
          </w:rPr>
          <w:t>77</w:t>
        </w:r>
        <w:r w:rsidR="007E6A5A" w:rsidRPr="00345CE2">
          <w:rPr>
            <w:noProof/>
            <w:webHidden/>
          </w:rPr>
          <w:fldChar w:fldCharType="end"/>
        </w:r>
      </w:hyperlink>
    </w:p>
    <w:p w14:paraId="6CC04A33" w14:textId="5C078ED2" w:rsidR="007E6A5A" w:rsidRPr="00345CE2" w:rsidRDefault="00C14EC2">
      <w:pPr>
        <w:pStyle w:val="TOC1"/>
        <w:rPr>
          <w:rFonts w:asciiTheme="minorHAnsi" w:eastAsiaTheme="minorEastAsia" w:hAnsiTheme="minorHAnsi"/>
          <w:noProof/>
          <w:lang w:eastAsia="en-GB"/>
        </w:rPr>
      </w:pPr>
      <w:hyperlink w:anchor="_Toc120543204" w:history="1">
        <w:r w:rsidR="007E6A5A" w:rsidRPr="00345CE2">
          <w:rPr>
            <w:rStyle w:val="Hyperlink"/>
            <w:noProof/>
          </w:rPr>
          <w:t>A9 Record of reviewing devices/internet sites</w:t>
        </w:r>
        <w:r w:rsidR="007E6A5A" w:rsidRPr="00345CE2">
          <w:rPr>
            <w:noProof/>
            <w:webHidden/>
          </w:rPr>
          <w:tab/>
        </w:r>
        <w:r w:rsidR="007E6A5A" w:rsidRPr="00345CE2">
          <w:rPr>
            <w:noProof/>
            <w:webHidden/>
          </w:rPr>
          <w:fldChar w:fldCharType="begin"/>
        </w:r>
        <w:r w:rsidR="007E6A5A" w:rsidRPr="00345CE2">
          <w:rPr>
            <w:noProof/>
            <w:webHidden/>
          </w:rPr>
          <w:instrText xml:space="preserve"> PAGEREF _Toc120543204 \h </w:instrText>
        </w:r>
        <w:r w:rsidR="007E6A5A" w:rsidRPr="00345CE2">
          <w:rPr>
            <w:noProof/>
            <w:webHidden/>
          </w:rPr>
        </w:r>
        <w:r w:rsidR="007E6A5A" w:rsidRPr="00345CE2">
          <w:rPr>
            <w:noProof/>
            <w:webHidden/>
          </w:rPr>
          <w:fldChar w:fldCharType="separate"/>
        </w:r>
        <w:r w:rsidR="00F56E2D">
          <w:rPr>
            <w:noProof/>
            <w:webHidden/>
          </w:rPr>
          <w:t>78</w:t>
        </w:r>
        <w:r w:rsidR="007E6A5A" w:rsidRPr="00345CE2">
          <w:rPr>
            <w:noProof/>
            <w:webHidden/>
          </w:rPr>
          <w:fldChar w:fldCharType="end"/>
        </w:r>
      </w:hyperlink>
    </w:p>
    <w:p w14:paraId="27EB7952" w14:textId="59D94098" w:rsidR="007E6A5A" w:rsidRPr="00345CE2" w:rsidRDefault="00C14EC2">
      <w:pPr>
        <w:pStyle w:val="TOC1"/>
        <w:rPr>
          <w:rFonts w:asciiTheme="minorHAnsi" w:eastAsiaTheme="minorEastAsia" w:hAnsiTheme="minorHAnsi"/>
          <w:noProof/>
          <w:lang w:eastAsia="en-GB"/>
        </w:rPr>
      </w:pPr>
      <w:hyperlink w:anchor="_Toc120543205" w:history="1">
        <w:r w:rsidR="007E6A5A" w:rsidRPr="00345CE2">
          <w:rPr>
            <w:rStyle w:val="Hyperlink"/>
            <w:noProof/>
          </w:rPr>
          <w:t>A10 Reporting Log</w:t>
        </w:r>
        <w:r w:rsidR="007E6A5A" w:rsidRPr="00345CE2">
          <w:rPr>
            <w:noProof/>
            <w:webHidden/>
          </w:rPr>
          <w:tab/>
        </w:r>
        <w:r w:rsidR="007E6A5A" w:rsidRPr="00345CE2">
          <w:rPr>
            <w:noProof/>
            <w:webHidden/>
          </w:rPr>
          <w:fldChar w:fldCharType="begin"/>
        </w:r>
        <w:r w:rsidR="007E6A5A" w:rsidRPr="00345CE2">
          <w:rPr>
            <w:noProof/>
            <w:webHidden/>
          </w:rPr>
          <w:instrText xml:space="preserve"> PAGEREF _Toc120543205 \h </w:instrText>
        </w:r>
        <w:r w:rsidR="007E6A5A" w:rsidRPr="00345CE2">
          <w:rPr>
            <w:noProof/>
            <w:webHidden/>
          </w:rPr>
        </w:r>
        <w:r w:rsidR="007E6A5A" w:rsidRPr="00345CE2">
          <w:rPr>
            <w:noProof/>
            <w:webHidden/>
          </w:rPr>
          <w:fldChar w:fldCharType="separate"/>
        </w:r>
        <w:r w:rsidR="00F56E2D">
          <w:rPr>
            <w:noProof/>
            <w:webHidden/>
          </w:rPr>
          <w:t>79</w:t>
        </w:r>
        <w:r w:rsidR="007E6A5A" w:rsidRPr="00345CE2">
          <w:rPr>
            <w:noProof/>
            <w:webHidden/>
          </w:rPr>
          <w:fldChar w:fldCharType="end"/>
        </w:r>
      </w:hyperlink>
    </w:p>
    <w:p w14:paraId="0F99FCC2" w14:textId="71F8DFC3" w:rsidR="007E6A5A" w:rsidRPr="00345CE2" w:rsidRDefault="00C14EC2">
      <w:pPr>
        <w:pStyle w:val="TOC1"/>
        <w:rPr>
          <w:rFonts w:asciiTheme="minorHAnsi" w:eastAsiaTheme="minorEastAsia" w:hAnsiTheme="minorHAnsi"/>
          <w:noProof/>
          <w:lang w:eastAsia="en-GB"/>
        </w:rPr>
      </w:pPr>
      <w:hyperlink w:anchor="_Toc120543206" w:history="1">
        <w:r w:rsidR="007E6A5A" w:rsidRPr="00345CE2">
          <w:rPr>
            <w:rStyle w:val="Hyperlink"/>
            <w:noProof/>
          </w:rPr>
          <w:t>B1 Training Needs Audit Log</w:t>
        </w:r>
        <w:r w:rsidR="007E6A5A" w:rsidRPr="00345CE2">
          <w:rPr>
            <w:noProof/>
            <w:webHidden/>
          </w:rPr>
          <w:tab/>
        </w:r>
        <w:r w:rsidR="007E6A5A" w:rsidRPr="00345CE2">
          <w:rPr>
            <w:noProof/>
            <w:webHidden/>
          </w:rPr>
          <w:fldChar w:fldCharType="begin"/>
        </w:r>
        <w:r w:rsidR="007E6A5A" w:rsidRPr="00345CE2">
          <w:rPr>
            <w:noProof/>
            <w:webHidden/>
          </w:rPr>
          <w:instrText xml:space="preserve"> PAGEREF _Toc120543206 \h </w:instrText>
        </w:r>
        <w:r w:rsidR="007E6A5A" w:rsidRPr="00345CE2">
          <w:rPr>
            <w:noProof/>
            <w:webHidden/>
          </w:rPr>
        </w:r>
        <w:r w:rsidR="007E6A5A" w:rsidRPr="00345CE2">
          <w:rPr>
            <w:noProof/>
            <w:webHidden/>
          </w:rPr>
          <w:fldChar w:fldCharType="separate"/>
        </w:r>
        <w:r w:rsidR="00F56E2D">
          <w:rPr>
            <w:noProof/>
            <w:webHidden/>
          </w:rPr>
          <w:t>80</w:t>
        </w:r>
        <w:r w:rsidR="007E6A5A" w:rsidRPr="00345CE2">
          <w:rPr>
            <w:noProof/>
            <w:webHidden/>
          </w:rPr>
          <w:fldChar w:fldCharType="end"/>
        </w:r>
      </w:hyperlink>
    </w:p>
    <w:p w14:paraId="21825A46" w14:textId="5846FF58" w:rsidR="007E6A5A" w:rsidRPr="00345CE2" w:rsidRDefault="00C14EC2">
      <w:pPr>
        <w:pStyle w:val="TOC1"/>
        <w:rPr>
          <w:rFonts w:asciiTheme="minorHAnsi" w:eastAsiaTheme="minorEastAsia" w:hAnsiTheme="minorHAnsi"/>
          <w:noProof/>
          <w:lang w:eastAsia="en-GB"/>
        </w:rPr>
      </w:pPr>
      <w:hyperlink w:anchor="_Toc120543207" w:history="1">
        <w:r w:rsidR="007E6A5A" w:rsidRPr="00345CE2">
          <w:rPr>
            <w:rStyle w:val="Hyperlink"/>
            <w:noProof/>
          </w:rPr>
          <w:t>C1 Technical Security Policy Template (including filtering and passwords)</w:t>
        </w:r>
        <w:r w:rsidR="007E6A5A" w:rsidRPr="00345CE2">
          <w:rPr>
            <w:noProof/>
            <w:webHidden/>
          </w:rPr>
          <w:tab/>
        </w:r>
        <w:r w:rsidR="007E6A5A" w:rsidRPr="00345CE2">
          <w:rPr>
            <w:noProof/>
            <w:webHidden/>
          </w:rPr>
          <w:fldChar w:fldCharType="begin"/>
        </w:r>
        <w:r w:rsidR="007E6A5A" w:rsidRPr="00345CE2">
          <w:rPr>
            <w:noProof/>
            <w:webHidden/>
          </w:rPr>
          <w:instrText xml:space="preserve"> PAGEREF _Toc120543207 \h </w:instrText>
        </w:r>
        <w:r w:rsidR="007E6A5A" w:rsidRPr="00345CE2">
          <w:rPr>
            <w:noProof/>
            <w:webHidden/>
          </w:rPr>
        </w:r>
        <w:r w:rsidR="007E6A5A" w:rsidRPr="00345CE2">
          <w:rPr>
            <w:noProof/>
            <w:webHidden/>
          </w:rPr>
          <w:fldChar w:fldCharType="separate"/>
        </w:r>
        <w:r w:rsidR="00F56E2D">
          <w:rPr>
            <w:noProof/>
            <w:webHidden/>
          </w:rPr>
          <w:t>81</w:t>
        </w:r>
        <w:r w:rsidR="007E6A5A" w:rsidRPr="00345CE2">
          <w:rPr>
            <w:noProof/>
            <w:webHidden/>
          </w:rPr>
          <w:fldChar w:fldCharType="end"/>
        </w:r>
      </w:hyperlink>
    </w:p>
    <w:p w14:paraId="20CDE0F6" w14:textId="4EF4F078" w:rsidR="007E6A5A" w:rsidRPr="00345CE2" w:rsidRDefault="00C14EC2">
      <w:pPr>
        <w:pStyle w:val="TOC1"/>
        <w:rPr>
          <w:rFonts w:asciiTheme="minorHAnsi" w:eastAsiaTheme="minorEastAsia" w:hAnsiTheme="minorHAnsi"/>
          <w:noProof/>
          <w:lang w:eastAsia="en-GB"/>
        </w:rPr>
      </w:pPr>
      <w:hyperlink w:anchor="_Toc120543208" w:history="1">
        <w:r w:rsidR="007E6A5A" w:rsidRPr="00345CE2">
          <w:rPr>
            <w:rStyle w:val="Hyperlink"/>
            <w:noProof/>
          </w:rPr>
          <w:t>C2 Personal Data Advice and Guidance</w:t>
        </w:r>
        <w:r w:rsidR="007E6A5A" w:rsidRPr="00345CE2">
          <w:rPr>
            <w:noProof/>
            <w:webHidden/>
          </w:rPr>
          <w:tab/>
        </w:r>
        <w:r w:rsidR="007E6A5A" w:rsidRPr="00345CE2">
          <w:rPr>
            <w:noProof/>
            <w:webHidden/>
          </w:rPr>
          <w:fldChar w:fldCharType="begin"/>
        </w:r>
        <w:r w:rsidR="007E6A5A" w:rsidRPr="00345CE2">
          <w:rPr>
            <w:noProof/>
            <w:webHidden/>
          </w:rPr>
          <w:instrText xml:space="preserve"> PAGEREF _Toc120543208 \h </w:instrText>
        </w:r>
        <w:r w:rsidR="007E6A5A" w:rsidRPr="00345CE2">
          <w:rPr>
            <w:noProof/>
            <w:webHidden/>
          </w:rPr>
        </w:r>
        <w:r w:rsidR="007E6A5A" w:rsidRPr="00345CE2">
          <w:rPr>
            <w:noProof/>
            <w:webHidden/>
          </w:rPr>
          <w:fldChar w:fldCharType="separate"/>
        </w:r>
        <w:r w:rsidR="00F56E2D">
          <w:rPr>
            <w:noProof/>
            <w:webHidden/>
          </w:rPr>
          <w:t>91</w:t>
        </w:r>
        <w:r w:rsidR="007E6A5A" w:rsidRPr="00345CE2">
          <w:rPr>
            <w:noProof/>
            <w:webHidden/>
          </w:rPr>
          <w:fldChar w:fldCharType="end"/>
        </w:r>
      </w:hyperlink>
    </w:p>
    <w:p w14:paraId="153BF352" w14:textId="6ED0A994" w:rsidR="007E6A5A" w:rsidRPr="00345CE2" w:rsidRDefault="00C14EC2">
      <w:pPr>
        <w:pStyle w:val="TOC1"/>
        <w:rPr>
          <w:rFonts w:asciiTheme="minorHAnsi" w:eastAsiaTheme="minorEastAsia" w:hAnsiTheme="minorHAnsi"/>
          <w:noProof/>
          <w:lang w:eastAsia="en-GB"/>
        </w:rPr>
      </w:pPr>
      <w:hyperlink w:anchor="_Toc120543209" w:history="1">
        <w:r w:rsidR="007E6A5A" w:rsidRPr="00345CE2">
          <w:rPr>
            <w:rStyle w:val="Hyperlink"/>
            <w:noProof/>
          </w:rPr>
          <w:t>C3 Mobile Technologies Policy Template (inc. BYOD/BYOT)</w:t>
        </w:r>
        <w:r w:rsidR="007E6A5A" w:rsidRPr="00345CE2">
          <w:rPr>
            <w:noProof/>
            <w:webHidden/>
          </w:rPr>
          <w:tab/>
        </w:r>
        <w:r w:rsidR="007E6A5A" w:rsidRPr="00345CE2">
          <w:rPr>
            <w:noProof/>
            <w:webHidden/>
          </w:rPr>
          <w:fldChar w:fldCharType="begin"/>
        </w:r>
        <w:r w:rsidR="007E6A5A" w:rsidRPr="00345CE2">
          <w:rPr>
            <w:noProof/>
            <w:webHidden/>
          </w:rPr>
          <w:instrText xml:space="preserve"> PAGEREF _Toc120543209 \h </w:instrText>
        </w:r>
        <w:r w:rsidR="007E6A5A" w:rsidRPr="00345CE2">
          <w:rPr>
            <w:noProof/>
            <w:webHidden/>
          </w:rPr>
        </w:r>
        <w:r w:rsidR="007E6A5A" w:rsidRPr="00345CE2">
          <w:rPr>
            <w:noProof/>
            <w:webHidden/>
          </w:rPr>
          <w:fldChar w:fldCharType="separate"/>
        </w:r>
        <w:r w:rsidR="00F56E2D">
          <w:rPr>
            <w:noProof/>
            <w:webHidden/>
          </w:rPr>
          <w:t>106</w:t>
        </w:r>
        <w:r w:rsidR="007E6A5A" w:rsidRPr="00345CE2">
          <w:rPr>
            <w:noProof/>
            <w:webHidden/>
          </w:rPr>
          <w:fldChar w:fldCharType="end"/>
        </w:r>
      </w:hyperlink>
    </w:p>
    <w:p w14:paraId="37F23BE0" w14:textId="50BD79D4" w:rsidR="007E6A5A" w:rsidRPr="00345CE2" w:rsidRDefault="00C14EC2">
      <w:pPr>
        <w:pStyle w:val="TOC1"/>
        <w:rPr>
          <w:rFonts w:asciiTheme="minorHAnsi" w:eastAsiaTheme="minorEastAsia" w:hAnsiTheme="minorHAnsi"/>
          <w:noProof/>
          <w:lang w:eastAsia="en-GB"/>
        </w:rPr>
      </w:pPr>
      <w:hyperlink w:anchor="_Toc120543210" w:history="1">
        <w:r w:rsidR="007E6A5A" w:rsidRPr="00345CE2">
          <w:rPr>
            <w:rStyle w:val="Hyperlink"/>
            <w:noProof/>
          </w:rPr>
          <w:t>C4 Social Media Policy Template</w:t>
        </w:r>
        <w:r w:rsidR="007E6A5A" w:rsidRPr="00345CE2">
          <w:rPr>
            <w:noProof/>
            <w:webHidden/>
          </w:rPr>
          <w:tab/>
        </w:r>
        <w:r w:rsidR="007E6A5A" w:rsidRPr="00345CE2">
          <w:rPr>
            <w:noProof/>
            <w:webHidden/>
          </w:rPr>
          <w:fldChar w:fldCharType="begin"/>
        </w:r>
        <w:r w:rsidR="007E6A5A" w:rsidRPr="00345CE2">
          <w:rPr>
            <w:noProof/>
            <w:webHidden/>
          </w:rPr>
          <w:instrText xml:space="preserve"> PAGEREF _Toc120543210 \h </w:instrText>
        </w:r>
        <w:r w:rsidR="007E6A5A" w:rsidRPr="00345CE2">
          <w:rPr>
            <w:noProof/>
            <w:webHidden/>
          </w:rPr>
        </w:r>
        <w:r w:rsidR="007E6A5A" w:rsidRPr="00345CE2">
          <w:rPr>
            <w:noProof/>
            <w:webHidden/>
          </w:rPr>
          <w:fldChar w:fldCharType="separate"/>
        </w:r>
        <w:r w:rsidR="00F56E2D">
          <w:rPr>
            <w:noProof/>
            <w:webHidden/>
          </w:rPr>
          <w:t>110</w:t>
        </w:r>
        <w:r w:rsidR="007E6A5A" w:rsidRPr="00345CE2">
          <w:rPr>
            <w:noProof/>
            <w:webHidden/>
          </w:rPr>
          <w:fldChar w:fldCharType="end"/>
        </w:r>
      </w:hyperlink>
    </w:p>
    <w:p w14:paraId="62EFC4DC" w14:textId="29F852D3" w:rsidR="007E6A5A" w:rsidRPr="00345CE2" w:rsidRDefault="00C14EC2">
      <w:pPr>
        <w:pStyle w:val="TOC1"/>
        <w:rPr>
          <w:rFonts w:asciiTheme="minorHAnsi" w:eastAsiaTheme="minorEastAsia" w:hAnsiTheme="minorHAnsi"/>
          <w:noProof/>
          <w:lang w:eastAsia="en-GB"/>
        </w:rPr>
      </w:pPr>
      <w:hyperlink w:anchor="_Toc120543211" w:history="1">
        <w:r w:rsidR="007E6A5A" w:rsidRPr="00345CE2">
          <w:rPr>
            <w:rStyle w:val="Hyperlink"/>
            <w:noProof/>
          </w:rPr>
          <w:t>Legislation</w:t>
        </w:r>
        <w:r w:rsidR="007E6A5A" w:rsidRPr="00345CE2">
          <w:rPr>
            <w:noProof/>
            <w:webHidden/>
          </w:rPr>
          <w:tab/>
        </w:r>
        <w:r w:rsidR="007E6A5A" w:rsidRPr="00345CE2">
          <w:rPr>
            <w:noProof/>
            <w:webHidden/>
          </w:rPr>
          <w:fldChar w:fldCharType="begin"/>
        </w:r>
        <w:r w:rsidR="007E6A5A" w:rsidRPr="00345CE2">
          <w:rPr>
            <w:noProof/>
            <w:webHidden/>
          </w:rPr>
          <w:instrText xml:space="preserve"> PAGEREF _Toc120543211 \h </w:instrText>
        </w:r>
        <w:r w:rsidR="007E6A5A" w:rsidRPr="00345CE2">
          <w:rPr>
            <w:noProof/>
            <w:webHidden/>
          </w:rPr>
        </w:r>
        <w:r w:rsidR="007E6A5A" w:rsidRPr="00345CE2">
          <w:rPr>
            <w:noProof/>
            <w:webHidden/>
          </w:rPr>
          <w:fldChar w:fldCharType="separate"/>
        </w:r>
        <w:r w:rsidR="00F56E2D">
          <w:rPr>
            <w:noProof/>
            <w:webHidden/>
          </w:rPr>
          <w:t>116</w:t>
        </w:r>
        <w:r w:rsidR="007E6A5A" w:rsidRPr="00345CE2">
          <w:rPr>
            <w:noProof/>
            <w:webHidden/>
          </w:rPr>
          <w:fldChar w:fldCharType="end"/>
        </w:r>
      </w:hyperlink>
    </w:p>
    <w:p w14:paraId="23600683" w14:textId="07FBEB95" w:rsidR="007E6A5A" w:rsidRPr="00345CE2" w:rsidRDefault="00C14EC2">
      <w:pPr>
        <w:pStyle w:val="TOC1"/>
        <w:rPr>
          <w:rFonts w:asciiTheme="minorHAnsi" w:eastAsiaTheme="minorEastAsia" w:hAnsiTheme="minorHAnsi"/>
          <w:noProof/>
          <w:lang w:eastAsia="en-GB"/>
        </w:rPr>
      </w:pPr>
      <w:hyperlink w:anchor="_Toc120543212" w:history="1">
        <w:r w:rsidR="007E6A5A" w:rsidRPr="00345CE2">
          <w:rPr>
            <w:rStyle w:val="Hyperlink"/>
            <w:noProof/>
          </w:rPr>
          <w:t>Links to other organisations or documents</w:t>
        </w:r>
        <w:r w:rsidR="007E6A5A" w:rsidRPr="00345CE2">
          <w:rPr>
            <w:noProof/>
            <w:webHidden/>
          </w:rPr>
          <w:tab/>
        </w:r>
        <w:r w:rsidR="007E6A5A" w:rsidRPr="00345CE2">
          <w:rPr>
            <w:noProof/>
            <w:webHidden/>
          </w:rPr>
          <w:fldChar w:fldCharType="begin"/>
        </w:r>
        <w:r w:rsidR="007E6A5A" w:rsidRPr="00345CE2">
          <w:rPr>
            <w:noProof/>
            <w:webHidden/>
          </w:rPr>
          <w:instrText xml:space="preserve"> PAGEREF _Toc120543212 \h </w:instrText>
        </w:r>
        <w:r w:rsidR="007E6A5A" w:rsidRPr="00345CE2">
          <w:rPr>
            <w:noProof/>
            <w:webHidden/>
          </w:rPr>
        </w:r>
        <w:r w:rsidR="007E6A5A" w:rsidRPr="00345CE2">
          <w:rPr>
            <w:noProof/>
            <w:webHidden/>
          </w:rPr>
          <w:fldChar w:fldCharType="separate"/>
        </w:r>
        <w:r w:rsidR="00F56E2D">
          <w:rPr>
            <w:noProof/>
            <w:webHidden/>
          </w:rPr>
          <w:t>121</w:t>
        </w:r>
        <w:r w:rsidR="007E6A5A" w:rsidRPr="00345CE2">
          <w:rPr>
            <w:noProof/>
            <w:webHidden/>
          </w:rPr>
          <w:fldChar w:fldCharType="end"/>
        </w:r>
      </w:hyperlink>
    </w:p>
    <w:p w14:paraId="59257749" w14:textId="35E69A38" w:rsidR="002F0AC1" w:rsidRPr="00345CE2" w:rsidRDefault="002F0AC1" w:rsidP="002F0AC1">
      <w:pPr>
        <w:spacing w:after="200" w:line="276" w:lineRule="auto"/>
        <w:rPr>
          <w:rFonts w:eastAsiaTheme="majorEastAsia" w:cs="Arial"/>
          <w:color w:val="000000" w:themeColor="text1"/>
          <w:spacing w:val="-6"/>
          <w:sz w:val="28"/>
          <w:szCs w:val="28"/>
        </w:rPr>
      </w:pPr>
      <w:r w:rsidRPr="00345CE2">
        <w:rPr>
          <w:rFonts w:eastAsiaTheme="majorEastAsia"/>
          <w:noProof/>
          <w:color w:val="000000" w:themeColor="text1"/>
          <w:spacing w:val="-6"/>
          <w:sz w:val="28"/>
          <w:szCs w:val="28"/>
        </w:rPr>
        <w:fldChar w:fldCharType="end"/>
      </w:r>
    </w:p>
    <w:p w14:paraId="0D5E23C8" w14:textId="77777777" w:rsidR="002F0AC1" w:rsidRPr="00345CE2" w:rsidRDefault="002F0AC1" w:rsidP="002F0AC1">
      <w:pPr>
        <w:spacing w:after="200" w:line="276" w:lineRule="auto"/>
        <w:jc w:val="left"/>
        <w:rPr>
          <w:rFonts w:eastAsiaTheme="majorEastAsia" w:cs="Arial"/>
          <w:color w:val="000000" w:themeColor="text1"/>
          <w:spacing w:val="-6"/>
          <w:sz w:val="28"/>
          <w:szCs w:val="28"/>
        </w:rPr>
      </w:pPr>
      <w:r w:rsidRPr="00345CE2">
        <w:rPr>
          <w:rFonts w:eastAsiaTheme="majorEastAsia" w:cs="Arial"/>
          <w:color w:val="000000" w:themeColor="text1"/>
          <w:spacing w:val="-6"/>
          <w:sz w:val="28"/>
          <w:szCs w:val="28"/>
        </w:rPr>
        <w:br w:type="page"/>
      </w:r>
    </w:p>
    <w:p w14:paraId="6F8F7796" w14:textId="77777777" w:rsidR="002F0AC1" w:rsidRPr="00345CE2" w:rsidRDefault="002F0AC1" w:rsidP="002F0AC1">
      <w:pPr>
        <w:pStyle w:val="Heading1"/>
        <w:rPr>
          <w:rFonts w:ascii="Arial" w:hAnsi="Arial"/>
        </w:rPr>
      </w:pPr>
      <w:bookmarkStart w:id="154" w:name="_Toc29910043"/>
      <w:bookmarkStart w:id="155" w:name="_Toc61446010"/>
      <w:bookmarkStart w:id="156" w:name="_Toc61452130"/>
      <w:bookmarkStart w:id="157" w:name="_Toc120543196"/>
      <w:bookmarkStart w:id="158" w:name="_Toc127524333"/>
      <w:bookmarkStart w:id="159" w:name="_Hlk30700071"/>
      <w:bookmarkStart w:id="160" w:name="Part2"/>
      <w:r w:rsidRPr="00345CE2">
        <w:lastRenderedPageBreak/>
        <w:t>A1 Learner Acceptable Use Agreement template – for older learners</w:t>
      </w:r>
      <w:bookmarkEnd w:id="154"/>
      <w:bookmarkEnd w:id="155"/>
      <w:bookmarkEnd w:id="156"/>
      <w:bookmarkEnd w:id="157"/>
      <w:bookmarkEnd w:id="158"/>
      <w:r w:rsidRPr="00345CE2">
        <w:t xml:space="preserve"> </w:t>
      </w:r>
    </w:p>
    <w:p w14:paraId="6DEB9DB7" w14:textId="77777777" w:rsidR="002F0AC1" w:rsidRPr="00345CE2" w:rsidRDefault="002F0AC1" w:rsidP="002F0AC1">
      <w:pPr>
        <w:pStyle w:val="GridBlue"/>
      </w:pPr>
      <w:r w:rsidRPr="00345CE2">
        <w:rPr>
          <w:rStyle w:val="BlueText"/>
          <w:color w:val="1762AB"/>
        </w:rPr>
        <w:t xml:space="preserve">Sections that include advice or guidance are written in BLUE. It is anticipated that schools will remove these sections from their final acceptable use document. Schools should review and amend the contents of this agreement to ensure that it is consistent with their Online Safety Policy and other relevant school policies. Due to the number of optional statements and the advice/guidance sections included in this template, it is anticipated that the final document will be more concise. Schools will need to decide on the suitability of the statements/language used and may wish to amend these in light of the age/abilities of the learners. </w:t>
      </w:r>
      <w:bookmarkStart w:id="161" w:name="_Toc448745840"/>
      <w:bookmarkStart w:id="162" w:name="_Toc448754163"/>
      <w:bookmarkStart w:id="163" w:name="_Toc25747651"/>
    </w:p>
    <w:p w14:paraId="030E68CD" w14:textId="77777777" w:rsidR="002F0AC1" w:rsidRPr="00345CE2" w:rsidRDefault="002F0AC1" w:rsidP="002F0AC1">
      <w:pPr>
        <w:pStyle w:val="Heading3"/>
        <w:rPr>
          <w:rFonts w:cs="Arial"/>
        </w:rPr>
      </w:pPr>
      <w:r w:rsidRPr="00345CE2">
        <w:rPr>
          <w:rFonts w:cs="Arial"/>
        </w:rPr>
        <w:t>School policy</w:t>
      </w:r>
      <w:bookmarkEnd w:id="161"/>
      <w:bookmarkEnd w:id="162"/>
      <w:bookmarkEnd w:id="163"/>
    </w:p>
    <w:p w14:paraId="5AD72290" w14:textId="77777777" w:rsidR="002F0AC1" w:rsidRPr="00345CE2" w:rsidRDefault="002F0AC1" w:rsidP="002F0AC1">
      <w:pPr>
        <w:rPr>
          <w:rFonts w:cs="Arial"/>
        </w:rPr>
      </w:pPr>
      <w:r w:rsidRPr="00345CE2">
        <w:rPr>
          <w:rFonts w:cs="Arial"/>
        </w:rPr>
        <w:t>Digital technologies have become integral to the lives of children and young people, both within and outside schools. These technologies are powerful tools, which open up new opportunities for everyone. These technologies can stimulate discussion, promote creativity and stimulate awareness of context to promote effective learning. Learners should have an entitlement to safe access to these digital technologies.</w:t>
      </w:r>
    </w:p>
    <w:p w14:paraId="0A55E0F5" w14:textId="77777777" w:rsidR="002F0AC1" w:rsidRPr="00345CE2" w:rsidRDefault="002F0AC1" w:rsidP="002F0AC1">
      <w:pPr>
        <w:pStyle w:val="Heading3"/>
        <w:rPr>
          <w:rFonts w:cs="Arial"/>
        </w:rPr>
      </w:pPr>
      <w:bookmarkStart w:id="164" w:name="_Toc448745841"/>
      <w:bookmarkStart w:id="165" w:name="_Toc25747652"/>
      <w:r w:rsidRPr="00345CE2">
        <w:rPr>
          <w:rFonts w:cs="Arial"/>
        </w:rPr>
        <w:t>This acceptable use agreement is intended to ensure:</w:t>
      </w:r>
      <w:bookmarkEnd w:id="164"/>
      <w:bookmarkEnd w:id="165"/>
    </w:p>
    <w:p w14:paraId="1BA3DE0A" w14:textId="77777777" w:rsidR="002F0AC1" w:rsidRPr="00345CE2" w:rsidRDefault="002F0AC1" w:rsidP="00086B26">
      <w:pPr>
        <w:pStyle w:val="ListParagraph"/>
        <w:numPr>
          <w:ilvl w:val="0"/>
          <w:numId w:val="123"/>
        </w:numPr>
      </w:pPr>
      <w:r w:rsidRPr="00345CE2">
        <w:t xml:space="preserve">that children and young people will have good access to digital technologies, be responsible users and stay safe while using the internet and other digital technologies for educational, personal and recreational use. </w:t>
      </w:r>
    </w:p>
    <w:p w14:paraId="7889E099" w14:textId="77777777" w:rsidR="002F0AC1" w:rsidRPr="00345CE2" w:rsidRDefault="002F0AC1" w:rsidP="00086B26">
      <w:pPr>
        <w:pStyle w:val="ListParagraph"/>
        <w:numPr>
          <w:ilvl w:val="0"/>
          <w:numId w:val="123"/>
        </w:numPr>
      </w:pPr>
      <w:r w:rsidRPr="00345CE2">
        <w:t>that school systems and users are protected from accidental or deliberate misuse that could put the security of the systems and users at risk.</w:t>
      </w:r>
    </w:p>
    <w:p w14:paraId="5C7A4BE9" w14:textId="77777777" w:rsidR="002F0AC1" w:rsidRPr="00345CE2" w:rsidRDefault="002F0AC1" w:rsidP="002F0AC1">
      <w:pPr>
        <w:pStyle w:val="Heading3"/>
        <w:rPr>
          <w:rFonts w:cs="Arial"/>
        </w:rPr>
      </w:pPr>
      <w:bookmarkStart w:id="166" w:name="_Toc448745842"/>
      <w:bookmarkStart w:id="167" w:name="_Toc448754164"/>
      <w:bookmarkStart w:id="168" w:name="_Toc25747653"/>
      <w:r w:rsidRPr="00345CE2">
        <w:rPr>
          <w:rFonts w:cs="Arial"/>
        </w:rPr>
        <w:t>Acceptable Use Agreement</w:t>
      </w:r>
      <w:bookmarkEnd w:id="166"/>
      <w:bookmarkEnd w:id="167"/>
      <w:bookmarkEnd w:id="168"/>
      <w:r w:rsidRPr="00345CE2">
        <w:rPr>
          <w:rFonts w:cs="Arial"/>
        </w:rPr>
        <w:t xml:space="preserve"> </w:t>
      </w:r>
    </w:p>
    <w:p w14:paraId="5ABF0D13" w14:textId="77777777" w:rsidR="002F0AC1" w:rsidRPr="00345CE2" w:rsidRDefault="002F0AC1" w:rsidP="002F0AC1">
      <w:pPr>
        <w:rPr>
          <w:rFonts w:cs="Arial"/>
        </w:rPr>
      </w:pPr>
      <w:r w:rsidRPr="00345CE2">
        <w:rPr>
          <w:rFonts w:cs="Arial"/>
        </w:rPr>
        <w:t>I understand that I must use school systems in a responsible way to ensure that there is no risk to my safety or to the safety and security of the systems and other users.</w:t>
      </w:r>
    </w:p>
    <w:p w14:paraId="6E656D2A" w14:textId="77777777" w:rsidR="002F0AC1" w:rsidRPr="00345CE2" w:rsidRDefault="002F0AC1" w:rsidP="002F0AC1">
      <w:pPr>
        <w:pStyle w:val="Heading3"/>
        <w:rPr>
          <w:rFonts w:cs="Arial"/>
        </w:rPr>
      </w:pPr>
      <w:bookmarkStart w:id="169" w:name="_Toc448745843"/>
      <w:bookmarkStart w:id="170" w:name="_Toc25747654"/>
      <w:r w:rsidRPr="00345CE2">
        <w:rPr>
          <w:rFonts w:cs="Arial"/>
        </w:rPr>
        <w:t>For my own personal safety:</w:t>
      </w:r>
      <w:bookmarkEnd w:id="169"/>
      <w:bookmarkEnd w:id="170"/>
    </w:p>
    <w:p w14:paraId="4419C73D" w14:textId="77777777" w:rsidR="002F0AC1" w:rsidRPr="00345CE2" w:rsidRDefault="002F0AC1" w:rsidP="00086B26">
      <w:pPr>
        <w:pStyle w:val="ListParagraph"/>
        <w:numPr>
          <w:ilvl w:val="0"/>
          <w:numId w:val="124"/>
        </w:numPr>
      </w:pPr>
      <w:r w:rsidRPr="00345CE2">
        <w:t xml:space="preserve">I understand that the </w:t>
      </w:r>
      <w:r w:rsidRPr="00345CE2">
        <w:rPr>
          <w:iCs/>
        </w:rPr>
        <w:t>school</w:t>
      </w:r>
      <w:r w:rsidRPr="00345CE2">
        <w:t xml:space="preserve"> will monitor my use of the systems, devices and digital communications</w:t>
      </w:r>
    </w:p>
    <w:p w14:paraId="2BFD470D" w14:textId="77777777" w:rsidR="002F0AC1" w:rsidRPr="00345CE2" w:rsidRDefault="002F0AC1" w:rsidP="00086B26">
      <w:pPr>
        <w:pStyle w:val="ListParagraph"/>
        <w:numPr>
          <w:ilvl w:val="0"/>
          <w:numId w:val="124"/>
        </w:numPr>
      </w:pPr>
      <w:r w:rsidRPr="00345CE2">
        <w:t xml:space="preserve">I will keep my username and password safe and secure – I will not share it, nor will I try to use any other person’s username and password. </w:t>
      </w:r>
      <w:r w:rsidRPr="00345CE2">
        <w:rPr>
          <w:shd w:val="clear" w:color="auto" w:fill="FFFFFF"/>
        </w:rPr>
        <w:t>I understand that I should not write down or store a password where it is possible that someone may steal it</w:t>
      </w:r>
    </w:p>
    <w:p w14:paraId="2E9B9A09" w14:textId="77777777" w:rsidR="002F0AC1" w:rsidRPr="00345CE2" w:rsidRDefault="002F0AC1" w:rsidP="00086B26">
      <w:pPr>
        <w:pStyle w:val="ListParagraph"/>
        <w:numPr>
          <w:ilvl w:val="0"/>
          <w:numId w:val="124"/>
        </w:numPr>
      </w:pPr>
      <w:r w:rsidRPr="00345CE2">
        <w:t>I will be aware of “stranger danger” when I am communicating online</w:t>
      </w:r>
    </w:p>
    <w:p w14:paraId="22711CB8" w14:textId="77777777" w:rsidR="002F0AC1" w:rsidRPr="00345CE2" w:rsidRDefault="002F0AC1" w:rsidP="00086B26">
      <w:pPr>
        <w:pStyle w:val="ListParagraph"/>
        <w:numPr>
          <w:ilvl w:val="0"/>
          <w:numId w:val="124"/>
        </w:numPr>
      </w:pPr>
      <w:r w:rsidRPr="00345CE2">
        <w:t>I will not disclose or share personal information about myself or others when online (this could include names, addresses, e-mail addresses, telephone numbers, age, gender, educational details, financial details etc)</w:t>
      </w:r>
    </w:p>
    <w:p w14:paraId="68678353" w14:textId="77777777" w:rsidR="002F0AC1" w:rsidRPr="00345CE2" w:rsidRDefault="002F0AC1" w:rsidP="00086B26">
      <w:pPr>
        <w:pStyle w:val="ListParagraph"/>
        <w:numPr>
          <w:ilvl w:val="0"/>
          <w:numId w:val="124"/>
        </w:numPr>
      </w:pPr>
      <w:r w:rsidRPr="00345CE2">
        <w:lastRenderedPageBreak/>
        <w:t>If I arrange to meet people off-line that I have communicated with online, I will do so in a public place and take a trusted adult with me</w:t>
      </w:r>
    </w:p>
    <w:p w14:paraId="6626081A" w14:textId="77777777" w:rsidR="002F0AC1" w:rsidRPr="00345CE2" w:rsidRDefault="002F0AC1" w:rsidP="00086B26">
      <w:pPr>
        <w:pStyle w:val="ListParagraph"/>
        <w:numPr>
          <w:ilvl w:val="0"/>
          <w:numId w:val="124"/>
        </w:numPr>
      </w:pPr>
      <w:r w:rsidRPr="00345CE2">
        <w:t xml:space="preserve">I will immediately report any unpleasant or inappropriate material or messages or anything that makes me feel uncomfortable to a trusted adult when I see it online. </w:t>
      </w:r>
      <w:bookmarkStart w:id="171" w:name="_Toc448745844"/>
      <w:bookmarkStart w:id="172" w:name="_Toc25747655"/>
    </w:p>
    <w:p w14:paraId="5C11BE70" w14:textId="77777777" w:rsidR="002F0AC1" w:rsidRPr="00345CE2" w:rsidRDefault="002F0AC1" w:rsidP="002F0AC1">
      <w:pPr>
        <w:pStyle w:val="Heading3"/>
        <w:rPr>
          <w:rFonts w:cs="Arial"/>
        </w:rPr>
      </w:pPr>
      <w:r w:rsidRPr="00345CE2">
        <w:rPr>
          <w:rFonts w:cs="Arial"/>
        </w:rPr>
        <w:t>I understand that everyone has equal rights to use technology as a resource and:</w:t>
      </w:r>
      <w:bookmarkEnd w:id="171"/>
      <w:bookmarkEnd w:id="172"/>
    </w:p>
    <w:p w14:paraId="2FC3A53B" w14:textId="77777777" w:rsidR="002F0AC1" w:rsidRPr="00345CE2" w:rsidRDefault="002F0AC1" w:rsidP="00086B26">
      <w:pPr>
        <w:pStyle w:val="ListParagraph"/>
        <w:numPr>
          <w:ilvl w:val="0"/>
          <w:numId w:val="125"/>
        </w:numPr>
      </w:pPr>
      <w:r w:rsidRPr="00345CE2">
        <w:t xml:space="preserve">I understand that the </w:t>
      </w:r>
      <w:r w:rsidRPr="00345CE2">
        <w:rPr>
          <w:iCs/>
        </w:rPr>
        <w:t>school</w:t>
      </w:r>
      <w:r w:rsidRPr="00345CE2">
        <w:t xml:space="preserve"> systems and devices are primarily intended for educational use and that I will not use them for personal or recreational use unless I have permission</w:t>
      </w:r>
    </w:p>
    <w:p w14:paraId="7FA69A67" w14:textId="77777777" w:rsidR="002F0AC1" w:rsidRPr="00345CE2" w:rsidRDefault="002F0AC1" w:rsidP="00086B26">
      <w:pPr>
        <w:pStyle w:val="ListParagraph"/>
        <w:numPr>
          <w:ilvl w:val="0"/>
          <w:numId w:val="125"/>
        </w:numPr>
      </w:pPr>
      <w:r w:rsidRPr="00345CE2">
        <w:t>I will not try (unless I have permission) to make large downloads or uploads that might take up internet capacity and prevent other users from being able to carry out their work</w:t>
      </w:r>
    </w:p>
    <w:p w14:paraId="357E56AF" w14:textId="77777777" w:rsidR="002F0AC1" w:rsidRPr="00345CE2" w:rsidRDefault="002F0AC1" w:rsidP="00086B26">
      <w:pPr>
        <w:pStyle w:val="ListParagraph"/>
        <w:numPr>
          <w:ilvl w:val="0"/>
          <w:numId w:val="125"/>
        </w:numPr>
        <w:rPr>
          <w:rStyle w:val="GridBlueChar"/>
        </w:rPr>
      </w:pPr>
      <w:r w:rsidRPr="00345CE2">
        <w:t xml:space="preserve">I will not use the </w:t>
      </w:r>
      <w:r w:rsidRPr="00345CE2">
        <w:rPr>
          <w:iCs/>
        </w:rPr>
        <w:t>school</w:t>
      </w:r>
      <w:r w:rsidRPr="00345CE2">
        <w:t xml:space="preserve"> systems or devices for online gaming, online gambling, internet shopping, file sharing, or video broadcasting (e.g. YouTube), unless I have permission of a member of staff to do so</w:t>
      </w:r>
      <w:r w:rsidRPr="00345CE2">
        <w:rPr>
          <w:color w:val="0070C0"/>
        </w:rPr>
        <w:t xml:space="preserve">. </w:t>
      </w:r>
      <w:r w:rsidRPr="00345CE2">
        <w:rPr>
          <w:rStyle w:val="GridBlueChar"/>
        </w:rPr>
        <w:t>(schools should amend this section to take account of their policy on each of these issues)</w:t>
      </w:r>
      <w:r w:rsidRPr="00345CE2">
        <w:rPr>
          <w:rStyle w:val="GridBlueChar"/>
          <w:noProof/>
          <w:lang w:eastAsia="en-GB"/>
        </w:rPr>
        <mc:AlternateContent>
          <mc:Choice Requires="wps">
            <w:drawing>
              <wp:anchor distT="0" distB="0" distL="114300" distR="114300" simplePos="0" relativeHeight="251658253" behindDoc="0" locked="0" layoutInCell="1" allowOverlap="1" wp14:anchorId="6F126D59" wp14:editId="30F9E8B8">
                <wp:simplePos x="0" y="0"/>
                <wp:positionH relativeFrom="column">
                  <wp:posOffset>-1784985</wp:posOffset>
                </wp:positionH>
                <wp:positionV relativeFrom="paragraph">
                  <wp:posOffset>655320</wp:posOffset>
                </wp:positionV>
                <wp:extent cx="800100" cy="571500"/>
                <wp:effectExtent l="0" t="0" r="0" b="0"/>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8DDD85" w14:textId="77777777" w:rsidR="00C14EC2" w:rsidRDefault="00C14EC2" w:rsidP="002F0AC1">
                            <w:pPr>
                              <w:jc w:val="center"/>
                            </w:pPr>
                            <w:r>
                              <w:rPr>
                                <w:color w:val="FFFFFF"/>
                                <w:sz w:val="60"/>
                              </w:rPr>
                              <w:t>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126D59" id="Text Box 69" o:spid="_x0000_s1072" type="#_x0000_t202" style="position:absolute;left:0;text-align:left;margin-left:-140.55pt;margin-top:51.6pt;width:63pt;height:4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nHWtwIAAMIFAAAOAAAAZHJzL2Uyb0RvYy54bWysVG1vmzAQ/j5p/8Hyd8rLTAKopGpDmCZ1&#10;L1K7H+CACdbAZrYT0lX77zubJE1bTZq28QGd787PvT2+y6t936EdU5pLkePwIsCIiUrWXGxy/PW+&#10;9BKMtKGipp0ULMcPTOOrxds3l+OQsUi2squZQgAidDYOOW6NGTLf11XLeqov5MAEGBupemrgqDZ+&#10;regI6H3nR0Ew80ep6kHJimkN2mIy4oXDbxpWmc9No5lBXY4hN+P+yv3X9u8vLmm2UXRoeXVIg/5F&#10;Fj3lAoKeoApqKNoq/gqq55WSWjbmopK9L5uGV8zVANWEwYtq7lo6MFcLNEcPpzbp/wdbfdp9UYjX&#10;OZ6lGAnaw4zu2d6gG7lHoIL+jIPOwO1uAEezBz3M2dWqh1tZfdNIyGVLxYZdKyXHltEa8gvtTf/s&#10;6oSjLch6/ChriEO3RjqgfaN62zxoBwJ0mNPDaTY2lwqUSQD9AUsFpngexiDbCDQ7Xh6UNu+Z7JEV&#10;cqxg9A6c7m61mVyPLjaWkCXvOtDTrBPPFIA5aSA0XLU2m4Sb5mMapKtklRCPRLOVR4Ki8K7LJfFm&#10;ZTiPi3fFclmEP23ckGQtr2smbJgjs0LyZ5M7cHzixIlbWna8tnA2Ja0262Wn0I4Cs0v3HRpy5uY/&#10;T8P1C2p5UVIYkeAmSr1ylsw9UpLYS+dB4gVhepPOApKSonxe0i0X7N9LQmOO0ziKJy79trbAfa9r&#10;o1nPDeyOjveOHeBmnWhmGbgStZMN5d0kn7XCpv/UChj3cdCOr5aiE1nNfr13TyNKLLIl81rWD8Bg&#10;JYFhQEZYfCC0Uv3AaIQlkmP9fUsVw6j7IOAVpCEhduu4A4nnERzUuWV9bqGiAqgcG4wmcWmmTbUd&#10;FN+0EGl6d0Jew8tpuGP1U1aH9waLwhV3WGp2E52fndfT6l38AgAA//8DAFBLAwQUAAYACAAAACEA&#10;Zdp2J98AAAANAQAADwAAAGRycy9kb3ducmV2LnhtbEyPzU7DMBCE70h9B2uRuKV2AkFtiFNVIK5U&#10;lB+Jmxtvk4h4HcVuE96+ywmO+81odqbczK4XZxxD50lDulQgkGpvO2o0vL89JysQIRqypveEGn4w&#10;wKZaXJWmsH6iVzzvYyM4hEJhNLQxDoWUoW7RmbD0AxJrRz86E/kcG2lHM3G462Wm1L10piP+0JoB&#10;H1usv/cnp+Hj5fj1ead2zZPLh8nPSpJbS61vruftA4iIc/wzw299rg4Vdzr4E9kgeg1JtkpT9rKi&#10;bjMQbEnSPGd0YLRmJKtS/l9RXQAAAP//AwBQSwECLQAUAAYACAAAACEAtoM4kv4AAADhAQAAEwAA&#10;AAAAAAAAAAAAAAAAAAAAW0NvbnRlbnRfVHlwZXNdLnhtbFBLAQItABQABgAIAAAAIQA4/SH/1gAA&#10;AJQBAAALAAAAAAAAAAAAAAAAAC8BAABfcmVscy8ucmVsc1BLAQItABQABgAIAAAAIQCjMnHWtwIA&#10;AMIFAAAOAAAAAAAAAAAAAAAAAC4CAABkcnMvZTJvRG9jLnhtbFBLAQItABQABgAIAAAAIQBl2nYn&#10;3wAAAA0BAAAPAAAAAAAAAAAAAAAAABEFAABkcnMvZG93bnJldi54bWxQSwUGAAAAAAQABADzAAAA&#10;HQYAAAAA&#10;" filled="f" stroked="f">
                <v:textbox>
                  <w:txbxContent>
                    <w:p w14:paraId="318DDD85" w14:textId="77777777" w:rsidR="00C14EC2" w:rsidRDefault="00C14EC2" w:rsidP="002F0AC1">
                      <w:pPr>
                        <w:jc w:val="center"/>
                      </w:pPr>
                      <w:r>
                        <w:rPr>
                          <w:color w:val="FFFFFF"/>
                          <w:sz w:val="60"/>
                        </w:rPr>
                        <w:t>25</w:t>
                      </w:r>
                    </w:p>
                  </w:txbxContent>
                </v:textbox>
              </v:shape>
            </w:pict>
          </mc:Fallback>
        </mc:AlternateContent>
      </w:r>
      <w:bookmarkStart w:id="173" w:name="_Toc448745845"/>
      <w:bookmarkStart w:id="174" w:name="_Toc25747656"/>
    </w:p>
    <w:p w14:paraId="4AD03564" w14:textId="77777777" w:rsidR="002F0AC1" w:rsidRPr="00345CE2" w:rsidRDefault="002F0AC1" w:rsidP="002F0AC1">
      <w:pPr>
        <w:pStyle w:val="Heading3"/>
        <w:rPr>
          <w:rFonts w:cs="Arial"/>
          <w:b/>
        </w:rPr>
      </w:pPr>
      <w:r w:rsidRPr="00345CE2">
        <w:rPr>
          <w:rFonts w:cs="Arial"/>
        </w:rPr>
        <w:t>I will act as I expect others to act toward me:</w:t>
      </w:r>
      <w:bookmarkEnd w:id="173"/>
      <w:bookmarkEnd w:id="174"/>
    </w:p>
    <w:p w14:paraId="309D118C" w14:textId="77777777" w:rsidR="002F0AC1" w:rsidRPr="00345CE2" w:rsidRDefault="002F0AC1" w:rsidP="00086B26">
      <w:pPr>
        <w:pStyle w:val="ListParagraph"/>
        <w:numPr>
          <w:ilvl w:val="0"/>
          <w:numId w:val="126"/>
        </w:numPr>
      </w:pPr>
      <w:r w:rsidRPr="00345CE2">
        <w:t xml:space="preserve">I will respect others’ work and property and will not access, copy, remove or otherwise alter any other user’s files without the owner’s knowledge and permission. </w:t>
      </w:r>
    </w:p>
    <w:p w14:paraId="14B707FF" w14:textId="77777777" w:rsidR="002F0AC1" w:rsidRPr="00345CE2" w:rsidRDefault="002F0AC1" w:rsidP="00086B26">
      <w:pPr>
        <w:pStyle w:val="ListParagraph"/>
        <w:numPr>
          <w:ilvl w:val="0"/>
          <w:numId w:val="126"/>
        </w:numPr>
      </w:pPr>
      <w:r w:rsidRPr="00345CE2">
        <w:t xml:space="preserve">I will be polite and responsible when I communicate with others. I will not use strong, aggressive or inappropriate language and I appreciate that others may have different opinions. </w:t>
      </w:r>
    </w:p>
    <w:p w14:paraId="4CBA76D6" w14:textId="77777777" w:rsidR="002F0AC1" w:rsidRPr="00345CE2" w:rsidRDefault="002F0AC1" w:rsidP="00086B26">
      <w:pPr>
        <w:pStyle w:val="ListParagraph"/>
        <w:numPr>
          <w:ilvl w:val="0"/>
          <w:numId w:val="126"/>
        </w:numPr>
      </w:pPr>
      <w:r w:rsidRPr="00345CE2">
        <w:t xml:space="preserve">I will not take or distribute images of anyone without their permission. </w:t>
      </w:r>
    </w:p>
    <w:p w14:paraId="286DC83C" w14:textId="77777777" w:rsidR="002F0AC1" w:rsidRPr="00345CE2" w:rsidRDefault="002F0AC1" w:rsidP="002F0AC1">
      <w:pPr>
        <w:pStyle w:val="Heading3"/>
        <w:rPr>
          <w:rFonts w:cs="Arial"/>
        </w:rPr>
      </w:pPr>
      <w:bookmarkStart w:id="175" w:name="_Toc448745846"/>
      <w:bookmarkStart w:id="176" w:name="_Toc25747657"/>
      <w:r w:rsidRPr="00345CE2">
        <w:rPr>
          <w:rFonts w:cs="Arial"/>
        </w:rPr>
        <w:t xml:space="preserve">I recognise that the school has a responsibility to maintain the security and integrity of the technology it offers me and to ensure the smooth running of the </w:t>
      </w:r>
      <w:r w:rsidRPr="00345CE2">
        <w:rPr>
          <w:rFonts w:cs="Arial"/>
          <w:iCs/>
        </w:rPr>
        <w:t>school</w:t>
      </w:r>
      <w:r w:rsidRPr="00345CE2">
        <w:rPr>
          <w:rFonts w:cs="Arial"/>
        </w:rPr>
        <w:t>:</w:t>
      </w:r>
      <w:bookmarkEnd w:id="175"/>
      <w:bookmarkEnd w:id="176"/>
      <w:r w:rsidRPr="00345CE2">
        <w:rPr>
          <w:rFonts w:cs="Arial"/>
        </w:rPr>
        <w:t xml:space="preserve"> </w:t>
      </w:r>
    </w:p>
    <w:p w14:paraId="16A76D22" w14:textId="77777777" w:rsidR="002F0AC1" w:rsidRPr="00345CE2" w:rsidRDefault="002F0AC1" w:rsidP="00086B26">
      <w:pPr>
        <w:pStyle w:val="ListParagraph"/>
        <w:numPr>
          <w:ilvl w:val="0"/>
          <w:numId w:val="127"/>
        </w:numPr>
      </w:pPr>
      <w:r w:rsidRPr="00345CE2">
        <w:t xml:space="preserve">I will only use my own personal devices (mobile phones/USB devices etc.) in the school if I have permission </w:t>
      </w:r>
      <w:r w:rsidRPr="00345CE2">
        <w:rPr>
          <w:rStyle w:val="GridBlueChar"/>
        </w:rPr>
        <w:t>(schools should amend this section in the light of their mobile devices policies).</w:t>
      </w:r>
      <w:r w:rsidRPr="00345CE2">
        <w:rPr>
          <w:color w:val="0070C0"/>
        </w:rPr>
        <w:t xml:space="preserve"> </w:t>
      </w:r>
      <w:r w:rsidRPr="00345CE2">
        <w:t xml:space="preserve">I understand that if I do use my own devices in the </w:t>
      </w:r>
      <w:r w:rsidRPr="00345CE2">
        <w:rPr>
          <w:iCs/>
        </w:rPr>
        <w:t>school</w:t>
      </w:r>
      <w:r w:rsidRPr="00345CE2">
        <w:t xml:space="preserve"> I will follow the rules set out in this agreement, in the same way as if I was using school equipment. </w:t>
      </w:r>
    </w:p>
    <w:p w14:paraId="301261D5" w14:textId="77777777" w:rsidR="002F0AC1" w:rsidRPr="00345CE2" w:rsidRDefault="002F0AC1" w:rsidP="00086B26">
      <w:pPr>
        <w:pStyle w:val="ListParagraph"/>
        <w:numPr>
          <w:ilvl w:val="0"/>
          <w:numId w:val="127"/>
        </w:numPr>
      </w:pPr>
      <w:r w:rsidRPr="00345CE2">
        <w:t>I understand the risks and will not try to upload, download or access any materials which are illegal or inappropriate or may cause harm or distress to others, nor will I try to use any programmes or software that might allow me to bypass the filtering/security systems in place to prevent access to such materials.</w:t>
      </w:r>
    </w:p>
    <w:p w14:paraId="4C3FEFDC" w14:textId="77777777" w:rsidR="002F0AC1" w:rsidRPr="00345CE2" w:rsidRDefault="002F0AC1" w:rsidP="00086B26">
      <w:pPr>
        <w:pStyle w:val="ListParagraph"/>
        <w:numPr>
          <w:ilvl w:val="0"/>
          <w:numId w:val="127"/>
        </w:numPr>
      </w:pPr>
      <w:r w:rsidRPr="00345CE2">
        <w:t>I will immediately report, to the relevant staff member, any damage or faults involving equipment or software, however this may have happened.</w:t>
      </w:r>
    </w:p>
    <w:p w14:paraId="4BE1AFB3" w14:textId="77777777" w:rsidR="002F0AC1" w:rsidRPr="00345CE2" w:rsidRDefault="002F0AC1" w:rsidP="00086B26">
      <w:pPr>
        <w:pStyle w:val="ListParagraph"/>
        <w:numPr>
          <w:ilvl w:val="0"/>
          <w:numId w:val="127"/>
        </w:numPr>
      </w:pPr>
      <w:r w:rsidRPr="00345CE2">
        <w:t xml:space="preserve">I will not open any hyperlinks in e-mails or any attachments to e-mails (unless I know and trust the person/organisation who sent the e-mail) if I have any concerns about the validity of the e-mail (due to the risk of the attachment containing viruses or other harmful programmes). </w:t>
      </w:r>
    </w:p>
    <w:p w14:paraId="2C1E4BA2" w14:textId="77777777" w:rsidR="002F0AC1" w:rsidRPr="00345CE2" w:rsidRDefault="002F0AC1" w:rsidP="00086B26">
      <w:pPr>
        <w:pStyle w:val="ListParagraph"/>
        <w:numPr>
          <w:ilvl w:val="0"/>
          <w:numId w:val="127"/>
        </w:numPr>
      </w:pPr>
      <w:r w:rsidRPr="00345CE2">
        <w:lastRenderedPageBreak/>
        <w:t xml:space="preserve">I will not install or attempt to install or store programmes of any type on any school device, nor will I try to alter computer settings. </w:t>
      </w:r>
    </w:p>
    <w:p w14:paraId="21484505" w14:textId="77777777" w:rsidR="002F0AC1" w:rsidRPr="00345CE2" w:rsidRDefault="002F0AC1" w:rsidP="00086B26">
      <w:pPr>
        <w:pStyle w:val="ListParagraph"/>
        <w:numPr>
          <w:ilvl w:val="0"/>
          <w:numId w:val="127"/>
        </w:numPr>
        <w:rPr>
          <w:rStyle w:val="BlueText"/>
        </w:rPr>
      </w:pPr>
      <w:r w:rsidRPr="00345CE2">
        <w:t>I will only use social media sites with permission and at the times that are allowed</w:t>
      </w:r>
      <w:r w:rsidRPr="00345CE2">
        <w:rPr>
          <w:color w:val="C66D25"/>
        </w:rPr>
        <w:t xml:space="preserve"> </w:t>
      </w:r>
      <w:r w:rsidRPr="00345CE2">
        <w:rPr>
          <w:rStyle w:val="GridBlueChar"/>
        </w:rPr>
        <w:t>(schools should amend this section to take account of their policy on access to social media).</w:t>
      </w:r>
      <w:r w:rsidRPr="00345CE2">
        <w:rPr>
          <w:rStyle w:val="BlueText"/>
          <w:rFonts w:cs="Arial"/>
        </w:rPr>
        <w:t xml:space="preserve"> </w:t>
      </w:r>
    </w:p>
    <w:p w14:paraId="6C8C8903" w14:textId="77777777" w:rsidR="002F0AC1" w:rsidRPr="00345CE2" w:rsidRDefault="002F0AC1" w:rsidP="002F0AC1">
      <w:pPr>
        <w:pStyle w:val="Heading3"/>
        <w:rPr>
          <w:color w:val="494949"/>
        </w:rPr>
      </w:pPr>
      <w:bookmarkStart w:id="177" w:name="_Toc448745847"/>
      <w:r w:rsidRPr="00345CE2">
        <w:rPr>
          <w:rFonts w:cs="Arial"/>
        </w:rPr>
        <w:t>When using the internet for research or recreation, I recognise that:</w:t>
      </w:r>
      <w:bookmarkEnd w:id="177"/>
    </w:p>
    <w:p w14:paraId="66711AC5" w14:textId="77777777" w:rsidR="002F0AC1" w:rsidRPr="00345CE2" w:rsidRDefault="002F0AC1" w:rsidP="00086B26">
      <w:pPr>
        <w:pStyle w:val="ListParagraph"/>
        <w:numPr>
          <w:ilvl w:val="0"/>
          <w:numId w:val="128"/>
        </w:numPr>
      </w:pPr>
      <w:r w:rsidRPr="00345CE2">
        <w:t>I should ensure that I have permission to use the original work of others in my own work</w:t>
      </w:r>
    </w:p>
    <w:p w14:paraId="1C1CD9F3" w14:textId="77777777" w:rsidR="002F0AC1" w:rsidRPr="00345CE2" w:rsidRDefault="002F0AC1" w:rsidP="00086B26">
      <w:pPr>
        <w:pStyle w:val="ListParagraph"/>
        <w:numPr>
          <w:ilvl w:val="0"/>
          <w:numId w:val="128"/>
        </w:numPr>
      </w:pPr>
      <w:r w:rsidRPr="00345CE2">
        <w:t>where work is protected by copyright, I will not try to download copies (including music and videos)</w:t>
      </w:r>
    </w:p>
    <w:p w14:paraId="19E205B6" w14:textId="77777777" w:rsidR="002F0AC1" w:rsidRPr="00345CE2" w:rsidRDefault="002F0AC1" w:rsidP="00086B26">
      <w:pPr>
        <w:pStyle w:val="ListParagraph"/>
        <w:numPr>
          <w:ilvl w:val="0"/>
          <w:numId w:val="128"/>
        </w:numPr>
      </w:pPr>
      <w:r w:rsidRPr="00345CE2">
        <w:t>when I am using the internet to find information, I should take care to check that the information that I access is accurate, as I understand that the work of others may not be truthful and may be a deliberate attempt to mislead me.</w:t>
      </w:r>
    </w:p>
    <w:p w14:paraId="0F01E712" w14:textId="77777777" w:rsidR="002F0AC1" w:rsidRPr="00345CE2" w:rsidRDefault="002F0AC1" w:rsidP="002F0AC1">
      <w:pPr>
        <w:pStyle w:val="Heading3"/>
        <w:rPr>
          <w:rFonts w:cs="Arial"/>
          <w:color w:val="494949"/>
        </w:rPr>
      </w:pPr>
      <w:bookmarkStart w:id="178" w:name="_Toc448745848"/>
      <w:r w:rsidRPr="00345CE2">
        <w:rPr>
          <w:rFonts w:cs="Arial"/>
        </w:rPr>
        <w:t>I understand that I am responsible for my actions, both in and out of school:</w:t>
      </w:r>
      <w:bookmarkEnd w:id="178"/>
    </w:p>
    <w:p w14:paraId="570A49BF" w14:textId="77777777" w:rsidR="002F0AC1" w:rsidRPr="00345CE2" w:rsidRDefault="002F0AC1" w:rsidP="00086B26">
      <w:pPr>
        <w:pStyle w:val="ListParagraph"/>
        <w:numPr>
          <w:ilvl w:val="0"/>
          <w:numId w:val="129"/>
        </w:numPr>
      </w:pPr>
      <w:r w:rsidRPr="00345CE2">
        <w:t xml:space="preserve">I understand that the </w:t>
      </w:r>
      <w:r w:rsidRPr="00345CE2">
        <w:rPr>
          <w:iCs/>
        </w:rPr>
        <w:t>school</w:t>
      </w:r>
      <w:r w:rsidRPr="00345CE2">
        <w:t xml:space="preserve"> has the right to take action against me if I am involved in incidents of inappropriate behaviour, that are covered in this agreement, when I am out of the school and where they involve my membership of the school community (examples would be online-bullying, use of images or personal information). </w:t>
      </w:r>
    </w:p>
    <w:p w14:paraId="40BC04AB" w14:textId="77777777" w:rsidR="002F0AC1" w:rsidRPr="00345CE2" w:rsidRDefault="002F0AC1" w:rsidP="00086B26">
      <w:pPr>
        <w:pStyle w:val="ListParagraph"/>
        <w:numPr>
          <w:ilvl w:val="0"/>
          <w:numId w:val="129"/>
        </w:numPr>
      </w:pPr>
      <w:r w:rsidRPr="00345CE2">
        <w:t xml:space="preserve">I understand that if I fail to comply with this acceptable use agreement, I may be subject to disciplinary action. This could </w:t>
      </w:r>
      <w:r w:rsidRPr="00345CE2">
        <w:rPr>
          <w:color w:val="494949"/>
        </w:rPr>
        <w:t>include</w:t>
      </w:r>
      <w:r w:rsidRPr="00345CE2">
        <w:t xml:space="preserve"> </w:t>
      </w:r>
      <w:r w:rsidRPr="00345CE2">
        <w:rPr>
          <w:rStyle w:val="GridBlueChar"/>
        </w:rPr>
        <w:t>(schools should amend this section to provide relevant sanctions as per their behaviour policies)</w:t>
      </w:r>
      <w:r w:rsidRPr="00345CE2">
        <w:rPr>
          <w:color w:val="0070C0"/>
        </w:rPr>
        <w:t xml:space="preserve"> </w:t>
      </w:r>
      <w:r w:rsidRPr="00345CE2">
        <w:t>loss of access to the school network/internet, detentions, suspensions, parents/carers contacted and in the event of illegal activities involvement of the police.</w:t>
      </w:r>
    </w:p>
    <w:p w14:paraId="080BFDA0" w14:textId="77777777" w:rsidR="002F0AC1" w:rsidRPr="00345CE2" w:rsidRDefault="002F0AC1" w:rsidP="002F0AC1">
      <w:pPr>
        <w:pStyle w:val="ListParagraph"/>
        <w:spacing w:after="0" w:line="240" w:lineRule="auto"/>
        <w:jc w:val="left"/>
        <w:rPr>
          <w:rFonts w:cs="Arial"/>
        </w:rPr>
      </w:pPr>
    </w:p>
    <w:p w14:paraId="4F0D8D02" w14:textId="77777777" w:rsidR="002F0AC1" w:rsidRPr="00345CE2" w:rsidRDefault="002F0AC1" w:rsidP="002F0AC1">
      <w:pPr>
        <w:pStyle w:val="GridBlue"/>
        <w:rPr>
          <w:b/>
          <w:bCs/>
        </w:rPr>
      </w:pPr>
      <w:r w:rsidRPr="00345CE2">
        <w:rPr>
          <w:b/>
          <w:bCs/>
        </w:rPr>
        <w:t>The school will need to decide if they will ask learners (and/or) their parents/carers to sign the AUA or whether it is sufficient to just make it clear that these rules should be followed and to re-enforce them through the year. The form below is provided for those schools that wish to have them signed.</w:t>
      </w:r>
    </w:p>
    <w:p w14:paraId="55E7742B" w14:textId="77777777" w:rsidR="002F0AC1" w:rsidRPr="00345CE2" w:rsidRDefault="002F0AC1" w:rsidP="002F0AC1">
      <w:pPr>
        <w:spacing w:after="200" w:line="276" w:lineRule="auto"/>
        <w:jc w:val="left"/>
        <w:rPr>
          <w:rFonts w:ascii="Gotham Medium" w:eastAsiaTheme="majorEastAsia" w:hAnsi="Gotham Medium" w:cs="Arial"/>
          <w:bCs/>
          <w:color w:val="000000" w:themeColor="text1"/>
          <w:spacing w:val="-6"/>
          <w:sz w:val="26"/>
        </w:rPr>
      </w:pPr>
      <w:r w:rsidRPr="00345CE2">
        <w:rPr>
          <w:rFonts w:cs="Arial"/>
        </w:rPr>
        <w:br w:type="page"/>
      </w:r>
    </w:p>
    <w:p w14:paraId="2B608BC9" w14:textId="77777777" w:rsidR="002F0AC1" w:rsidRPr="00345CE2" w:rsidRDefault="002F0AC1" w:rsidP="002F0AC1">
      <w:pPr>
        <w:pStyle w:val="Heading3"/>
        <w:rPr>
          <w:rFonts w:cs="Arial"/>
          <w:b/>
        </w:rPr>
      </w:pPr>
      <w:r w:rsidRPr="00345CE2">
        <w:rPr>
          <w:rFonts w:cs="Arial"/>
        </w:rPr>
        <w:lastRenderedPageBreak/>
        <w:t xml:space="preserve">Learner Acceptable Use Agreement Form </w:t>
      </w:r>
    </w:p>
    <w:p w14:paraId="31DF62A8" w14:textId="77777777" w:rsidR="002F0AC1" w:rsidRPr="00345CE2" w:rsidRDefault="002F0AC1" w:rsidP="002F0AC1">
      <w:pPr>
        <w:rPr>
          <w:rFonts w:cs="Arial"/>
        </w:rPr>
      </w:pPr>
      <w:r w:rsidRPr="00345CE2">
        <w:rPr>
          <w:rFonts w:cs="Arial"/>
        </w:rPr>
        <w:t>This form relates to the</w:t>
      </w:r>
      <w:r w:rsidRPr="00345CE2">
        <w:rPr>
          <w:rFonts w:cs="Arial"/>
          <w:iCs/>
        </w:rPr>
        <w:t xml:space="preserve"> learner</w:t>
      </w:r>
      <w:r w:rsidRPr="00345CE2">
        <w:rPr>
          <w:rFonts w:cs="Arial"/>
        </w:rPr>
        <w:t xml:space="preserve"> acceptable use agreement; to which it is attached. </w:t>
      </w:r>
    </w:p>
    <w:p w14:paraId="61D88931" w14:textId="77777777" w:rsidR="002F0AC1" w:rsidRPr="00345CE2" w:rsidRDefault="002F0AC1" w:rsidP="002F0AC1">
      <w:pPr>
        <w:rPr>
          <w:rStyle w:val="GridBlueChar"/>
        </w:rPr>
      </w:pPr>
      <w:r w:rsidRPr="00345CE2">
        <w:rPr>
          <w:rFonts w:cs="Arial"/>
        </w:rPr>
        <w:t>Please complete the sections below to confirm that you have read, understood and agree to the rules included in the learner acceptable use agreement. If you do not sign and return this agreement, access will not be granted to school systems</w:t>
      </w:r>
      <w:r w:rsidRPr="00345CE2">
        <w:rPr>
          <w:rStyle w:val="BlueText"/>
          <w:rFonts w:cs="Arial"/>
        </w:rPr>
        <w:t xml:space="preserve">. </w:t>
      </w:r>
      <w:r w:rsidRPr="00345CE2">
        <w:rPr>
          <w:rStyle w:val="GridBlueChar"/>
        </w:rPr>
        <w:t xml:space="preserve">(Schools will need to decide if they require learners to sign, or whether they wish to simply make them aware through education programmes/awareness raising). </w:t>
      </w:r>
    </w:p>
    <w:p w14:paraId="4B14058D" w14:textId="77777777" w:rsidR="002F0AC1" w:rsidRPr="00345CE2" w:rsidRDefault="002F0AC1" w:rsidP="002F0AC1">
      <w:r w:rsidRPr="00345CE2">
        <w:rPr>
          <w:rFonts w:cs="Arial"/>
        </w:rPr>
        <w:t>I have read and understand the above and agree to follow these guidelines when:</w:t>
      </w:r>
    </w:p>
    <w:p w14:paraId="5A25C983" w14:textId="77777777" w:rsidR="002F0AC1" w:rsidRPr="00345CE2" w:rsidRDefault="002F0AC1" w:rsidP="00086B26">
      <w:pPr>
        <w:pStyle w:val="ListParagraph"/>
        <w:numPr>
          <w:ilvl w:val="0"/>
          <w:numId w:val="60"/>
        </w:numPr>
        <w:spacing w:after="0" w:line="240" w:lineRule="auto"/>
        <w:jc w:val="left"/>
        <w:rPr>
          <w:rFonts w:cs="Arial"/>
        </w:rPr>
      </w:pPr>
      <w:r w:rsidRPr="00345CE2">
        <w:rPr>
          <w:rFonts w:cs="Arial"/>
        </w:rPr>
        <w:t xml:space="preserve">I use the </w:t>
      </w:r>
      <w:r w:rsidRPr="00345CE2">
        <w:rPr>
          <w:rFonts w:cs="Arial"/>
          <w:iCs/>
        </w:rPr>
        <w:t>school systems</w:t>
      </w:r>
      <w:r w:rsidRPr="00345CE2">
        <w:rPr>
          <w:rFonts w:cs="Arial"/>
        </w:rPr>
        <w:t xml:space="preserve"> and devices (both in and out of school) </w:t>
      </w:r>
    </w:p>
    <w:p w14:paraId="76B097E1" w14:textId="77777777" w:rsidR="002F0AC1" w:rsidRPr="00345CE2" w:rsidRDefault="002F0AC1" w:rsidP="00086B26">
      <w:pPr>
        <w:pStyle w:val="ListParagraph"/>
        <w:numPr>
          <w:ilvl w:val="0"/>
          <w:numId w:val="60"/>
        </w:numPr>
        <w:spacing w:after="0" w:line="240" w:lineRule="auto"/>
        <w:jc w:val="left"/>
        <w:rPr>
          <w:rFonts w:cs="Arial"/>
        </w:rPr>
      </w:pPr>
      <w:r w:rsidRPr="00345CE2">
        <w:rPr>
          <w:rFonts w:cs="Arial"/>
        </w:rPr>
        <w:t xml:space="preserve">I use my own devices in the </w:t>
      </w:r>
      <w:r w:rsidRPr="00345CE2">
        <w:rPr>
          <w:rFonts w:cs="Arial"/>
          <w:iCs/>
        </w:rPr>
        <w:t>school</w:t>
      </w:r>
      <w:r w:rsidRPr="00345CE2">
        <w:rPr>
          <w:rFonts w:cs="Arial"/>
        </w:rPr>
        <w:t xml:space="preserve"> (when allowed) e.g. mobile phones, gaming devices, USB devices, cameras etc.</w:t>
      </w:r>
    </w:p>
    <w:p w14:paraId="0A959CB9" w14:textId="77777777" w:rsidR="00575C4A" w:rsidRPr="00345CE2" w:rsidRDefault="002F0AC1" w:rsidP="00086B26">
      <w:pPr>
        <w:pStyle w:val="ListParagraph"/>
        <w:numPr>
          <w:ilvl w:val="0"/>
          <w:numId w:val="60"/>
        </w:numPr>
        <w:spacing w:after="0" w:line="240" w:lineRule="auto"/>
        <w:jc w:val="left"/>
        <w:rPr>
          <w:rFonts w:eastAsia="Times" w:cs="Arial"/>
          <w:color w:val="494949"/>
          <w:szCs w:val="20"/>
          <w:u w:val="dotted"/>
          <w:lang w:eastAsia="x-none"/>
        </w:rPr>
      </w:pPr>
      <w:r w:rsidRPr="00345CE2">
        <w:rPr>
          <w:rFonts w:cs="Arial"/>
        </w:rPr>
        <w:t xml:space="preserve">I am out of school and involved in any online behaviour that might affect the school or other members of the school. </w:t>
      </w:r>
    </w:p>
    <w:p w14:paraId="1FE0CA7E" w14:textId="77777777" w:rsidR="00575C4A" w:rsidRPr="00345CE2" w:rsidRDefault="00575C4A" w:rsidP="00575C4A">
      <w:pPr>
        <w:spacing w:after="0" w:line="240" w:lineRule="auto"/>
        <w:jc w:val="left"/>
        <w:rPr>
          <w:rFonts w:eastAsia="Times" w:cs="Arial"/>
          <w:color w:val="494949"/>
          <w:szCs w:val="20"/>
          <w:u w:val="dotted"/>
          <w:lang w:eastAsia="x-none"/>
        </w:rPr>
      </w:pPr>
    </w:p>
    <w:p w14:paraId="21641119" w14:textId="5882C9A1" w:rsidR="002F0AC1" w:rsidRPr="00345CE2" w:rsidRDefault="002F0AC1" w:rsidP="0037772D">
      <w:pPr>
        <w:spacing w:after="120"/>
        <w:jc w:val="left"/>
        <w:rPr>
          <w:rFonts w:eastAsia="Times" w:cs="Arial"/>
          <w:color w:val="494949"/>
          <w:szCs w:val="20"/>
          <w:u w:val="dotted"/>
          <w:lang w:eastAsia="x-none"/>
        </w:rPr>
      </w:pPr>
      <w:r w:rsidRPr="00345CE2">
        <w:rPr>
          <w:rFonts w:cs="Arial"/>
        </w:rPr>
        <w:t>Name of Learner:</w:t>
      </w:r>
      <w:r w:rsidR="0037772D" w:rsidRPr="00345CE2">
        <w:rPr>
          <w:rFonts w:cs="Arial"/>
        </w:rPr>
        <w:tab/>
        <w:t>……………………………………………………………………………………………………………………</w:t>
      </w:r>
    </w:p>
    <w:p w14:paraId="16F09D2A" w14:textId="77777777" w:rsidR="002F0AC1" w:rsidRPr="00345CE2" w:rsidRDefault="002F0AC1" w:rsidP="0037772D">
      <w:pPr>
        <w:tabs>
          <w:tab w:val="left" w:pos="1560"/>
          <w:tab w:val="right" w:leader="dot" w:pos="9072"/>
        </w:tabs>
        <w:spacing w:after="120"/>
        <w:rPr>
          <w:rFonts w:cs="Arial"/>
        </w:rPr>
      </w:pPr>
      <w:r w:rsidRPr="00345CE2">
        <w:rPr>
          <w:rFonts w:cs="Arial"/>
        </w:rPr>
        <w:t>Group/Class:</w:t>
      </w:r>
      <w:r w:rsidRPr="00345CE2">
        <w:rPr>
          <w:rFonts w:cs="Arial"/>
        </w:rPr>
        <w:tab/>
      </w:r>
      <w:r w:rsidRPr="00345CE2">
        <w:rPr>
          <w:rFonts w:cs="Arial"/>
        </w:rPr>
        <w:tab/>
      </w:r>
      <w:r w:rsidRPr="00345CE2">
        <w:rPr>
          <w:rFonts w:cs="Arial"/>
        </w:rPr>
        <w:tab/>
      </w:r>
    </w:p>
    <w:p w14:paraId="27CA06C3" w14:textId="77777777" w:rsidR="002F0AC1" w:rsidRPr="00345CE2" w:rsidRDefault="002F0AC1" w:rsidP="0037772D">
      <w:pPr>
        <w:tabs>
          <w:tab w:val="left" w:pos="1560"/>
          <w:tab w:val="right" w:leader="dot" w:pos="9072"/>
        </w:tabs>
        <w:spacing w:after="120"/>
        <w:rPr>
          <w:rFonts w:cs="Arial"/>
          <w:u w:val="dotted"/>
        </w:rPr>
      </w:pPr>
      <w:r w:rsidRPr="00345CE2">
        <w:rPr>
          <w:rFonts w:cs="Arial"/>
        </w:rPr>
        <w:t>Signed:</w:t>
      </w:r>
      <w:r w:rsidRPr="00345CE2">
        <w:rPr>
          <w:rFonts w:cs="Arial"/>
        </w:rPr>
        <w:tab/>
      </w:r>
      <w:r w:rsidRPr="00345CE2">
        <w:rPr>
          <w:rFonts w:cs="Arial"/>
        </w:rPr>
        <w:tab/>
      </w:r>
    </w:p>
    <w:p w14:paraId="0C722AA7" w14:textId="77777777" w:rsidR="002F0AC1" w:rsidRPr="00345CE2" w:rsidRDefault="002F0AC1" w:rsidP="0037772D">
      <w:pPr>
        <w:tabs>
          <w:tab w:val="left" w:pos="1560"/>
          <w:tab w:val="right" w:leader="dot" w:pos="9072"/>
        </w:tabs>
        <w:spacing w:after="120"/>
        <w:rPr>
          <w:rFonts w:eastAsia="Times" w:cs="Arial"/>
          <w:szCs w:val="20"/>
          <w:u w:val="dotted"/>
          <w:lang w:eastAsia="x-none"/>
        </w:rPr>
      </w:pPr>
      <w:r w:rsidRPr="00345CE2">
        <w:rPr>
          <w:rFonts w:cs="Arial"/>
        </w:rPr>
        <w:t>Date:</w:t>
      </w:r>
      <w:r w:rsidRPr="00345CE2">
        <w:rPr>
          <w:rFonts w:cs="Arial"/>
        </w:rPr>
        <w:tab/>
      </w:r>
      <w:r w:rsidRPr="00345CE2">
        <w:rPr>
          <w:rFonts w:cs="Arial"/>
        </w:rPr>
        <w:tab/>
      </w:r>
      <w:r w:rsidRPr="00345CE2">
        <w:rPr>
          <w:rFonts w:cs="Arial"/>
        </w:rPr>
        <w:tab/>
      </w:r>
    </w:p>
    <w:p w14:paraId="12DB0AE8" w14:textId="77777777" w:rsidR="002F0AC1" w:rsidRPr="00345CE2" w:rsidRDefault="002F0AC1" w:rsidP="002F0AC1">
      <w:pPr>
        <w:pStyle w:val="GridBlue"/>
        <w:rPr>
          <w:rStyle w:val="Heading3Char"/>
        </w:rPr>
      </w:pPr>
    </w:p>
    <w:p w14:paraId="783E2FA2" w14:textId="77777777" w:rsidR="002F0AC1" w:rsidRPr="00345CE2" w:rsidRDefault="002F0AC1" w:rsidP="002F0AC1">
      <w:pPr>
        <w:pStyle w:val="GridBlue"/>
      </w:pPr>
      <w:r w:rsidRPr="00345CE2">
        <w:rPr>
          <w:rStyle w:val="Heading3Char"/>
          <w:noProof/>
          <w:lang w:eastAsia="en-GB"/>
        </w:rPr>
        <mc:AlternateContent>
          <mc:Choice Requires="wps">
            <w:drawing>
              <wp:anchor distT="0" distB="0" distL="114300" distR="114300" simplePos="0" relativeHeight="251658257" behindDoc="0" locked="0" layoutInCell="1" allowOverlap="1" wp14:anchorId="7E619835" wp14:editId="01192065">
                <wp:simplePos x="0" y="0"/>
                <wp:positionH relativeFrom="column">
                  <wp:posOffset>-1784985</wp:posOffset>
                </wp:positionH>
                <wp:positionV relativeFrom="paragraph">
                  <wp:posOffset>5055870</wp:posOffset>
                </wp:positionV>
                <wp:extent cx="800100" cy="571500"/>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4AF0C9" w14:textId="77777777" w:rsidR="00C14EC2" w:rsidRDefault="00C14EC2" w:rsidP="002F0AC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619835" id="Text Box 16" o:spid="_x0000_s1073" type="#_x0000_t202" style="position:absolute;left:0;text-align:left;margin-left:-140.55pt;margin-top:398.1pt;width:63pt;height:4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spetgIAAMIFAAAOAAAAZHJzL2Uyb0RvYy54bWysVG1vmzAQ/j5p/8Hyd8rLTBJQSdWGME3q&#10;XqR2P8ABE6yBzWwn0FX77zubJE1bTZq28QGd787PvT2+y6uxa9GeKc2lyHB4EWDERCkrLrYZ/npf&#10;eAuMtKGioq0ULMMPTOOr5ds3l0Ofskg2sq2YQgAidDr0GW6M6VPf12XDOqovZM8EGGupOmrgqLZ+&#10;pegA6F3rR0Ew8wepql7JkmkN2nwy4qXDr2tWms91rZlBbYYhN+P+yv039u8vL2m6VbRveHlIg/5F&#10;Fh3lAoKeoHJqKNop/gqq46WSWtbmopSdL+ual8zVANWEwYtq7hraM1cLNEf3pzbp/wdbftp/UYhX&#10;MLsZRoJ2MKN7Nhp0I0cEKujP0OsU3O56cDQj6MHX1ar7W1l+00jIVUPFll0rJYeG0QryC+1N/+zq&#10;hKMtyGb4KCuIQ3dGOqCxVp1tHrQDATrM6eE0G5tLCcpFAP0BSwmmeB7GINsIND1e7pU275nskBUy&#10;rGD0Dpzub7WZXI8uNpaQBW9b0NO0Fc8UgDlpIDRctTabhJvmYxIk68V6QTwSzdYeCfLcuy5WxJsV&#10;4TzO3+WrVR7+tHFDkja8qpiwYY7MCsmfTe7A8YkTJ25p2fLKwtmUtNpuVq1CewrMLtx3aMiZm/88&#10;DdcvqOVFSWFEgpso8YrZYu6RgsReMg8WXhAmN8ksIAnJi+cl3XLB/r0kNGQ4iaN44tJvawvc97o2&#10;mnbcwO5oeefYAW7WiaaWgWtROdlQ3k7yWSts+k+tgHEfB+34aik6kdWMm9E9jSixyJbMG1k9AIOV&#10;BIYBGWHxgdBI9QOjAZZIhvX3HVUMo/aDgFeQhITYreMOJJ5HcFDnls25hYoSoDJsMJrElZk21a5X&#10;fNtApOndCXkNL6fmjtVPWR3eGywKV9xhqdlNdH52Xk+rd/kLAAD//wMAUEsDBBQABgAIAAAAIQDV&#10;kkRa4AAAAA0BAAAPAAAAZHJzL2Rvd25yZXYueG1sTI9NT8MwDIbvSPyHyEjcuqQVHV1pOiEQVxDj&#10;Q+KWNV5b0ThVk63l32NO7OjXj14/rraLG8QJp9B70pCuFAikxtueWg3vb09JASJEQ9YMnlDDDwbY&#10;1pcXlSmtn+kVT7vYCi6hUBoNXYxjKWVoOnQmrPyIxLuDn5yJPE6ttJOZudwNMlNqLZ3piS90ZsSH&#10;Dpvv3dFp+Hg+fH3eqJf20eXj7BclyW2k1tdXy/0diIhL/IfhT5/VoWanvT+SDWLQkGRFmjKr4Xaz&#10;zkAwkqR5ztFeQ1FwJOtKnn9R/wIAAP//AwBQSwECLQAUAAYACAAAACEAtoM4kv4AAADhAQAAEwAA&#10;AAAAAAAAAAAAAAAAAAAAW0NvbnRlbnRfVHlwZXNdLnhtbFBLAQItABQABgAIAAAAIQA4/SH/1gAA&#10;AJQBAAALAAAAAAAAAAAAAAAAAC8BAABfcmVscy8ucmVsc1BLAQItABQABgAIAAAAIQCohspetgIA&#10;AMIFAAAOAAAAAAAAAAAAAAAAAC4CAABkcnMvZTJvRG9jLnhtbFBLAQItABQABgAIAAAAIQDVkkRa&#10;4AAAAA0BAAAPAAAAAAAAAAAAAAAAABAFAABkcnMvZG93bnJldi54bWxQSwUGAAAAAAQABADzAAAA&#10;HQYAAAAA&#10;" filled="f" stroked="f">
                <v:textbox>
                  <w:txbxContent>
                    <w:p w14:paraId="5C4AF0C9" w14:textId="77777777" w:rsidR="00C14EC2" w:rsidRDefault="00C14EC2" w:rsidP="002F0AC1"/>
                  </w:txbxContent>
                </v:textbox>
              </v:shape>
            </w:pict>
          </mc:Fallback>
        </mc:AlternateContent>
      </w:r>
      <w:r w:rsidRPr="00345CE2">
        <w:rPr>
          <w:rStyle w:val="Heading3Char"/>
        </w:rPr>
        <w:t>Parent/Carer Countersignature</w:t>
      </w:r>
      <w:r w:rsidRPr="00345CE2">
        <w:t xml:space="preserve"> </w:t>
      </w:r>
      <w:r w:rsidRPr="00345CE2">
        <w:rPr>
          <w:rStyle w:val="BlueText"/>
          <w:color w:val="1762AB"/>
        </w:rPr>
        <w:t>(optional)</w:t>
      </w:r>
      <w:r w:rsidRPr="00345CE2">
        <w:rPr>
          <w:rStyle w:val="BlueText"/>
          <w:color w:val="1762AB"/>
        </w:rPr>
        <w:tab/>
      </w:r>
      <w:r w:rsidRPr="00345CE2">
        <w:rPr>
          <w:rStyle w:val="BlueText"/>
          <w:color w:val="1762AB"/>
        </w:rPr>
        <w:tab/>
      </w:r>
    </w:p>
    <w:p w14:paraId="04B65364" w14:textId="77777777" w:rsidR="002F0AC1" w:rsidRPr="00345CE2" w:rsidRDefault="002F0AC1" w:rsidP="002F0AC1">
      <w:pPr>
        <w:pStyle w:val="GridBlue"/>
        <w:rPr>
          <w:rStyle w:val="BlueText"/>
          <w:color w:val="1762AB"/>
        </w:rPr>
      </w:pPr>
      <w:r w:rsidRPr="00345CE2">
        <w:rPr>
          <w:rStyle w:val="BlueText"/>
          <w:color w:val="1762AB"/>
        </w:rPr>
        <w:t>It is for schools to decide whether or not they require parents/carers to sign the parent/carer acceptable use agreement (see template later in this document in the Parent/Carer AUA</w:t>
      </w:r>
      <w:proofErr w:type="gramStart"/>
      <w:r w:rsidRPr="00345CE2">
        <w:rPr>
          <w:rStyle w:val="BlueText"/>
          <w:color w:val="1762AB"/>
        </w:rPr>
        <w:t>) )</w:t>
      </w:r>
      <w:proofErr w:type="gramEnd"/>
      <w:r w:rsidRPr="00345CE2">
        <w:rPr>
          <w:rStyle w:val="BlueText"/>
          <w:color w:val="1762AB"/>
        </w:rPr>
        <w:t xml:space="preserve">. This includes a number of other permission forms (including digital and video images/biometric permission/cloud computing permission). </w:t>
      </w:r>
    </w:p>
    <w:p w14:paraId="61A9C86A" w14:textId="77777777" w:rsidR="002F0AC1" w:rsidRPr="00345CE2" w:rsidRDefault="002F0AC1" w:rsidP="002F0AC1">
      <w:pPr>
        <w:pStyle w:val="GridBlue"/>
      </w:pPr>
      <w:r w:rsidRPr="00345CE2">
        <w:rPr>
          <w:rStyle w:val="BlueText"/>
          <w:color w:val="1762AB"/>
        </w:rPr>
        <w:t>Some schools may, instead, wish to add a countersignature box for parents/carers to this learner acceptable use agreement.</w:t>
      </w:r>
      <w:bookmarkStart w:id="179" w:name="_Toc448745851"/>
      <w:bookmarkStart w:id="180" w:name="_Toc448754166"/>
      <w:bookmarkStart w:id="181" w:name="_Toc511315132"/>
      <w:bookmarkStart w:id="182" w:name="_Toc25747660"/>
      <w:bookmarkStart w:id="183" w:name="_Toc29910044"/>
      <w:bookmarkStart w:id="184" w:name="_Toc29910843"/>
      <w:bookmarkStart w:id="185" w:name="_Hlk30700323"/>
      <w:bookmarkEnd w:id="159"/>
    </w:p>
    <w:p w14:paraId="497A8757" w14:textId="77777777" w:rsidR="002F0AC1" w:rsidRPr="00345CE2" w:rsidRDefault="002F0AC1" w:rsidP="002F0AC1">
      <w:pPr>
        <w:spacing w:line="276" w:lineRule="auto"/>
        <w:rPr>
          <w:rFonts w:eastAsiaTheme="majorEastAsia" w:cs="Arial"/>
          <w:bCs/>
          <w:color w:val="000000" w:themeColor="text1"/>
          <w:spacing w:val="-11"/>
          <w:sz w:val="36"/>
          <w:szCs w:val="26"/>
        </w:rPr>
      </w:pPr>
      <w:r w:rsidRPr="00345CE2">
        <w:rPr>
          <w:rFonts w:cs="Arial"/>
        </w:rPr>
        <w:br w:type="page"/>
      </w:r>
    </w:p>
    <w:p w14:paraId="7CA6DF9B" w14:textId="77777777" w:rsidR="002F0AC1" w:rsidRPr="00345CE2" w:rsidRDefault="002F0AC1" w:rsidP="002F0AC1">
      <w:pPr>
        <w:pStyle w:val="Heading1"/>
        <w:rPr>
          <w:sz w:val="28"/>
        </w:rPr>
      </w:pPr>
      <w:bookmarkStart w:id="186" w:name="_Toc61446011"/>
      <w:bookmarkStart w:id="187" w:name="_Toc61452131"/>
      <w:bookmarkStart w:id="188" w:name="_Toc120543197"/>
      <w:bookmarkStart w:id="189" w:name="_Toc127524334"/>
      <w:r w:rsidRPr="00345CE2">
        <w:lastRenderedPageBreak/>
        <w:t>A2 Learner Acceptable Use Agreement Template – for KS2</w:t>
      </w:r>
      <w:bookmarkEnd w:id="186"/>
      <w:bookmarkEnd w:id="187"/>
      <w:bookmarkEnd w:id="188"/>
      <w:bookmarkEnd w:id="189"/>
      <w:r w:rsidRPr="00345CE2">
        <w:t xml:space="preserve"> </w:t>
      </w:r>
    </w:p>
    <w:p w14:paraId="28DD36B2" w14:textId="77777777" w:rsidR="002F0AC1" w:rsidRPr="00345CE2" w:rsidRDefault="002F0AC1" w:rsidP="002F0AC1">
      <w:pPr>
        <w:pStyle w:val="GridBlue"/>
        <w:rPr>
          <w:rStyle w:val="BlueText"/>
          <w:color w:val="1762AB"/>
        </w:rPr>
      </w:pPr>
      <w:r w:rsidRPr="00345CE2">
        <w:rPr>
          <w:rStyle w:val="BlueText"/>
          <w:color w:val="1762AB"/>
        </w:rPr>
        <w:t xml:space="preserve">Sections that include advice or guidance are written in BLUE. It is anticipated that schools will remove these sections from their final acceptable use document. Schools should review and amend the contents of this agreement to ensure that it is consistent with their school policies. Schools will need to decide on the suitability of the statements/language used and may wish to amend these in light of the age/abilities of the learners. </w:t>
      </w:r>
    </w:p>
    <w:p w14:paraId="49880808" w14:textId="77777777" w:rsidR="002F0AC1" w:rsidRPr="00345CE2" w:rsidRDefault="002F0AC1" w:rsidP="002F0AC1">
      <w:pPr>
        <w:pStyle w:val="Heading3"/>
        <w:rPr>
          <w:sz w:val="24"/>
        </w:rPr>
      </w:pPr>
      <w:r w:rsidRPr="00345CE2">
        <w:t>Introduction</w:t>
      </w:r>
    </w:p>
    <w:p w14:paraId="02A8EBAF" w14:textId="77777777" w:rsidR="002F0AC1" w:rsidRPr="00345CE2" w:rsidRDefault="002F0AC1" w:rsidP="002F0AC1">
      <w:pPr>
        <w:rPr>
          <w:rFonts w:cs="Arial"/>
          <w:szCs w:val="24"/>
        </w:rPr>
      </w:pPr>
      <w:r w:rsidRPr="00345CE2">
        <w:rPr>
          <w:rFonts w:cs="Arial"/>
          <w:szCs w:val="24"/>
        </w:rPr>
        <w:t xml:space="preserve">Digital technologies have become integral to the lives of children and young people, both within and outside schools. These technologies are powerful tools, which open up new opportunities for everyone. They can stimulate discussion, encourage creativity and stimulate awareness of context to promote effective learning. Learners should have an entitlement to safe access to these digital technologies. </w:t>
      </w:r>
    </w:p>
    <w:p w14:paraId="256644B5" w14:textId="77777777" w:rsidR="002F0AC1" w:rsidRPr="00345CE2" w:rsidRDefault="002F0AC1" w:rsidP="002F0AC1">
      <w:pPr>
        <w:pStyle w:val="Heading3"/>
        <w:rPr>
          <w:rFonts w:cs="Arial"/>
          <w:szCs w:val="24"/>
        </w:rPr>
      </w:pPr>
      <w:r w:rsidRPr="00345CE2">
        <w:rPr>
          <w:rFonts w:cs="Arial"/>
          <w:szCs w:val="24"/>
        </w:rPr>
        <w:t>This acceptable use agreement is intended:</w:t>
      </w:r>
    </w:p>
    <w:p w14:paraId="5F66AD12" w14:textId="77777777" w:rsidR="002F0AC1" w:rsidRPr="00345CE2" w:rsidRDefault="002F0AC1" w:rsidP="00086B26">
      <w:pPr>
        <w:pStyle w:val="ListParagraph"/>
        <w:numPr>
          <w:ilvl w:val="0"/>
          <w:numId w:val="102"/>
        </w:numPr>
      </w:pPr>
      <w:r w:rsidRPr="00345CE2">
        <w:t>to ensure that learners will have good access to devices and the internet, be responsible users and stay safe while using digital technologies for educational, personal and recreational use</w:t>
      </w:r>
    </w:p>
    <w:p w14:paraId="010A69CE" w14:textId="77777777" w:rsidR="002F0AC1" w:rsidRPr="00345CE2" w:rsidRDefault="002F0AC1" w:rsidP="00086B26">
      <w:pPr>
        <w:pStyle w:val="ListParagraph"/>
        <w:numPr>
          <w:ilvl w:val="0"/>
          <w:numId w:val="102"/>
        </w:numPr>
      </w:pPr>
      <w:r w:rsidRPr="00345CE2">
        <w:t xml:space="preserve">to help learners understand good online behaviours that they can use in school, but also outside school </w:t>
      </w:r>
    </w:p>
    <w:p w14:paraId="0789A449" w14:textId="77777777" w:rsidR="002F0AC1" w:rsidRPr="00345CE2" w:rsidRDefault="002F0AC1" w:rsidP="00086B26">
      <w:pPr>
        <w:pStyle w:val="ListParagraph"/>
        <w:numPr>
          <w:ilvl w:val="0"/>
          <w:numId w:val="102"/>
        </w:numPr>
      </w:pPr>
      <w:r w:rsidRPr="00345CE2">
        <w:t>to protect school devices and networks from accidental or deliberate misuse that could put the security of the systems and users at risk.</w:t>
      </w:r>
    </w:p>
    <w:p w14:paraId="46702A96" w14:textId="77777777" w:rsidR="002F0AC1" w:rsidRPr="00345CE2" w:rsidRDefault="002F0AC1" w:rsidP="002F0AC1">
      <w:pPr>
        <w:pStyle w:val="Heading3"/>
        <w:rPr>
          <w:rFonts w:cs="Arial"/>
          <w:sz w:val="32"/>
          <w:szCs w:val="32"/>
        </w:rPr>
      </w:pPr>
      <w:r w:rsidRPr="00345CE2">
        <w:rPr>
          <w:rFonts w:cs="Arial"/>
          <w:sz w:val="32"/>
          <w:szCs w:val="32"/>
        </w:rPr>
        <w:t xml:space="preserve">Acceptable Use Agreement </w:t>
      </w:r>
    </w:p>
    <w:p w14:paraId="581E85F5" w14:textId="77777777" w:rsidR="002F0AC1" w:rsidRPr="00345CE2" w:rsidRDefault="002F0AC1" w:rsidP="002F0AC1">
      <w:pPr>
        <w:rPr>
          <w:rFonts w:cs="Arial"/>
          <w:sz w:val="24"/>
        </w:rPr>
      </w:pPr>
      <w:r w:rsidRPr="00345CE2">
        <w:rPr>
          <w:rFonts w:cs="Arial"/>
        </w:rPr>
        <w:t xml:space="preserve">When I use devices I must behave responsibly to help keep me and other users safe online and to look after the devices. </w:t>
      </w:r>
    </w:p>
    <w:p w14:paraId="2605F8D9" w14:textId="77777777" w:rsidR="002F0AC1" w:rsidRPr="00345CE2" w:rsidRDefault="002F0AC1" w:rsidP="002F0AC1">
      <w:pPr>
        <w:pStyle w:val="Heading3"/>
        <w:rPr>
          <w:rFonts w:cs="Arial"/>
        </w:rPr>
      </w:pPr>
      <w:r w:rsidRPr="00345CE2">
        <w:rPr>
          <w:rFonts w:cs="Arial"/>
        </w:rPr>
        <w:t>For my own personal safety:</w:t>
      </w:r>
    </w:p>
    <w:p w14:paraId="4E286570" w14:textId="77777777" w:rsidR="002F0AC1" w:rsidRPr="00345CE2" w:rsidRDefault="002F0AC1" w:rsidP="002F0AC1">
      <w:pPr>
        <w:pStyle w:val="ListParagraph"/>
      </w:pPr>
    </w:p>
    <w:p w14:paraId="7EC853E6" w14:textId="77777777" w:rsidR="002F0AC1" w:rsidRPr="00345CE2" w:rsidRDefault="002F0AC1" w:rsidP="00086B26">
      <w:pPr>
        <w:pStyle w:val="ListParagraph"/>
        <w:numPr>
          <w:ilvl w:val="0"/>
          <w:numId w:val="103"/>
        </w:numPr>
      </w:pPr>
      <w:r w:rsidRPr="00345CE2">
        <w:t>I understand that what I do online will be supervised and monitored and that I may not be allowed to use devices in school unless I follow these rules and use them responsibly</w:t>
      </w:r>
    </w:p>
    <w:p w14:paraId="66479311" w14:textId="77777777" w:rsidR="002F0AC1" w:rsidRPr="00345CE2" w:rsidRDefault="002F0AC1" w:rsidP="00086B26">
      <w:pPr>
        <w:pStyle w:val="ListParagraph"/>
        <w:numPr>
          <w:ilvl w:val="0"/>
          <w:numId w:val="103"/>
        </w:numPr>
      </w:pPr>
      <w:r w:rsidRPr="00345CE2">
        <w:t>I will only visit internet sites that adults have told me are safe to visit</w:t>
      </w:r>
    </w:p>
    <w:p w14:paraId="62E1DE65" w14:textId="77777777" w:rsidR="002F0AC1" w:rsidRPr="00345CE2" w:rsidRDefault="002F0AC1" w:rsidP="00086B26">
      <w:pPr>
        <w:pStyle w:val="ListParagraph"/>
        <w:numPr>
          <w:ilvl w:val="0"/>
          <w:numId w:val="103"/>
        </w:numPr>
      </w:pPr>
      <w:r w:rsidRPr="00345CE2">
        <w:t xml:space="preserve">I will keep my username and password safe and secure and not share it with anyone else </w:t>
      </w:r>
    </w:p>
    <w:p w14:paraId="0E1DC620" w14:textId="77777777" w:rsidR="002F0AC1" w:rsidRPr="00345CE2" w:rsidRDefault="002F0AC1" w:rsidP="00086B26">
      <w:pPr>
        <w:pStyle w:val="ListParagraph"/>
        <w:numPr>
          <w:ilvl w:val="0"/>
          <w:numId w:val="103"/>
        </w:numPr>
      </w:pPr>
      <w:r w:rsidRPr="00345CE2">
        <w:t xml:space="preserve">I will be aware of “stranger danger” when I am online </w:t>
      </w:r>
    </w:p>
    <w:p w14:paraId="27466FA6" w14:textId="77777777" w:rsidR="002F0AC1" w:rsidRPr="00345CE2" w:rsidRDefault="002F0AC1" w:rsidP="00086B26">
      <w:pPr>
        <w:pStyle w:val="ListParagraph"/>
        <w:numPr>
          <w:ilvl w:val="0"/>
          <w:numId w:val="103"/>
        </w:numPr>
      </w:pPr>
      <w:r w:rsidRPr="00345CE2">
        <w:t xml:space="preserve">I will not share personal information about myself or others when online </w:t>
      </w:r>
    </w:p>
    <w:p w14:paraId="54360BB8" w14:textId="77777777" w:rsidR="002F0AC1" w:rsidRPr="00345CE2" w:rsidRDefault="002F0AC1" w:rsidP="00086B26">
      <w:pPr>
        <w:pStyle w:val="ListParagraph"/>
        <w:numPr>
          <w:ilvl w:val="0"/>
          <w:numId w:val="103"/>
        </w:numPr>
      </w:pPr>
      <w:r w:rsidRPr="00345CE2">
        <w:t>If I arrange to meet people off-line that I have communicated with online, I will do so in a public place and take a trusted adult with me</w:t>
      </w:r>
    </w:p>
    <w:p w14:paraId="386C7892" w14:textId="77777777" w:rsidR="002F0AC1" w:rsidRPr="00345CE2" w:rsidRDefault="002F0AC1" w:rsidP="00086B26">
      <w:pPr>
        <w:pStyle w:val="ListParagraph"/>
        <w:numPr>
          <w:ilvl w:val="0"/>
          <w:numId w:val="103"/>
        </w:numPr>
      </w:pPr>
      <w:r w:rsidRPr="00345CE2">
        <w:lastRenderedPageBreak/>
        <w:t xml:space="preserve">I will immediately tell an adult if I see anything that makes me feel uncomfortable when I see it online. </w:t>
      </w:r>
    </w:p>
    <w:p w14:paraId="345A5401" w14:textId="77777777" w:rsidR="002F0AC1" w:rsidRPr="00345CE2" w:rsidRDefault="002F0AC1" w:rsidP="002F0AC1">
      <w:pPr>
        <w:pStyle w:val="Heading3"/>
        <w:rPr>
          <w:rFonts w:cs="Arial"/>
        </w:rPr>
      </w:pPr>
      <w:r w:rsidRPr="00345CE2">
        <w:rPr>
          <w:rFonts w:cs="Arial"/>
        </w:rPr>
        <w:t>I will look after the devices I use, so that the school and everyone there can be safe:</w:t>
      </w:r>
    </w:p>
    <w:p w14:paraId="08557179" w14:textId="77777777" w:rsidR="002F0AC1" w:rsidRPr="00345CE2" w:rsidRDefault="002F0AC1" w:rsidP="002F0AC1">
      <w:pPr>
        <w:pStyle w:val="ListParagraph"/>
      </w:pPr>
    </w:p>
    <w:p w14:paraId="50EEF0E5" w14:textId="77777777" w:rsidR="002F0AC1" w:rsidRPr="00345CE2" w:rsidRDefault="002F0AC1" w:rsidP="00086B26">
      <w:pPr>
        <w:pStyle w:val="ListParagraph"/>
        <w:numPr>
          <w:ilvl w:val="0"/>
          <w:numId w:val="130"/>
        </w:numPr>
      </w:pPr>
      <w:r w:rsidRPr="00345CE2">
        <w:t>I will handle all the devices carefully and only use them if I have permission.</w:t>
      </w:r>
    </w:p>
    <w:p w14:paraId="799C5508" w14:textId="77777777" w:rsidR="002F0AC1" w:rsidRPr="00345CE2" w:rsidRDefault="002F0AC1" w:rsidP="00086B26">
      <w:pPr>
        <w:pStyle w:val="ListParagraph"/>
        <w:numPr>
          <w:ilvl w:val="0"/>
          <w:numId w:val="130"/>
        </w:numPr>
      </w:pPr>
      <w:r w:rsidRPr="00345CE2">
        <w:t>I will not try to alter the settings on any devices or try to install any software or programmes.</w:t>
      </w:r>
    </w:p>
    <w:p w14:paraId="7D771DEC" w14:textId="77777777" w:rsidR="002F0AC1" w:rsidRPr="00345CE2" w:rsidRDefault="002F0AC1" w:rsidP="00086B26">
      <w:pPr>
        <w:pStyle w:val="ListParagraph"/>
        <w:numPr>
          <w:ilvl w:val="0"/>
          <w:numId w:val="130"/>
        </w:numPr>
      </w:pPr>
      <w:r w:rsidRPr="00345CE2">
        <w:t>I will tell an adult if a device is damaged or if anything else goes wrong.</w:t>
      </w:r>
    </w:p>
    <w:p w14:paraId="5DC3D70D" w14:textId="77777777" w:rsidR="002F0AC1" w:rsidRPr="00345CE2" w:rsidRDefault="002F0AC1" w:rsidP="00086B26">
      <w:pPr>
        <w:pStyle w:val="ListParagraph"/>
        <w:numPr>
          <w:ilvl w:val="0"/>
          <w:numId w:val="130"/>
        </w:numPr>
        <w:rPr>
          <w:color w:val="4F81BD" w:themeColor="accent1"/>
        </w:rPr>
      </w:pPr>
      <w:r w:rsidRPr="00345CE2">
        <w:t>I will only use the devices to do things that I am allowed to do. (</w:t>
      </w:r>
      <w:r w:rsidRPr="00345CE2">
        <w:rPr>
          <w:color w:val="4F81BD" w:themeColor="accent1"/>
        </w:rPr>
        <w:t xml:space="preserve">schools may wish to add anything that would not be allowed e.g. online games, file sharing etc.) </w:t>
      </w:r>
    </w:p>
    <w:p w14:paraId="3D1DF25A" w14:textId="77777777" w:rsidR="002F0AC1" w:rsidRPr="00345CE2" w:rsidRDefault="002F0AC1" w:rsidP="002F0AC1">
      <w:pPr>
        <w:rPr>
          <w:rFonts w:cs="Arial"/>
          <w:b/>
        </w:rPr>
      </w:pPr>
      <w:r w:rsidRPr="00345CE2">
        <w:rPr>
          <w:rFonts w:cs="Arial"/>
          <w:b/>
          <w:szCs w:val="24"/>
        </w:rPr>
        <w:t>I will think about how my behaviour online might affect other people:</w:t>
      </w:r>
    </w:p>
    <w:p w14:paraId="40E73E5D" w14:textId="77777777" w:rsidR="002F0AC1" w:rsidRPr="00345CE2" w:rsidRDefault="002F0AC1" w:rsidP="00086B26">
      <w:pPr>
        <w:pStyle w:val="ListParagraph"/>
        <w:numPr>
          <w:ilvl w:val="0"/>
          <w:numId w:val="131"/>
        </w:numPr>
      </w:pPr>
      <w:r w:rsidRPr="00345CE2">
        <w:t>When online, I will act as I expect others to act toward me.</w:t>
      </w:r>
    </w:p>
    <w:p w14:paraId="02503D32" w14:textId="77777777" w:rsidR="002F0AC1" w:rsidRPr="00345CE2" w:rsidRDefault="002F0AC1" w:rsidP="00086B26">
      <w:pPr>
        <w:pStyle w:val="ListParagraph"/>
        <w:numPr>
          <w:ilvl w:val="0"/>
          <w:numId w:val="131"/>
        </w:numPr>
      </w:pPr>
      <w:r w:rsidRPr="00345CE2">
        <w:t xml:space="preserve">I will not copy anyone else’s work or files without their permission. </w:t>
      </w:r>
    </w:p>
    <w:p w14:paraId="5B485E9C" w14:textId="77777777" w:rsidR="002F0AC1" w:rsidRPr="00345CE2" w:rsidRDefault="002F0AC1" w:rsidP="00086B26">
      <w:pPr>
        <w:pStyle w:val="ListParagraph"/>
        <w:numPr>
          <w:ilvl w:val="0"/>
          <w:numId w:val="131"/>
        </w:numPr>
      </w:pPr>
      <w:r w:rsidRPr="00345CE2">
        <w:t xml:space="preserve">I will be polite and responsible when I communicate with others and I appreciate that others may have different opinions to me. </w:t>
      </w:r>
    </w:p>
    <w:p w14:paraId="02627067" w14:textId="77777777" w:rsidR="002F0AC1" w:rsidRPr="00345CE2" w:rsidRDefault="002F0AC1" w:rsidP="00086B26">
      <w:pPr>
        <w:pStyle w:val="ListParagraph"/>
        <w:numPr>
          <w:ilvl w:val="0"/>
          <w:numId w:val="131"/>
        </w:numPr>
      </w:pPr>
      <w:r w:rsidRPr="00345CE2">
        <w:t xml:space="preserve">I will not take or share images of anyone without their permission. </w:t>
      </w:r>
    </w:p>
    <w:p w14:paraId="157ECEDA" w14:textId="77777777" w:rsidR="002F0AC1" w:rsidRPr="00345CE2" w:rsidRDefault="002F0AC1" w:rsidP="002F0AC1">
      <w:pPr>
        <w:pStyle w:val="Heading3"/>
        <w:rPr>
          <w:rFonts w:cs="Arial"/>
        </w:rPr>
      </w:pPr>
      <w:r w:rsidRPr="00345CE2">
        <w:rPr>
          <w:rFonts w:cs="Arial"/>
        </w:rPr>
        <w:t xml:space="preserve">I know that there are other rules that I need to follow: </w:t>
      </w:r>
    </w:p>
    <w:p w14:paraId="3CD233DA" w14:textId="77777777" w:rsidR="002F0AC1" w:rsidRPr="00345CE2" w:rsidRDefault="002F0AC1" w:rsidP="002F0AC1">
      <w:pPr>
        <w:pStyle w:val="ListParagraph"/>
        <w:spacing w:after="0" w:line="240" w:lineRule="auto"/>
        <w:jc w:val="left"/>
        <w:rPr>
          <w:rFonts w:cs="Arial"/>
        </w:rPr>
      </w:pPr>
    </w:p>
    <w:p w14:paraId="671BF494" w14:textId="77777777" w:rsidR="002F0AC1" w:rsidRPr="00345CE2" w:rsidRDefault="002F0AC1" w:rsidP="00086B26">
      <w:pPr>
        <w:pStyle w:val="ListParagraph"/>
        <w:numPr>
          <w:ilvl w:val="0"/>
          <w:numId w:val="132"/>
        </w:numPr>
      </w:pPr>
      <w:r w:rsidRPr="00345CE2">
        <w:t xml:space="preserve">I will only use my own personal devices (mobile phones/USB devices etc.) in the school if I have permission </w:t>
      </w:r>
      <w:r w:rsidRPr="00345CE2">
        <w:rPr>
          <w:rStyle w:val="GridBlueChar"/>
        </w:rPr>
        <w:t>(schools should amend this section in the light of their mobile devices policies).</w:t>
      </w:r>
      <w:r w:rsidRPr="00345CE2">
        <w:rPr>
          <w:color w:val="0070C0"/>
        </w:rPr>
        <w:t xml:space="preserve"> </w:t>
      </w:r>
      <w:r w:rsidRPr="00345CE2">
        <w:t xml:space="preserve">If I am allowed, I still have to follow all the other school rules if I use them. </w:t>
      </w:r>
    </w:p>
    <w:p w14:paraId="3682CF6C" w14:textId="77777777" w:rsidR="002F0AC1" w:rsidRPr="00345CE2" w:rsidRDefault="002F0AC1" w:rsidP="00086B26">
      <w:pPr>
        <w:pStyle w:val="ListParagraph"/>
        <w:numPr>
          <w:ilvl w:val="0"/>
          <w:numId w:val="132"/>
        </w:numPr>
        <w:rPr>
          <w:rStyle w:val="BlueText"/>
        </w:rPr>
      </w:pPr>
      <w:r w:rsidRPr="00345CE2">
        <w:t>I will only use social media sites with permission and at the times that are allowed</w:t>
      </w:r>
      <w:r w:rsidRPr="00345CE2">
        <w:rPr>
          <w:color w:val="C66D25"/>
        </w:rPr>
        <w:t xml:space="preserve"> </w:t>
      </w:r>
      <w:r w:rsidRPr="00345CE2">
        <w:rPr>
          <w:rStyle w:val="GridBlueChar"/>
        </w:rPr>
        <w:t>(schools should amend this section to take account of their policy on access to social media).</w:t>
      </w:r>
      <w:r w:rsidRPr="00345CE2">
        <w:rPr>
          <w:rStyle w:val="BlueText"/>
          <w:rFonts w:cs="Arial"/>
        </w:rPr>
        <w:t xml:space="preserve"> </w:t>
      </w:r>
    </w:p>
    <w:p w14:paraId="535C2D29" w14:textId="77777777" w:rsidR="002F0AC1" w:rsidRPr="00345CE2" w:rsidRDefault="002F0AC1" w:rsidP="00086B26">
      <w:pPr>
        <w:pStyle w:val="ListParagraph"/>
        <w:numPr>
          <w:ilvl w:val="0"/>
          <w:numId w:val="132"/>
        </w:numPr>
      </w:pPr>
      <w:r w:rsidRPr="00345CE2">
        <w:t>Where work is protected by copyright, I will not try to download copies (including music and videos).</w:t>
      </w:r>
    </w:p>
    <w:p w14:paraId="123D7050" w14:textId="77777777" w:rsidR="002F0AC1" w:rsidRPr="00345CE2" w:rsidRDefault="002F0AC1" w:rsidP="00086B26">
      <w:pPr>
        <w:pStyle w:val="ListParagraph"/>
        <w:numPr>
          <w:ilvl w:val="0"/>
          <w:numId w:val="132"/>
        </w:numPr>
      </w:pPr>
      <w:r w:rsidRPr="00345CE2">
        <w:t xml:space="preserve">When I am using the internet to find information, I should take care to check that the information is accurate, as I understand that the work of others may not be truthful and may be a deliberate attempt to mislead me. </w:t>
      </w:r>
    </w:p>
    <w:p w14:paraId="5A0A6E8C" w14:textId="77777777" w:rsidR="002F0AC1" w:rsidRPr="00345CE2" w:rsidRDefault="002F0AC1" w:rsidP="00086B26">
      <w:pPr>
        <w:pStyle w:val="ListParagraph"/>
        <w:numPr>
          <w:ilvl w:val="0"/>
          <w:numId w:val="132"/>
        </w:numPr>
        <w:rPr>
          <w:color w:val="003EA4"/>
        </w:rPr>
      </w:pPr>
      <w:r w:rsidRPr="00345CE2">
        <w:t>I should have permission if I use the original work of others in my own work.</w:t>
      </w:r>
    </w:p>
    <w:p w14:paraId="5D3FE79F" w14:textId="77777777" w:rsidR="002F0AC1" w:rsidRPr="00345CE2" w:rsidRDefault="002F0AC1" w:rsidP="002F0AC1">
      <w:pPr>
        <w:spacing w:after="200" w:line="276" w:lineRule="auto"/>
        <w:jc w:val="left"/>
        <w:rPr>
          <w:rFonts w:ascii="Gotham Medium" w:eastAsiaTheme="majorEastAsia" w:hAnsi="Gotham Medium" w:cs="Arial"/>
          <w:bCs/>
          <w:color w:val="000000" w:themeColor="text1"/>
          <w:spacing w:val="-6"/>
          <w:sz w:val="26"/>
        </w:rPr>
      </w:pPr>
      <w:r w:rsidRPr="00345CE2">
        <w:rPr>
          <w:rFonts w:cs="Arial"/>
        </w:rPr>
        <w:br w:type="page"/>
      </w:r>
    </w:p>
    <w:p w14:paraId="77A594C7" w14:textId="77777777" w:rsidR="002F0AC1" w:rsidRPr="00345CE2" w:rsidRDefault="002F0AC1" w:rsidP="002F0AC1">
      <w:pPr>
        <w:pStyle w:val="Heading3"/>
        <w:rPr>
          <w:rFonts w:cs="Arial"/>
          <w:color w:val="494949"/>
        </w:rPr>
      </w:pPr>
      <w:r w:rsidRPr="00345CE2">
        <w:rPr>
          <w:rFonts w:cs="Arial"/>
        </w:rPr>
        <w:lastRenderedPageBreak/>
        <w:t>I understand that I am responsible for my actions, both in and out of school:</w:t>
      </w:r>
    </w:p>
    <w:p w14:paraId="26498437" w14:textId="77777777" w:rsidR="002F0AC1" w:rsidRPr="00345CE2" w:rsidRDefault="002F0AC1" w:rsidP="00086B26">
      <w:pPr>
        <w:pStyle w:val="ListParagraph"/>
        <w:numPr>
          <w:ilvl w:val="0"/>
          <w:numId w:val="133"/>
        </w:numPr>
      </w:pPr>
      <w:r w:rsidRPr="00345CE2">
        <w:t xml:space="preserve">I know that I am expected to follow these rules in school and that I should behave in the same way when out of school as well. </w:t>
      </w:r>
    </w:p>
    <w:p w14:paraId="6D61F770" w14:textId="77777777" w:rsidR="002F0AC1" w:rsidRPr="00345CE2" w:rsidRDefault="002F0AC1" w:rsidP="00086B26">
      <w:pPr>
        <w:pStyle w:val="ListParagraph"/>
        <w:numPr>
          <w:ilvl w:val="0"/>
          <w:numId w:val="133"/>
        </w:numPr>
        <w:rPr>
          <w:i/>
          <w:iCs/>
        </w:rPr>
      </w:pPr>
      <w:r w:rsidRPr="00345CE2">
        <w:t xml:space="preserve">I understand that if I do not follow these rules, I may be subject to disciplinary action. This could </w:t>
      </w:r>
      <w:r w:rsidRPr="00345CE2">
        <w:rPr>
          <w:color w:val="494949"/>
        </w:rPr>
        <w:t>include</w:t>
      </w:r>
      <w:r w:rsidRPr="00345CE2">
        <w:t xml:space="preserve"> </w:t>
      </w:r>
      <w:r w:rsidRPr="00345CE2">
        <w:rPr>
          <w:rStyle w:val="GridBlueChar"/>
        </w:rPr>
        <w:t>(schools should amend this section to provide relevant sanctions as per their behaviour policies)</w:t>
      </w:r>
      <w:r w:rsidRPr="00345CE2">
        <w:rPr>
          <w:i/>
          <w:iCs/>
          <w:color w:val="0070C0"/>
        </w:rPr>
        <w:t xml:space="preserve"> </w:t>
      </w:r>
      <w:r w:rsidRPr="00345CE2">
        <w:rPr>
          <w:i/>
          <w:iCs/>
        </w:rPr>
        <w:t>loss of access to the school network/internet, detentions, suspensions, parents/carers contacted and in the event of illegal activities involvement of the police.</w:t>
      </w:r>
    </w:p>
    <w:p w14:paraId="625E6C23" w14:textId="77777777" w:rsidR="002F0AC1" w:rsidRPr="00345CE2" w:rsidRDefault="002F0AC1" w:rsidP="002F0AC1">
      <w:pPr>
        <w:spacing w:line="312" w:lineRule="auto"/>
        <w:rPr>
          <w:rFonts w:cs="Arial"/>
          <w:b/>
          <w:color w:val="4F81BD" w:themeColor="accent1"/>
        </w:rPr>
      </w:pPr>
      <w:r w:rsidRPr="00345CE2">
        <w:rPr>
          <w:rFonts w:cs="Arial"/>
          <w:b/>
          <w:color w:val="4F81BD" w:themeColor="accent1"/>
        </w:rPr>
        <w:t>The school will need to decide if they will ask learners (and/or) their parents/carers to sign the AUA or whether it is sufficient to just make it clear that these rules should be followed and to re-enforce them through the year. The form below is provided for those schools that wish to have them signed.</w:t>
      </w:r>
    </w:p>
    <w:p w14:paraId="5B675CA5" w14:textId="77777777" w:rsidR="002F0AC1" w:rsidRPr="00345CE2" w:rsidRDefault="002F0AC1" w:rsidP="002F0AC1">
      <w:pPr>
        <w:pStyle w:val="Heading3"/>
        <w:rPr>
          <w:rFonts w:cs="Arial"/>
          <w:b/>
        </w:rPr>
      </w:pPr>
      <w:r w:rsidRPr="00345CE2">
        <w:rPr>
          <w:rFonts w:cs="Arial"/>
        </w:rPr>
        <w:t xml:space="preserve">Learner Acceptable Use Agreement Form </w:t>
      </w:r>
    </w:p>
    <w:p w14:paraId="275A0F4B" w14:textId="77777777" w:rsidR="002F0AC1" w:rsidRPr="00345CE2" w:rsidRDefault="002F0AC1" w:rsidP="002F0AC1">
      <w:pPr>
        <w:rPr>
          <w:rStyle w:val="BlueText"/>
          <w:color w:val="auto"/>
        </w:rPr>
      </w:pPr>
      <w:r w:rsidRPr="00345CE2">
        <w:rPr>
          <w:rFonts w:cs="Arial"/>
        </w:rPr>
        <w:t>Please complete the sections below to show that you have read, understood and agree to the rules included in the acceptable use agreement. If you do not sign and return this agreement, access will not be granted to school systems</w:t>
      </w:r>
      <w:r w:rsidRPr="00345CE2">
        <w:rPr>
          <w:rStyle w:val="BlueText"/>
          <w:rFonts w:cs="Arial"/>
        </w:rPr>
        <w:t xml:space="preserve">. (Schools will need to decide if they require learners to sign, or whether they wish to simply make them aware through education programmes/awareness raising). </w:t>
      </w:r>
    </w:p>
    <w:p w14:paraId="4509728F" w14:textId="77777777" w:rsidR="002F0AC1" w:rsidRPr="00345CE2" w:rsidRDefault="002F0AC1" w:rsidP="002F0AC1">
      <w:r w:rsidRPr="00345CE2">
        <w:rPr>
          <w:rFonts w:cs="Arial"/>
        </w:rPr>
        <w:t>I have read and understand the above and agree to follow these guidelines when:</w:t>
      </w:r>
    </w:p>
    <w:p w14:paraId="167CA846" w14:textId="77777777" w:rsidR="002F0AC1" w:rsidRPr="00345CE2" w:rsidRDefault="002F0AC1" w:rsidP="00086B26">
      <w:pPr>
        <w:pStyle w:val="ListParagraph"/>
        <w:numPr>
          <w:ilvl w:val="0"/>
          <w:numId w:val="134"/>
        </w:numPr>
      </w:pPr>
      <w:r w:rsidRPr="00345CE2">
        <w:t xml:space="preserve">I use the </w:t>
      </w:r>
      <w:r w:rsidRPr="00345CE2">
        <w:rPr>
          <w:iCs/>
        </w:rPr>
        <w:t>school systems</w:t>
      </w:r>
      <w:r w:rsidRPr="00345CE2">
        <w:t xml:space="preserve"> and devices (both in and out of school) </w:t>
      </w:r>
    </w:p>
    <w:p w14:paraId="4750547B" w14:textId="77777777" w:rsidR="002F0AC1" w:rsidRPr="00345CE2" w:rsidRDefault="002F0AC1" w:rsidP="00086B26">
      <w:pPr>
        <w:pStyle w:val="ListParagraph"/>
        <w:numPr>
          <w:ilvl w:val="0"/>
          <w:numId w:val="134"/>
        </w:numPr>
      </w:pPr>
      <w:r w:rsidRPr="00345CE2">
        <w:t xml:space="preserve">I use my own devices in the </w:t>
      </w:r>
      <w:r w:rsidRPr="00345CE2">
        <w:rPr>
          <w:iCs/>
        </w:rPr>
        <w:t>school</w:t>
      </w:r>
      <w:r w:rsidRPr="00345CE2">
        <w:t xml:space="preserve"> (when allowed) e.g. mobile phones, gaming devices USB devices, cameras etc.</w:t>
      </w:r>
    </w:p>
    <w:p w14:paraId="6FC5BE5C" w14:textId="77777777" w:rsidR="002F0AC1" w:rsidRPr="00345CE2" w:rsidRDefault="002F0AC1" w:rsidP="00086B26">
      <w:pPr>
        <w:pStyle w:val="ListParagraph"/>
        <w:numPr>
          <w:ilvl w:val="0"/>
          <w:numId w:val="134"/>
        </w:numPr>
      </w:pPr>
      <w:r w:rsidRPr="00345CE2">
        <w:t xml:space="preserve">I am out of school and involved in any online behaviour that might affect the school or other members of the school. </w:t>
      </w:r>
    </w:p>
    <w:p w14:paraId="1024BACC" w14:textId="77777777" w:rsidR="002F0AC1" w:rsidRPr="00345CE2" w:rsidRDefault="002F0AC1" w:rsidP="002F0AC1">
      <w:pPr>
        <w:rPr>
          <w:rFonts w:eastAsia="Times" w:cs="Arial"/>
          <w:color w:val="494949"/>
          <w:szCs w:val="20"/>
          <w:u w:val="dotted"/>
          <w:lang w:eastAsia="x-none"/>
        </w:rPr>
      </w:pPr>
      <w:r w:rsidRPr="00345CE2">
        <w:rPr>
          <w:rFonts w:cs="Arial"/>
        </w:rPr>
        <w:t>Name of Learner:</w:t>
      </w:r>
      <w:r w:rsidRPr="00345CE2">
        <w:rPr>
          <w:rFonts w:cs="Arial"/>
        </w:rPr>
        <w:tab/>
      </w:r>
      <w:r w:rsidRPr="00345CE2">
        <w:rPr>
          <w:rFonts w:cs="Arial"/>
          <w:u w:val="dotted"/>
        </w:rPr>
        <w:tab/>
      </w:r>
      <w:r w:rsidRPr="00345CE2">
        <w:rPr>
          <w:rFonts w:eastAsia="Times" w:cs="Arial"/>
          <w:color w:val="494949"/>
          <w:szCs w:val="20"/>
          <w:u w:val="dotted"/>
          <w:lang w:val="x-none" w:eastAsia="x-none"/>
        </w:rPr>
        <w:tab/>
      </w:r>
      <w:r w:rsidRPr="00345CE2">
        <w:rPr>
          <w:rFonts w:eastAsia="Times" w:cs="Arial"/>
          <w:color w:val="494949"/>
          <w:szCs w:val="20"/>
          <w:u w:val="dotted"/>
          <w:lang w:val="x-none" w:eastAsia="x-none"/>
        </w:rPr>
        <w:tab/>
      </w:r>
      <w:r w:rsidRPr="00345CE2">
        <w:rPr>
          <w:rFonts w:eastAsia="Times" w:cs="Arial"/>
          <w:color w:val="494949"/>
          <w:szCs w:val="20"/>
          <w:u w:val="dotted"/>
          <w:lang w:eastAsia="x-none"/>
        </w:rPr>
        <w:tab/>
      </w:r>
      <w:r w:rsidRPr="00345CE2">
        <w:rPr>
          <w:rFonts w:cs="Arial"/>
        </w:rPr>
        <w:t>Group/Class:</w:t>
      </w:r>
      <w:r w:rsidRPr="00345CE2">
        <w:rPr>
          <w:rFonts w:cs="Arial"/>
          <w:u w:val="dotted"/>
        </w:rPr>
        <w:tab/>
      </w:r>
      <w:r w:rsidRPr="00345CE2">
        <w:rPr>
          <w:rFonts w:cs="Arial"/>
          <w:u w:val="dotted"/>
        </w:rPr>
        <w:tab/>
      </w:r>
      <w:r w:rsidRPr="00345CE2">
        <w:rPr>
          <w:rFonts w:cs="Arial"/>
          <w:u w:val="dotted"/>
        </w:rPr>
        <w:tab/>
      </w:r>
      <w:r w:rsidRPr="00345CE2">
        <w:rPr>
          <w:rFonts w:cs="Arial"/>
          <w:u w:val="dotted"/>
        </w:rPr>
        <w:tab/>
      </w:r>
      <w:r w:rsidRPr="00345CE2">
        <w:rPr>
          <w:rFonts w:cs="Arial"/>
          <w:u w:val="dotted"/>
        </w:rPr>
        <w:tab/>
      </w:r>
    </w:p>
    <w:p w14:paraId="6C1EE2D2" w14:textId="77777777" w:rsidR="002F0AC1" w:rsidRPr="00345CE2" w:rsidRDefault="002F0AC1" w:rsidP="002F0AC1">
      <w:pPr>
        <w:rPr>
          <w:rFonts w:eastAsia="Times" w:cs="Arial"/>
          <w:szCs w:val="20"/>
          <w:u w:val="dotted"/>
          <w:lang w:eastAsia="x-none"/>
        </w:rPr>
      </w:pPr>
      <w:r w:rsidRPr="00345CE2">
        <w:rPr>
          <w:rFonts w:cs="Arial"/>
        </w:rPr>
        <w:t>Signed:</w:t>
      </w:r>
      <w:r w:rsidRPr="00345CE2">
        <w:rPr>
          <w:rFonts w:cs="Arial"/>
        </w:rPr>
        <w:tab/>
      </w:r>
      <w:r w:rsidRPr="00345CE2">
        <w:rPr>
          <w:rFonts w:cs="Arial"/>
        </w:rPr>
        <w:tab/>
      </w:r>
      <w:r w:rsidRPr="00345CE2">
        <w:rPr>
          <w:rFonts w:cs="Arial"/>
        </w:rPr>
        <w:tab/>
      </w:r>
      <w:r w:rsidRPr="00345CE2">
        <w:rPr>
          <w:rFonts w:cs="Arial"/>
          <w:u w:val="dotted"/>
        </w:rPr>
        <w:tab/>
      </w:r>
      <w:r w:rsidRPr="00345CE2">
        <w:rPr>
          <w:rFonts w:cs="Arial"/>
          <w:u w:val="dotted"/>
        </w:rPr>
        <w:tab/>
      </w:r>
      <w:r w:rsidRPr="00345CE2">
        <w:rPr>
          <w:rFonts w:cs="Arial"/>
          <w:u w:val="dotted"/>
        </w:rPr>
        <w:tab/>
      </w:r>
      <w:r w:rsidRPr="00345CE2">
        <w:rPr>
          <w:rFonts w:cs="Arial"/>
          <w:u w:val="dotted"/>
        </w:rPr>
        <w:tab/>
      </w:r>
      <w:r w:rsidRPr="00345CE2">
        <w:rPr>
          <w:rFonts w:cs="Arial"/>
        </w:rPr>
        <w:t>Date:</w:t>
      </w:r>
      <w:r w:rsidRPr="00345CE2">
        <w:rPr>
          <w:rFonts w:cs="Arial"/>
        </w:rPr>
        <w:tab/>
      </w:r>
      <w:r w:rsidRPr="00345CE2">
        <w:rPr>
          <w:rFonts w:cs="Arial"/>
          <w:u w:val="dotted"/>
        </w:rPr>
        <w:tab/>
      </w:r>
      <w:r w:rsidRPr="00345CE2">
        <w:rPr>
          <w:rFonts w:cs="Arial"/>
          <w:u w:val="dotted"/>
        </w:rPr>
        <w:tab/>
      </w:r>
      <w:r w:rsidRPr="00345CE2">
        <w:rPr>
          <w:rFonts w:cs="Arial"/>
          <w:u w:val="dotted"/>
        </w:rPr>
        <w:tab/>
      </w:r>
      <w:r w:rsidRPr="00345CE2">
        <w:rPr>
          <w:rFonts w:cs="Arial"/>
          <w:u w:val="dotted"/>
        </w:rPr>
        <w:tab/>
      </w:r>
      <w:r w:rsidRPr="00345CE2">
        <w:rPr>
          <w:rFonts w:cs="Arial"/>
          <w:u w:val="dotted"/>
        </w:rPr>
        <w:tab/>
      </w:r>
    </w:p>
    <w:p w14:paraId="77F093C3" w14:textId="77777777" w:rsidR="002F0AC1" w:rsidRPr="00345CE2" w:rsidRDefault="002F0AC1" w:rsidP="002F0AC1">
      <w:pPr>
        <w:pStyle w:val="GridBlue"/>
      </w:pPr>
      <w:r w:rsidRPr="00345CE2">
        <w:rPr>
          <w:rStyle w:val="Heading3Char"/>
          <w:noProof/>
          <w:lang w:eastAsia="en-GB"/>
        </w:rPr>
        <mc:AlternateContent>
          <mc:Choice Requires="wps">
            <w:drawing>
              <wp:anchor distT="0" distB="0" distL="114300" distR="114300" simplePos="0" relativeHeight="251658256" behindDoc="0" locked="0" layoutInCell="1" allowOverlap="1" wp14:anchorId="3BFC6EF9" wp14:editId="5E3A2DB5">
                <wp:simplePos x="0" y="0"/>
                <wp:positionH relativeFrom="column">
                  <wp:posOffset>-1784985</wp:posOffset>
                </wp:positionH>
                <wp:positionV relativeFrom="paragraph">
                  <wp:posOffset>5055870</wp:posOffset>
                </wp:positionV>
                <wp:extent cx="800100" cy="571500"/>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82E4D9" w14:textId="77777777" w:rsidR="00C14EC2" w:rsidRDefault="00C14EC2" w:rsidP="002F0AC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FC6EF9" id="Text Box 15" o:spid="_x0000_s1074" type="#_x0000_t202" style="position:absolute;left:0;text-align:left;margin-left:-140.55pt;margin-top:398.1pt;width:63pt;height:4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nECtgIAAMIFAAAOAAAAZHJzL2Uyb0RvYy54bWysVG1vmzAQ/j5p/8Hyd8pLTRJQSdWGME3q&#10;XqR2P8ABE6yBzWwn0E377zubJE1bTZq28QGd787PvT2+q+uxa9GeKc2lyHB4EWDERCkrLrYZ/vJQ&#10;eAuMtKGioq0ULMOPTOPr5ds3V0Ofskg2sq2YQgAidDr0GW6M6VPf12XDOqovZM8EGGupOmrgqLZ+&#10;pegA6F3rR0Ew8wepql7JkmkN2nwy4qXDr2tWmk91rZlBbYYhN+P+yv039u8vr2i6VbRveHlIg/5F&#10;Fh3lAoKeoHJqKNop/gqq46WSWtbmopSdL+ual8zVANWEwYtq7hvaM1cLNEf3pzbp/wdbftx/VohX&#10;MLsYI0E7mNEDGw26lSMCFfRn6HUKbvc9OJoR9ODratX9nSy/aiTkqqFiy26UkkPDaAX5hfamf3Z1&#10;wtEWZDN8kBXEoTsjHdBYq842D9qBAB3m9Hiajc2lBOUigP6ApQRTPA9jkG0Emh4v90qbd0x2yAoZ&#10;VjB6B073d9pMrkcXG0vIgrct6GnaimcKwJw0EBquWptNwk3zRxIk68V6QTwSzdYeCfLcuylWxJsV&#10;4TzOL/PVKg9/2rghSRteVUzYMEdmheTPJnfg+MSJE7e0bHll4WxKWm03q1ahPQVmF+47NOTMzX+e&#10;husX1PKipDAiwW2UeMVsMfdIQWIvmQcLLwiT22QWkITkxfOS7rhg/14SGjKcxFE8cem3tQXue10b&#10;TTtuYHe0vHPsADfrRFPLwLWonGwobyf5rBU2/adWwLiPg3Z8tRSdyGrGzeiexqVDtmTeyOoRGKwk&#10;MAzICIsPhEaq7xgNsEQyrL/tqGIYte8FvIIkJMRuHXcg8TyCgzq3bM4tVJQAlWGD0SSuzLSpdr3i&#10;2wYiTe9OyBt4OTV3rH7K6vDeYFG44g5LzW6i87Pzelq9y18AAAD//wMAUEsDBBQABgAIAAAAIQDV&#10;kkRa4AAAAA0BAAAPAAAAZHJzL2Rvd25yZXYueG1sTI9NT8MwDIbvSPyHyEjcuqQVHV1pOiEQVxDj&#10;Q+KWNV5b0ThVk63l32NO7OjXj14/rraLG8QJp9B70pCuFAikxtueWg3vb09JASJEQ9YMnlDDDwbY&#10;1pcXlSmtn+kVT7vYCi6hUBoNXYxjKWVoOnQmrPyIxLuDn5yJPE6ttJOZudwNMlNqLZ3piS90ZsSH&#10;Dpvv3dFp+Hg+fH3eqJf20eXj7BclyW2k1tdXy/0diIhL/IfhT5/VoWanvT+SDWLQkGRFmjKr4Xaz&#10;zkAwkqR5ztFeQ1FwJOtKnn9R/wIAAP//AwBQSwECLQAUAAYACAAAACEAtoM4kv4AAADhAQAAEwAA&#10;AAAAAAAAAAAAAAAAAAAAW0NvbnRlbnRfVHlwZXNdLnhtbFBLAQItABQABgAIAAAAIQA4/SH/1gAA&#10;AJQBAAALAAAAAAAAAAAAAAAAAC8BAABfcmVscy8ucmVsc1BLAQItABQABgAIAAAAIQDQvnECtgIA&#10;AMIFAAAOAAAAAAAAAAAAAAAAAC4CAABkcnMvZTJvRG9jLnhtbFBLAQItABQABgAIAAAAIQDVkkRa&#10;4AAAAA0BAAAPAAAAAAAAAAAAAAAAABAFAABkcnMvZG93bnJldi54bWxQSwUGAAAAAAQABADzAAAA&#10;HQYAAAAA&#10;" filled="f" stroked="f">
                <v:textbox>
                  <w:txbxContent>
                    <w:p w14:paraId="3882E4D9" w14:textId="77777777" w:rsidR="00C14EC2" w:rsidRDefault="00C14EC2" w:rsidP="002F0AC1"/>
                  </w:txbxContent>
                </v:textbox>
              </v:shape>
            </w:pict>
          </mc:Fallback>
        </mc:AlternateContent>
      </w:r>
      <w:r w:rsidRPr="00345CE2">
        <w:rPr>
          <w:rStyle w:val="Heading3Char"/>
        </w:rPr>
        <w:t>Parent/Carer Countersignature</w:t>
      </w:r>
      <w:r w:rsidRPr="00345CE2">
        <w:t xml:space="preserve"> (optional)</w:t>
      </w:r>
    </w:p>
    <w:p w14:paraId="63619B3F" w14:textId="77777777" w:rsidR="002F0AC1" w:rsidRPr="00345CE2" w:rsidRDefault="002F0AC1" w:rsidP="002F0AC1">
      <w:pPr>
        <w:pStyle w:val="GridBlue"/>
        <w:rPr>
          <w:rStyle w:val="BlueText"/>
          <w:color w:val="1762AB"/>
        </w:rPr>
      </w:pPr>
      <w:r w:rsidRPr="00345CE2">
        <w:rPr>
          <w:rStyle w:val="BlueText"/>
          <w:color w:val="1762AB"/>
        </w:rPr>
        <w:t xml:space="preserve">It is for schools to decide whether or not they require parents/carers to sign the parent/carer acceptable use agreement (see template later in this document in the Parent/Carer AUA). This includes a number of other permission forms (including digital and video images/biometric permission/cloud computing permission). </w:t>
      </w:r>
    </w:p>
    <w:p w14:paraId="328DA005" w14:textId="77777777" w:rsidR="002F0AC1" w:rsidRPr="00345CE2" w:rsidRDefault="002F0AC1" w:rsidP="002F0AC1">
      <w:pPr>
        <w:pStyle w:val="GridBlue"/>
        <w:rPr>
          <w:rFonts w:ascii="Gotham Medium" w:eastAsiaTheme="majorEastAsia" w:hAnsi="Gotham Medium"/>
          <w:bCs/>
          <w:color w:val="000000" w:themeColor="text1"/>
          <w:spacing w:val="-11"/>
          <w:sz w:val="36"/>
          <w:szCs w:val="26"/>
        </w:rPr>
      </w:pPr>
      <w:r w:rsidRPr="00345CE2">
        <w:rPr>
          <w:rStyle w:val="BlueText"/>
          <w:color w:val="1762AB"/>
        </w:rPr>
        <w:t>Some schools may, instead, wish to add a countersignature box for parents/carers to this learner acceptable use agreement.</w:t>
      </w:r>
      <w:r w:rsidRPr="00345CE2">
        <w:t xml:space="preserve"> </w:t>
      </w:r>
      <w:bookmarkStart w:id="190" w:name="_Toc61446012"/>
      <w:bookmarkStart w:id="191" w:name="_Toc61452132"/>
    </w:p>
    <w:p w14:paraId="7E40BB60" w14:textId="77777777" w:rsidR="002F0AC1" w:rsidRPr="00345CE2" w:rsidRDefault="002F0AC1" w:rsidP="002F0AC1">
      <w:pPr>
        <w:pStyle w:val="Heading1"/>
      </w:pPr>
      <w:bookmarkStart w:id="192" w:name="_Toc120543198"/>
      <w:bookmarkStart w:id="193" w:name="_Toc127524335"/>
      <w:r w:rsidRPr="00345CE2">
        <w:lastRenderedPageBreak/>
        <w:t>A3 Learner Acceptable Use Policy Agreement Template – for younger pupils</w:t>
      </w:r>
      <w:bookmarkEnd w:id="190"/>
      <w:bookmarkEnd w:id="191"/>
      <w:bookmarkEnd w:id="192"/>
      <w:bookmarkEnd w:id="193"/>
      <w:r w:rsidRPr="00345CE2">
        <w:t xml:space="preserve"> </w:t>
      </w:r>
      <w:bookmarkEnd w:id="179"/>
      <w:bookmarkEnd w:id="180"/>
      <w:bookmarkEnd w:id="181"/>
      <w:bookmarkEnd w:id="182"/>
      <w:bookmarkEnd w:id="183"/>
      <w:bookmarkEnd w:id="184"/>
    </w:p>
    <w:p w14:paraId="146150BB" w14:textId="77777777" w:rsidR="002F0AC1" w:rsidRPr="00345CE2" w:rsidRDefault="002F0AC1" w:rsidP="002F0AC1">
      <w:pPr>
        <w:pStyle w:val="Heading3"/>
      </w:pPr>
      <w:bookmarkStart w:id="194" w:name="_Toc448745852"/>
      <w:r w:rsidRPr="00345CE2">
        <w:t>This is how we stay safe when we use computers:</w:t>
      </w:r>
      <w:bookmarkEnd w:id="194"/>
    </w:p>
    <w:p w14:paraId="7462DD56" w14:textId="77777777" w:rsidR="002F0AC1" w:rsidRPr="00345CE2" w:rsidRDefault="002F0AC1" w:rsidP="002F0AC1">
      <w:pPr>
        <w:pStyle w:val="ListParagraph"/>
        <w:spacing w:after="0" w:line="240" w:lineRule="auto"/>
        <w:ind w:left="426"/>
        <w:jc w:val="left"/>
        <w:rPr>
          <w:rFonts w:ascii="Arial" w:hAnsi="Arial" w:cs="Arial"/>
          <w:sz w:val="30"/>
          <w:szCs w:val="30"/>
        </w:rPr>
      </w:pPr>
    </w:p>
    <w:p w14:paraId="0FD2306B" w14:textId="77777777" w:rsidR="002F0AC1" w:rsidRPr="00345CE2" w:rsidRDefault="002F0AC1" w:rsidP="00086B26">
      <w:pPr>
        <w:pStyle w:val="ListParagraph"/>
        <w:numPr>
          <w:ilvl w:val="0"/>
          <w:numId w:val="61"/>
        </w:numPr>
        <w:spacing w:after="0" w:line="240" w:lineRule="auto"/>
        <w:ind w:left="426"/>
        <w:jc w:val="left"/>
        <w:rPr>
          <w:rFonts w:ascii="Arial" w:hAnsi="Arial" w:cs="Arial"/>
          <w:sz w:val="30"/>
          <w:szCs w:val="30"/>
        </w:rPr>
      </w:pPr>
      <w:r w:rsidRPr="00345CE2">
        <w:rPr>
          <w:rFonts w:cs="Arial"/>
          <w:sz w:val="30"/>
          <w:szCs w:val="30"/>
        </w:rPr>
        <w:t>I will ask a teacher or suitable adult if I want to use the computers/tablets.</w:t>
      </w:r>
    </w:p>
    <w:p w14:paraId="0D983C3C" w14:textId="77777777" w:rsidR="002F0AC1" w:rsidRPr="00345CE2" w:rsidRDefault="002F0AC1" w:rsidP="00086B26">
      <w:pPr>
        <w:pStyle w:val="ListParagraph"/>
        <w:numPr>
          <w:ilvl w:val="0"/>
          <w:numId w:val="61"/>
        </w:numPr>
        <w:spacing w:after="0" w:line="240" w:lineRule="auto"/>
        <w:ind w:left="426"/>
        <w:jc w:val="left"/>
        <w:rPr>
          <w:rFonts w:cs="Arial"/>
          <w:sz w:val="30"/>
          <w:szCs w:val="30"/>
        </w:rPr>
      </w:pPr>
      <w:r w:rsidRPr="00345CE2">
        <w:rPr>
          <w:rFonts w:cs="Arial"/>
          <w:sz w:val="30"/>
          <w:szCs w:val="30"/>
        </w:rPr>
        <w:t>I will only use activities that a teacher or suitable adult has told or allowed me to use.</w:t>
      </w:r>
    </w:p>
    <w:p w14:paraId="244B8897" w14:textId="77777777" w:rsidR="002F0AC1" w:rsidRPr="00345CE2" w:rsidRDefault="002F0AC1" w:rsidP="00086B26">
      <w:pPr>
        <w:pStyle w:val="ListParagraph"/>
        <w:numPr>
          <w:ilvl w:val="0"/>
          <w:numId w:val="61"/>
        </w:numPr>
        <w:spacing w:after="0" w:line="240" w:lineRule="auto"/>
        <w:ind w:left="426"/>
        <w:jc w:val="left"/>
        <w:rPr>
          <w:rFonts w:cs="Arial"/>
          <w:sz w:val="30"/>
          <w:szCs w:val="30"/>
        </w:rPr>
      </w:pPr>
      <w:r w:rsidRPr="00345CE2">
        <w:rPr>
          <w:rFonts w:cs="Arial"/>
          <w:sz w:val="30"/>
          <w:szCs w:val="30"/>
        </w:rPr>
        <w:t>I will take care of computers/tablets and other equipment.</w:t>
      </w:r>
    </w:p>
    <w:p w14:paraId="00C3C494" w14:textId="77777777" w:rsidR="002F0AC1" w:rsidRPr="00345CE2" w:rsidRDefault="002F0AC1" w:rsidP="00086B26">
      <w:pPr>
        <w:pStyle w:val="ListParagraph"/>
        <w:numPr>
          <w:ilvl w:val="0"/>
          <w:numId w:val="61"/>
        </w:numPr>
        <w:spacing w:after="0" w:line="240" w:lineRule="auto"/>
        <w:ind w:left="426"/>
        <w:jc w:val="left"/>
        <w:rPr>
          <w:rFonts w:cs="Arial"/>
          <w:sz w:val="30"/>
          <w:szCs w:val="30"/>
        </w:rPr>
      </w:pPr>
      <w:r w:rsidRPr="00345CE2">
        <w:rPr>
          <w:rFonts w:cs="Arial"/>
          <w:sz w:val="30"/>
          <w:szCs w:val="30"/>
        </w:rPr>
        <w:t>I will ask for help from a teacher or suitable adult if I am not sure what to do or if I think I have done something wrong.</w:t>
      </w:r>
    </w:p>
    <w:p w14:paraId="71590C52" w14:textId="77777777" w:rsidR="002F0AC1" w:rsidRPr="00345CE2" w:rsidRDefault="002F0AC1" w:rsidP="00086B26">
      <w:pPr>
        <w:pStyle w:val="ListParagraph"/>
        <w:numPr>
          <w:ilvl w:val="0"/>
          <w:numId w:val="61"/>
        </w:numPr>
        <w:spacing w:after="0" w:line="240" w:lineRule="auto"/>
        <w:ind w:left="426"/>
        <w:jc w:val="left"/>
        <w:rPr>
          <w:rFonts w:cs="Arial"/>
          <w:sz w:val="30"/>
          <w:szCs w:val="30"/>
        </w:rPr>
      </w:pPr>
      <w:r w:rsidRPr="00345CE2">
        <w:rPr>
          <w:rFonts w:cs="Arial"/>
          <w:sz w:val="30"/>
          <w:szCs w:val="30"/>
        </w:rPr>
        <w:t>I will tell a teacher or suitable adult if I see something that upsets me on the screen.</w:t>
      </w:r>
    </w:p>
    <w:p w14:paraId="003AAC97" w14:textId="77777777" w:rsidR="002F0AC1" w:rsidRPr="00345CE2" w:rsidRDefault="002F0AC1" w:rsidP="00086B26">
      <w:pPr>
        <w:pStyle w:val="ListParagraph"/>
        <w:numPr>
          <w:ilvl w:val="0"/>
          <w:numId w:val="61"/>
        </w:numPr>
        <w:spacing w:after="0" w:line="240" w:lineRule="auto"/>
        <w:ind w:left="426"/>
        <w:jc w:val="left"/>
        <w:rPr>
          <w:rFonts w:cs="Arial"/>
          <w:sz w:val="30"/>
          <w:szCs w:val="30"/>
        </w:rPr>
      </w:pPr>
      <w:r w:rsidRPr="00345CE2">
        <w:rPr>
          <w:rFonts w:cs="Arial"/>
          <w:sz w:val="30"/>
          <w:szCs w:val="30"/>
        </w:rPr>
        <w:t>I know that if I break the rules I might not be allowed to use a computer/tablet.</w:t>
      </w:r>
    </w:p>
    <w:p w14:paraId="65FBD32D" w14:textId="77777777" w:rsidR="002F0AC1" w:rsidRPr="00345CE2" w:rsidRDefault="002F0AC1" w:rsidP="002F0AC1">
      <w:pPr>
        <w:rPr>
          <w:rFonts w:cs="Arial"/>
          <w:sz w:val="24"/>
        </w:rPr>
      </w:pPr>
    </w:p>
    <w:p w14:paraId="08E159A4" w14:textId="77777777" w:rsidR="002F0AC1" w:rsidRPr="00345CE2" w:rsidRDefault="002F0AC1" w:rsidP="002F0AC1">
      <w:pPr>
        <w:pStyle w:val="Heading3"/>
      </w:pPr>
      <w:r w:rsidRPr="00345CE2">
        <w:t>Signed (child):</w:t>
      </w:r>
      <w:r w:rsidRPr="00345CE2">
        <w:tab/>
      </w:r>
      <w:r w:rsidRPr="00345CE2">
        <w:tab/>
      </w:r>
      <w:r w:rsidRPr="00345CE2">
        <w:rPr>
          <w:u w:val="dotted"/>
        </w:rPr>
        <w:tab/>
      </w:r>
      <w:r w:rsidRPr="00345CE2">
        <w:rPr>
          <w:u w:val="dotted"/>
        </w:rPr>
        <w:tab/>
      </w:r>
      <w:r w:rsidRPr="00345CE2">
        <w:rPr>
          <w:u w:val="dotted"/>
        </w:rPr>
        <w:tab/>
      </w:r>
      <w:r w:rsidRPr="00345CE2">
        <w:rPr>
          <w:u w:val="dotted"/>
        </w:rPr>
        <w:tab/>
      </w:r>
      <w:r w:rsidRPr="00345CE2">
        <w:rPr>
          <w:u w:val="dotted"/>
        </w:rPr>
        <w:tab/>
      </w:r>
    </w:p>
    <w:p w14:paraId="4838A6D8" w14:textId="77777777" w:rsidR="002F0AC1" w:rsidRPr="00345CE2" w:rsidRDefault="002F0AC1" w:rsidP="002F0AC1">
      <w:pPr>
        <w:pStyle w:val="GridBlue"/>
        <w:rPr>
          <w:rStyle w:val="BlueText"/>
          <w:color w:val="1762AB"/>
        </w:rPr>
      </w:pPr>
      <w:r w:rsidRPr="00345CE2">
        <w:rPr>
          <w:rStyle w:val="BlueText"/>
          <w:color w:val="1762AB"/>
        </w:rPr>
        <w:t>(The school will need to decide whether or not they wish the children to sign the agreement – and at which age - for younger children the signature of a parent/carer should be sufficient)</w:t>
      </w:r>
    </w:p>
    <w:p w14:paraId="40658423" w14:textId="77777777" w:rsidR="002F0AC1" w:rsidRPr="00345CE2" w:rsidRDefault="002F0AC1" w:rsidP="002F0AC1"/>
    <w:p w14:paraId="118AFA20" w14:textId="77777777" w:rsidR="002F0AC1" w:rsidRPr="00345CE2" w:rsidRDefault="002F0AC1" w:rsidP="002F0AC1">
      <w:pPr>
        <w:pStyle w:val="Heading3"/>
      </w:pPr>
      <w:r w:rsidRPr="00345CE2">
        <w:t>Signed (parent):</w:t>
      </w:r>
      <w:r w:rsidRPr="00345CE2">
        <w:tab/>
      </w:r>
      <w:r w:rsidRPr="00345CE2">
        <w:tab/>
      </w:r>
      <w:r w:rsidRPr="00345CE2">
        <w:rPr>
          <w:u w:val="dotted"/>
        </w:rPr>
        <w:tab/>
      </w:r>
      <w:r w:rsidRPr="00345CE2">
        <w:rPr>
          <w:u w:val="dotted"/>
        </w:rPr>
        <w:tab/>
      </w:r>
      <w:r w:rsidRPr="00345CE2">
        <w:rPr>
          <w:u w:val="dotted"/>
        </w:rPr>
        <w:tab/>
      </w:r>
      <w:r w:rsidRPr="00345CE2">
        <w:rPr>
          <w:u w:val="dotted"/>
        </w:rPr>
        <w:tab/>
      </w:r>
      <w:r w:rsidRPr="00345CE2">
        <w:rPr>
          <w:u w:val="dotted"/>
        </w:rPr>
        <w:tab/>
      </w:r>
    </w:p>
    <w:p w14:paraId="1BAA5513" w14:textId="77777777" w:rsidR="002F0AC1" w:rsidRPr="00345CE2" w:rsidRDefault="002F0AC1" w:rsidP="002F0AC1">
      <w:pPr>
        <w:pStyle w:val="GridBlue"/>
        <w:rPr>
          <w:rStyle w:val="BlueText"/>
          <w:color w:val="1762AB"/>
        </w:rPr>
      </w:pPr>
      <w:r w:rsidRPr="00345CE2">
        <w:rPr>
          <w:rStyle w:val="BlueText"/>
          <w:color w:val="1762AB"/>
        </w:rPr>
        <w:t xml:space="preserve">Primary schools using this acceptable use agreement for younger children may also wish to use (or adapt for use) the parent/carer acceptable use agreement (the template can be found later in these templates) as this provides additional permission forms (including the digital and video images permission form). </w:t>
      </w:r>
    </w:p>
    <w:bookmarkEnd w:id="185"/>
    <w:p w14:paraId="708E7D43" w14:textId="77777777" w:rsidR="002F0AC1" w:rsidRPr="00345CE2" w:rsidRDefault="002F0AC1" w:rsidP="002F0AC1">
      <w:pPr>
        <w:spacing w:line="276" w:lineRule="auto"/>
        <w:rPr>
          <w:rFonts w:eastAsiaTheme="majorEastAsia"/>
          <w:bCs/>
          <w:color w:val="000000" w:themeColor="text1"/>
          <w:spacing w:val="-11"/>
          <w:sz w:val="36"/>
          <w:szCs w:val="26"/>
        </w:rPr>
      </w:pPr>
      <w:r w:rsidRPr="00345CE2">
        <w:rPr>
          <w:rFonts w:cs="Arial"/>
        </w:rPr>
        <w:br w:type="page"/>
      </w:r>
      <w:bookmarkStart w:id="195" w:name="_Toc448745853"/>
      <w:bookmarkStart w:id="196" w:name="_Toc448754167"/>
      <w:bookmarkStart w:id="197" w:name="_Toc511315133"/>
    </w:p>
    <w:p w14:paraId="2568587F" w14:textId="77777777" w:rsidR="002F0AC1" w:rsidRPr="00345CE2" w:rsidRDefault="002F0AC1" w:rsidP="002F0AC1">
      <w:pPr>
        <w:pStyle w:val="Heading1"/>
        <w:rPr>
          <w:sz w:val="20"/>
          <w:szCs w:val="20"/>
        </w:rPr>
      </w:pPr>
      <w:bookmarkStart w:id="198" w:name="_Toc29910045"/>
      <w:bookmarkStart w:id="199" w:name="_Toc61446013"/>
      <w:bookmarkStart w:id="200" w:name="_Toc61452133"/>
      <w:bookmarkStart w:id="201" w:name="_Toc120543199"/>
      <w:bookmarkStart w:id="202" w:name="_Toc127524336"/>
      <w:r w:rsidRPr="00345CE2">
        <w:lastRenderedPageBreak/>
        <w:t>A4 Parent/Carer Acceptable Use Agreement Template</w:t>
      </w:r>
      <w:bookmarkEnd w:id="195"/>
      <w:bookmarkEnd w:id="196"/>
      <w:bookmarkEnd w:id="197"/>
      <w:bookmarkEnd w:id="198"/>
      <w:r w:rsidRPr="00345CE2">
        <w:t xml:space="preserve"> and permission forms</w:t>
      </w:r>
      <w:bookmarkEnd w:id="199"/>
      <w:bookmarkEnd w:id="200"/>
      <w:bookmarkEnd w:id="201"/>
      <w:bookmarkEnd w:id="202"/>
    </w:p>
    <w:p w14:paraId="2F17BC01" w14:textId="77777777" w:rsidR="002F0AC1" w:rsidRPr="00345CE2" w:rsidRDefault="002F0AC1" w:rsidP="002F0AC1">
      <w:pPr>
        <w:rPr>
          <w:rFonts w:cs="Arial"/>
          <w:sz w:val="24"/>
        </w:rPr>
      </w:pPr>
      <w:bookmarkStart w:id="203" w:name="_Toc448745860"/>
      <w:bookmarkStart w:id="204" w:name="_Toc448754173"/>
      <w:r w:rsidRPr="00345CE2">
        <w:rPr>
          <w:rFonts w:cs="Arial"/>
        </w:rPr>
        <w:t xml:space="preserve">Digital technologies have become integral to the lives of children and young people, both within and outside schools. These technologies provide powerful tools, which open up new opportunities for everyone. They can stimulate discussion, promote creativity and stimulate awareness of context to promote effective learning. Young people should have an entitlement to safe internet access at all times. </w:t>
      </w:r>
    </w:p>
    <w:p w14:paraId="3C945139" w14:textId="77777777" w:rsidR="002F0AC1" w:rsidRPr="00345CE2" w:rsidRDefault="002F0AC1" w:rsidP="002F0AC1">
      <w:pPr>
        <w:pStyle w:val="Heading3"/>
        <w:rPr>
          <w:rFonts w:cs="Arial"/>
        </w:rPr>
      </w:pPr>
      <w:bookmarkStart w:id="205" w:name="_Toc448407790"/>
      <w:bookmarkStart w:id="206" w:name="_Toc25747662"/>
      <w:r w:rsidRPr="00345CE2">
        <w:rPr>
          <w:rFonts w:cs="Arial"/>
        </w:rPr>
        <w:t>This acceptable use policy is intended to ensure:</w:t>
      </w:r>
      <w:bookmarkEnd w:id="205"/>
      <w:bookmarkEnd w:id="206"/>
    </w:p>
    <w:p w14:paraId="20FCCFE6" w14:textId="77777777" w:rsidR="002F0AC1" w:rsidRPr="00345CE2" w:rsidRDefault="002F0AC1" w:rsidP="00086B26">
      <w:pPr>
        <w:pStyle w:val="ListParagraph"/>
        <w:numPr>
          <w:ilvl w:val="0"/>
          <w:numId w:val="135"/>
        </w:numPr>
      </w:pPr>
      <w:r w:rsidRPr="00345CE2">
        <w:t>that young people will be responsible users and stay safe while using the internet and other communications technologies for educational, personal and recreational use</w:t>
      </w:r>
    </w:p>
    <w:p w14:paraId="1DC07C61" w14:textId="77777777" w:rsidR="002F0AC1" w:rsidRPr="00345CE2" w:rsidRDefault="002F0AC1" w:rsidP="00086B26">
      <w:pPr>
        <w:pStyle w:val="ListParagraph"/>
        <w:numPr>
          <w:ilvl w:val="0"/>
          <w:numId w:val="135"/>
        </w:numPr>
      </w:pPr>
      <w:r w:rsidRPr="00345CE2">
        <w:t>that school systems and users are protected from accidental or deliberate misuse that could put the security of the systems and users at risk</w:t>
      </w:r>
    </w:p>
    <w:p w14:paraId="7C705633" w14:textId="77777777" w:rsidR="002F0AC1" w:rsidRPr="00345CE2" w:rsidRDefault="002F0AC1" w:rsidP="00086B26">
      <w:pPr>
        <w:pStyle w:val="ListParagraph"/>
        <w:numPr>
          <w:ilvl w:val="0"/>
          <w:numId w:val="135"/>
        </w:numPr>
      </w:pPr>
      <w:r w:rsidRPr="00345CE2">
        <w:t xml:space="preserve">that parents and carers are aware of the importance of online safety and are involved in the education and guidance of young people with regard to their online behaviour. </w:t>
      </w:r>
    </w:p>
    <w:p w14:paraId="7CA7CEDF" w14:textId="77777777" w:rsidR="002F0AC1" w:rsidRPr="00345CE2" w:rsidRDefault="002F0AC1" w:rsidP="002F0AC1">
      <w:r w:rsidRPr="00345CE2">
        <w:t xml:space="preserve">The school will try to ensure that </w:t>
      </w:r>
      <w:r w:rsidRPr="00345CE2">
        <w:rPr>
          <w:iCs/>
        </w:rPr>
        <w:t>learners</w:t>
      </w:r>
      <w:r w:rsidRPr="00345CE2">
        <w:t xml:space="preserve"> will have good access to digital technologies to enhance their learning and will, in return, expect the </w:t>
      </w:r>
      <w:r w:rsidRPr="00345CE2">
        <w:rPr>
          <w:iCs/>
        </w:rPr>
        <w:t xml:space="preserve">learners </w:t>
      </w:r>
      <w:r w:rsidRPr="00345CE2">
        <w:t xml:space="preserve">to agree to be responsible users. A copy of the learner acceptable use agreement is attached to this permission form, so that parents/carers will be aware of the school expectations of the learners in their care. </w:t>
      </w:r>
    </w:p>
    <w:p w14:paraId="4CB83407" w14:textId="77777777" w:rsidR="002F0AC1" w:rsidRPr="00345CE2" w:rsidRDefault="002F0AC1" w:rsidP="002F0AC1">
      <w:pPr>
        <w:rPr>
          <w:rStyle w:val="BlueText"/>
        </w:rPr>
      </w:pPr>
      <w:r w:rsidRPr="00345CE2">
        <w:rPr>
          <w:rFonts w:cs="Arial"/>
        </w:rPr>
        <w:t xml:space="preserve">Parents are requested to sign the permission form below to show their support of the school in this important aspect of the school’s work. </w:t>
      </w:r>
      <w:r w:rsidRPr="00345CE2">
        <w:rPr>
          <w:rStyle w:val="GridBlueChar"/>
        </w:rPr>
        <w:t>(Schools will need to decide whether or not they wish parents to sign the acceptable use agreement on behalf of their child)</w:t>
      </w:r>
    </w:p>
    <w:p w14:paraId="51B0C37D" w14:textId="77777777" w:rsidR="002F0AC1" w:rsidRPr="00345CE2" w:rsidRDefault="002F0AC1" w:rsidP="002F0AC1">
      <w:pPr>
        <w:pStyle w:val="Heading3"/>
      </w:pPr>
      <w:bookmarkStart w:id="207" w:name="_Toc448407791"/>
      <w:bookmarkStart w:id="208" w:name="_Toc25747663"/>
      <w:r w:rsidRPr="00345CE2">
        <w:rPr>
          <w:rFonts w:cs="Arial"/>
        </w:rPr>
        <w:t>Permission Form</w:t>
      </w:r>
      <w:bookmarkEnd w:id="207"/>
      <w:bookmarkEnd w:id="208"/>
    </w:p>
    <w:p w14:paraId="05486F2D" w14:textId="77777777" w:rsidR="002F0AC1" w:rsidRPr="00345CE2" w:rsidRDefault="002F0AC1" w:rsidP="002F0AC1">
      <w:pPr>
        <w:pStyle w:val="Heading3"/>
      </w:pPr>
      <w:r w:rsidRPr="00345CE2">
        <w:t>Parent/Carers Name:</w:t>
      </w:r>
      <w:r w:rsidRPr="00345CE2">
        <w:rPr>
          <w:u w:val="dotted"/>
        </w:rPr>
        <w:tab/>
      </w:r>
      <w:r w:rsidRPr="00345CE2">
        <w:rPr>
          <w:u w:val="dotted"/>
        </w:rPr>
        <w:tab/>
      </w:r>
      <w:r w:rsidRPr="00345CE2">
        <w:rPr>
          <w:u w:val="dotted"/>
        </w:rPr>
        <w:tab/>
      </w:r>
      <w:r w:rsidRPr="00345CE2">
        <w:t>Name(s) of Learners</w:t>
      </w:r>
      <w:r w:rsidRPr="00345CE2">
        <w:rPr>
          <w:u w:val="dotted"/>
        </w:rPr>
        <w:tab/>
      </w:r>
      <w:r w:rsidRPr="00345CE2">
        <w:rPr>
          <w:u w:val="dotted"/>
        </w:rPr>
        <w:tab/>
      </w:r>
      <w:r w:rsidRPr="00345CE2">
        <w:rPr>
          <w:u w:val="dotted"/>
        </w:rPr>
        <w:tab/>
      </w:r>
      <w:r w:rsidRPr="00345CE2">
        <w:rPr>
          <w:u w:val="dotted"/>
        </w:rPr>
        <w:tab/>
      </w:r>
    </w:p>
    <w:p w14:paraId="46DDBFE1" w14:textId="77777777" w:rsidR="002F0AC1" w:rsidRPr="00345CE2" w:rsidRDefault="002F0AC1" w:rsidP="002F0AC1">
      <w:pPr>
        <w:rPr>
          <w:rFonts w:cs="Arial"/>
        </w:rPr>
      </w:pPr>
      <w:r w:rsidRPr="00345CE2">
        <w:rPr>
          <w:rFonts w:cs="Arial"/>
        </w:rPr>
        <w:t xml:space="preserve">As the parent/carer of the above </w:t>
      </w:r>
      <w:r w:rsidRPr="00345CE2">
        <w:rPr>
          <w:rFonts w:cs="Arial"/>
          <w:iCs/>
        </w:rPr>
        <w:t>learners,</w:t>
      </w:r>
      <w:r w:rsidRPr="00345CE2">
        <w:rPr>
          <w:rFonts w:cs="Arial"/>
        </w:rPr>
        <w:t xml:space="preserve"> I give permission for my child to have access to the internet and to ICT systems at school. </w:t>
      </w:r>
    </w:p>
    <w:p w14:paraId="4416ECDC" w14:textId="77777777" w:rsidR="002F0AC1" w:rsidRPr="00345CE2" w:rsidRDefault="002F0AC1" w:rsidP="002F0AC1">
      <w:pPr>
        <w:pStyle w:val="GridBlue"/>
        <w:rPr>
          <w:rStyle w:val="BlueText"/>
          <w:color w:val="1762AB"/>
        </w:rPr>
      </w:pPr>
      <w:r w:rsidRPr="00345CE2">
        <w:rPr>
          <w:rStyle w:val="BlueText"/>
          <w:color w:val="1762AB"/>
        </w:rPr>
        <w:t>Either: (KS2 and above)</w:t>
      </w:r>
    </w:p>
    <w:p w14:paraId="3E8990C2" w14:textId="77777777" w:rsidR="002F0AC1" w:rsidRPr="00345CE2" w:rsidRDefault="002F0AC1" w:rsidP="002F0AC1">
      <w:pPr>
        <w:rPr>
          <w:i/>
        </w:rPr>
      </w:pPr>
      <w:r w:rsidRPr="00345CE2">
        <w:rPr>
          <w:rFonts w:cs="Arial"/>
          <w:i/>
        </w:rPr>
        <w:t xml:space="preserve">I know that my child has signed an acceptable use agreement and has received, or will receive, online safety education to help them understand the importance of safe use of technology and the internet – both in and out of school. </w:t>
      </w:r>
    </w:p>
    <w:p w14:paraId="3E833E57" w14:textId="77777777" w:rsidR="002F0AC1" w:rsidRPr="00345CE2" w:rsidRDefault="002F0AC1" w:rsidP="002F0AC1">
      <w:pPr>
        <w:pStyle w:val="GridBlue"/>
        <w:rPr>
          <w:rStyle w:val="BlueText"/>
          <w:color w:val="1762AB"/>
        </w:rPr>
      </w:pPr>
      <w:r w:rsidRPr="00345CE2">
        <w:rPr>
          <w:rStyle w:val="BlueText"/>
          <w:color w:val="1762AB"/>
        </w:rPr>
        <w:t xml:space="preserve">Or: (Foundation) </w:t>
      </w:r>
    </w:p>
    <w:p w14:paraId="4BFB5D9B" w14:textId="77777777" w:rsidR="002F0AC1" w:rsidRPr="00345CE2" w:rsidRDefault="002F0AC1" w:rsidP="002F0AC1">
      <w:pPr>
        <w:rPr>
          <w:i/>
        </w:rPr>
      </w:pPr>
      <w:r w:rsidRPr="00345CE2">
        <w:rPr>
          <w:rFonts w:cs="Arial"/>
          <w:i/>
        </w:rPr>
        <w:lastRenderedPageBreak/>
        <w:t xml:space="preserve">I understand that the school has discussed the acceptable use agreement with my child and that they have received, or will receive, online safety education to help them understand the importance of safe use of technology and the internet – both in and out of the school. </w:t>
      </w:r>
    </w:p>
    <w:p w14:paraId="0542E086" w14:textId="77777777" w:rsidR="002F0AC1" w:rsidRPr="00345CE2" w:rsidRDefault="002F0AC1" w:rsidP="002F0AC1">
      <w:pPr>
        <w:rPr>
          <w:rFonts w:cs="Arial"/>
        </w:rPr>
      </w:pPr>
      <w:r w:rsidRPr="00345CE2">
        <w:rPr>
          <w:rFonts w:cs="Arial"/>
        </w:rPr>
        <w:t xml:space="preserve">I understand that the school will take every reasonable precaution, including monitoring and filtering systems, to ensure that young people will be safe when they use the internet and systems. I also understand that the school cannot ultimately be held responsible for the nature and content of materials accessed on the internet and using mobile technologies. </w:t>
      </w:r>
    </w:p>
    <w:p w14:paraId="71AC26A7" w14:textId="77777777" w:rsidR="002F0AC1" w:rsidRPr="00345CE2" w:rsidRDefault="002F0AC1" w:rsidP="002F0AC1">
      <w:pPr>
        <w:rPr>
          <w:rFonts w:cs="Arial"/>
        </w:rPr>
      </w:pPr>
      <w:r w:rsidRPr="00345CE2">
        <w:rPr>
          <w:rFonts w:cs="Arial"/>
        </w:rPr>
        <w:t xml:space="preserve">I understand that my child’s activity on the systems will be monitored and that the school will contact me if they have concerns about any possible breaches of the acceptable use agreement. </w:t>
      </w:r>
    </w:p>
    <w:p w14:paraId="7453DAC9" w14:textId="77777777" w:rsidR="002F0AC1" w:rsidRPr="00345CE2" w:rsidRDefault="002F0AC1" w:rsidP="002F0AC1">
      <w:pPr>
        <w:rPr>
          <w:rFonts w:cs="Arial"/>
        </w:rPr>
      </w:pPr>
      <w:r w:rsidRPr="00345CE2">
        <w:rPr>
          <w:rFonts w:cs="Arial"/>
        </w:rPr>
        <w:t>I will encourage my child to adopt safe use of the internet and digital technologies at home and will inform the school if I have concerns over my child’s online safety.</w:t>
      </w:r>
    </w:p>
    <w:p w14:paraId="4FFD569E" w14:textId="77777777" w:rsidR="002F0AC1" w:rsidRPr="00345CE2" w:rsidRDefault="002F0AC1" w:rsidP="002F0AC1">
      <w:pPr>
        <w:pStyle w:val="GridBlue"/>
        <w:rPr>
          <w:rStyle w:val="BlueText"/>
          <w:color w:val="1762AB"/>
        </w:rPr>
      </w:pPr>
      <w:r w:rsidRPr="00345CE2">
        <w:rPr>
          <w:rStyle w:val="BlueText"/>
          <w:color w:val="1762AB"/>
        </w:rPr>
        <w:t>As the school is collecting personal data by issuing this form, it should inform parents/carers as to: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1"/>
      </w:tblGrid>
      <w:tr w:rsidR="002F0AC1" w:rsidRPr="00345CE2" w14:paraId="63080FA0" w14:textId="77777777" w:rsidTr="00C14EC2">
        <w:tc>
          <w:tcPr>
            <w:tcW w:w="4621" w:type="dxa"/>
            <w:tcBorders>
              <w:top w:val="single" w:sz="4" w:space="0" w:color="auto"/>
              <w:left w:val="single" w:sz="4" w:space="0" w:color="auto"/>
              <w:bottom w:val="single" w:sz="4" w:space="0" w:color="auto"/>
              <w:right w:val="single" w:sz="4" w:space="0" w:color="auto"/>
            </w:tcBorders>
            <w:hideMark/>
          </w:tcPr>
          <w:p w14:paraId="44F0C024" w14:textId="77777777" w:rsidR="002F0AC1" w:rsidRPr="00345CE2" w:rsidRDefault="002F0AC1" w:rsidP="00C14EC2">
            <w:pPr>
              <w:pStyle w:val="GridBlue"/>
              <w:rPr>
                <w:rStyle w:val="BlueText"/>
                <w:color w:val="1762AB"/>
              </w:rPr>
            </w:pPr>
            <w:r w:rsidRPr="00345CE2">
              <w:rPr>
                <w:rStyle w:val="BlueText"/>
                <w:color w:val="1762AB"/>
              </w:rPr>
              <w:t>This form (electronic or printed)</w:t>
            </w:r>
          </w:p>
        </w:tc>
      </w:tr>
      <w:tr w:rsidR="002F0AC1" w:rsidRPr="00345CE2" w14:paraId="55FA7001" w14:textId="77777777" w:rsidTr="00C14EC2">
        <w:trPr>
          <w:trHeight w:val="663"/>
        </w:trPr>
        <w:tc>
          <w:tcPr>
            <w:tcW w:w="4621" w:type="dxa"/>
            <w:tcBorders>
              <w:top w:val="single" w:sz="4" w:space="0" w:color="auto"/>
              <w:left w:val="single" w:sz="4" w:space="0" w:color="auto"/>
              <w:bottom w:val="single" w:sz="4" w:space="0" w:color="auto"/>
              <w:right w:val="single" w:sz="4" w:space="0" w:color="auto"/>
            </w:tcBorders>
            <w:hideMark/>
          </w:tcPr>
          <w:p w14:paraId="474C5234" w14:textId="77777777" w:rsidR="002F0AC1" w:rsidRPr="00345CE2" w:rsidRDefault="002F0AC1" w:rsidP="00C14EC2">
            <w:pPr>
              <w:pStyle w:val="GridBlue"/>
              <w:rPr>
                <w:rStyle w:val="BlueText"/>
                <w:color w:val="1762AB"/>
              </w:rPr>
            </w:pPr>
            <w:r w:rsidRPr="00345CE2">
              <w:rPr>
                <w:rStyle w:val="BlueText"/>
                <w:color w:val="1762AB"/>
              </w:rPr>
              <w:t>Who will have access to this form.</w:t>
            </w:r>
          </w:p>
        </w:tc>
      </w:tr>
      <w:tr w:rsidR="002F0AC1" w:rsidRPr="00345CE2" w14:paraId="526794D7" w14:textId="77777777" w:rsidTr="00C14EC2">
        <w:trPr>
          <w:trHeight w:val="455"/>
        </w:trPr>
        <w:tc>
          <w:tcPr>
            <w:tcW w:w="4621" w:type="dxa"/>
            <w:tcBorders>
              <w:top w:val="single" w:sz="4" w:space="0" w:color="auto"/>
              <w:left w:val="single" w:sz="4" w:space="0" w:color="auto"/>
              <w:bottom w:val="single" w:sz="4" w:space="0" w:color="auto"/>
              <w:right w:val="single" w:sz="4" w:space="0" w:color="auto"/>
            </w:tcBorders>
            <w:hideMark/>
          </w:tcPr>
          <w:p w14:paraId="03A7AB69" w14:textId="77777777" w:rsidR="002F0AC1" w:rsidRPr="00345CE2" w:rsidRDefault="002F0AC1" w:rsidP="00C14EC2">
            <w:pPr>
              <w:pStyle w:val="GridBlue"/>
              <w:rPr>
                <w:rStyle w:val="BlueText"/>
                <w:color w:val="1762AB"/>
              </w:rPr>
            </w:pPr>
            <w:r w:rsidRPr="00345CE2">
              <w:rPr>
                <w:rStyle w:val="BlueText"/>
                <w:color w:val="1762AB"/>
              </w:rPr>
              <w:t>Where this form will be stored.</w:t>
            </w:r>
          </w:p>
        </w:tc>
      </w:tr>
      <w:tr w:rsidR="002F0AC1" w:rsidRPr="00345CE2" w14:paraId="41E43FA4" w14:textId="77777777" w:rsidTr="00C14EC2">
        <w:tc>
          <w:tcPr>
            <w:tcW w:w="4621" w:type="dxa"/>
            <w:tcBorders>
              <w:top w:val="single" w:sz="4" w:space="0" w:color="auto"/>
              <w:left w:val="single" w:sz="4" w:space="0" w:color="auto"/>
              <w:bottom w:val="single" w:sz="4" w:space="0" w:color="auto"/>
              <w:right w:val="single" w:sz="4" w:space="0" w:color="auto"/>
            </w:tcBorders>
            <w:hideMark/>
          </w:tcPr>
          <w:p w14:paraId="6AC5D0B2" w14:textId="77777777" w:rsidR="002F0AC1" w:rsidRPr="00345CE2" w:rsidRDefault="002F0AC1" w:rsidP="00C14EC2">
            <w:pPr>
              <w:pStyle w:val="GridBlue"/>
              <w:rPr>
                <w:rStyle w:val="BlueText"/>
                <w:color w:val="1762AB"/>
              </w:rPr>
            </w:pPr>
            <w:r w:rsidRPr="00345CE2">
              <w:rPr>
                <w:rStyle w:val="BlueText"/>
                <w:color w:val="1762AB"/>
              </w:rPr>
              <w:t>How long this form will be stored for.</w:t>
            </w:r>
          </w:p>
        </w:tc>
      </w:tr>
      <w:tr w:rsidR="002F0AC1" w:rsidRPr="00345CE2" w14:paraId="42C78B22" w14:textId="77777777" w:rsidTr="00C14EC2">
        <w:tc>
          <w:tcPr>
            <w:tcW w:w="4621" w:type="dxa"/>
            <w:tcBorders>
              <w:top w:val="single" w:sz="4" w:space="0" w:color="auto"/>
              <w:left w:val="single" w:sz="4" w:space="0" w:color="auto"/>
              <w:bottom w:val="single" w:sz="4" w:space="0" w:color="auto"/>
              <w:right w:val="single" w:sz="4" w:space="0" w:color="auto"/>
            </w:tcBorders>
            <w:hideMark/>
          </w:tcPr>
          <w:p w14:paraId="6C6A3D88" w14:textId="77777777" w:rsidR="002F0AC1" w:rsidRPr="00345CE2" w:rsidRDefault="002F0AC1" w:rsidP="00C14EC2">
            <w:pPr>
              <w:pStyle w:val="GridBlue"/>
              <w:rPr>
                <w:rStyle w:val="BlueText"/>
                <w:color w:val="1762AB"/>
              </w:rPr>
            </w:pPr>
            <w:r w:rsidRPr="00345CE2">
              <w:rPr>
                <w:rStyle w:val="BlueText"/>
                <w:color w:val="1762AB"/>
              </w:rPr>
              <w:t>How this form will be destroyed.</w:t>
            </w:r>
          </w:p>
        </w:tc>
      </w:tr>
    </w:tbl>
    <w:p w14:paraId="7C317396" w14:textId="77777777" w:rsidR="002F0AC1" w:rsidRPr="00345CE2" w:rsidRDefault="002F0AC1" w:rsidP="002F0AC1">
      <w:pPr>
        <w:rPr>
          <w:rFonts w:ascii="Arial" w:hAnsi="Arial" w:cs="Arial"/>
          <w:color w:val="0070C0"/>
        </w:rPr>
      </w:pPr>
    </w:p>
    <w:p w14:paraId="102C3256" w14:textId="77777777" w:rsidR="002F0AC1" w:rsidRPr="00345CE2" w:rsidRDefault="002F0AC1" w:rsidP="002F0AC1">
      <w:pPr>
        <w:pStyle w:val="Heading3"/>
      </w:pPr>
      <w:r w:rsidRPr="00345CE2">
        <w:t>Signed:</w:t>
      </w:r>
      <w:r w:rsidRPr="00345CE2">
        <w:tab/>
        <w:t xml:space="preserve"> </w:t>
      </w:r>
      <w:r w:rsidRPr="00345CE2">
        <w:rPr>
          <w:u w:val="dotted"/>
        </w:rPr>
        <w:tab/>
      </w:r>
      <w:r w:rsidRPr="00345CE2">
        <w:rPr>
          <w:u w:val="dotted"/>
        </w:rPr>
        <w:tab/>
      </w:r>
      <w:r w:rsidRPr="00345CE2">
        <w:rPr>
          <w:u w:val="dotted"/>
        </w:rPr>
        <w:tab/>
      </w:r>
      <w:r w:rsidRPr="00345CE2">
        <w:rPr>
          <w:u w:val="dotted"/>
        </w:rPr>
        <w:tab/>
      </w:r>
      <w:r w:rsidRPr="00345CE2">
        <w:rPr>
          <w:u w:val="dotted"/>
        </w:rPr>
        <w:tab/>
      </w:r>
    </w:p>
    <w:p w14:paraId="0A93D600" w14:textId="77777777" w:rsidR="002F0AC1" w:rsidRPr="00345CE2" w:rsidRDefault="002F0AC1" w:rsidP="002F0AC1">
      <w:pPr>
        <w:pStyle w:val="Heading3"/>
        <w:rPr>
          <w:u w:val="dotted"/>
        </w:rPr>
      </w:pPr>
      <w:r w:rsidRPr="00345CE2">
        <w:t>Date:</w:t>
      </w:r>
      <w:r w:rsidRPr="00345CE2">
        <w:tab/>
      </w:r>
      <w:r w:rsidRPr="00345CE2">
        <w:tab/>
      </w:r>
      <w:r w:rsidRPr="00345CE2">
        <w:rPr>
          <w:u w:val="dotted"/>
        </w:rPr>
        <w:tab/>
      </w:r>
      <w:r w:rsidRPr="00345CE2">
        <w:rPr>
          <w:u w:val="dotted"/>
        </w:rPr>
        <w:tab/>
      </w:r>
      <w:r w:rsidRPr="00345CE2">
        <w:rPr>
          <w:u w:val="dotted"/>
        </w:rPr>
        <w:tab/>
      </w:r>
      <w:r w:rsidRPr="00345CE2">
        <w:rPr>
          <w:u w:val="dotted"/>
        </w:rPr>
        <w:tab/>
      </w:r>
      <w:r w:rsidRPr="00345CE2">
        <w:rPr>
          <w:u w:val="dotted"/>
        </w:rPr>
        <w:tab/>
      </w:r>
    </w:p>
    <w:p w14:paraId="64857FC9" w14:textId="77777777" w:rsidR="002F0AC1" w:rsidRPr="00345CE2" w:rsidRDefault="002F0AC1" w:rsidP="002F0AC1">
      <w:pPr>
        <w:spacing w:line="276" w:lineRule="auto"/>
        <w:rPr>
          <w:rFonts w:cs="Arial"/>
        </w:rPr>
      </w:pPr>
      <w:bookmarkStart w:id="209" w:name="_Toc448407792"/>
      <w:bookmarkStart w:id="210" w:name="_Toc25747664"/>
    </w:p>
    <w:p w14:paraId="70842E4A" w14:textId="77777777" w:rsidR="002F0AC1" w:rsidRPr="00345CE2" w:rsidRDefault="002F0AC1" w:rsidP="002F0AC1">
      <w:pPr>
        <w:spacing w:line="276" w:lineRule="auto"/>
        <w:rPr>
          <w:rFonts w:cs="Arial"/>
        </w:rPr>
      </w:pPr>
      <w:r w:rsidRPr="00345CE2">
        <w:rPr>
          <w:noProof/>
          <w:lang w:eastAsia="en-GB"/>
        </w:rPr>
        <mc:AlternateContent>
          <mc:Choice Requires="wps">
            <w:drawing>
              <wp:inline distT="0" distB="0" distL="0" distR="0" wp14:anchorId="78F86998" wp14:editId="6CF7DB2F">
                <wp:extent cx="6192520" cy="497205"/>
                <wp:effectExtent l="9525" t="9525" r="8255" b="7620"/>
                <wp:docPr id="14" name="Rectangle: Rounded Corners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2520" cy="497205"/>
                        </a:xfrm>
                        <a:prstGeom prst="roundRect">
                          <a:avLst>
                            <a:gd name="adj" fmla="val 16667"/>
                          </a:avLst>
                        </a:prstGeom>
                        <a:solidFill>
                          <a:schemeClr val="bg1">
                            <a:lumMod val="85000"/>
                            <a:lumOff val="0"/>
                          </a:schemeClr>
                        </a:solidFill>
                        <a:ln w="12700">
                          <a:solidFill>
                            <a:srgbClr val="000000"/>
                          </a:solidFill>
                          <a:miter lim="800000"/>
                          <a:headEnd/>
                          <a:tailEnd/>
                        </a:ln>
                      </wps:spPr>
                      <wps:txbx>
                        <w:txbxContent>
                          <w:p w14:paraId="52A64E0E" w14:textId="77777777" w:rsidR="00C14EC2" w:rsidRDefault="00C14EC2" w:rsidP="002F0AC1">
                            <w:pPr>
                              <w:jc w:val="center"/>
                            </w:pPr>
                            <w:r>
                              <w:t>When complete, ensure the information on this form is recorded in the school database.</w:t>
                            </w:r>
                          </w:p>
                          <w:p w14:paraId="510D43FB" w14:textId="77777777" w:rsidR="00C14EC2" w:rsidRDefault="00C14EC2" w:rsidP="002F0AC1">
                            <w:pPr>
                              <w:jc w:val="center"/>
                            </w:pPr>
                            <w:r>
                              <w:t xml:space="preserve">Paper copies should be securely destroyed. </w:t>
                            </w:r>
                          </w:p>
                        </w:txbxContent>
                      </wps:txbx>
                      <wps:bodyPr rot="0" vert="horz" wrap="square" lIns="91440" tIns="45720" rIns="91440" bIns="45720" anchor="t" anchorCtr="0" upright="1">
                        <a:noAutofit/>
                      </wps:bodyPr>
                    </wps:wsp>
                  </a:graphicData>
                </a:graphic>
              </wp:inline>
            </w:drawing>
          </mc:Choice>
          <mc:Fallback>
            <w:pict>
              <v:roundrect w14:anchorId="78F86998" id="Rectangle: Rounded Corners 14" o:spid="_x0000_s1075" style="width:487.6pt;height:39.1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JlsagIAAMoEAAAOAAAAZHJzL2Uyb0RvYy54bWysVNtu2zAMfR+wfxD0vtjOkrQ16hRFug4D&#10;uq1otw+QLdnWptsoJU769aNkN8vat2EvgkiKh5dD6vJqrxXZCfDSmooWs5wSYRrLpekq+v3b7btz&#10;SnxghjNljajoQXh6tX775nJwpZjb3iougCCI8eXgKtqH4Mos800vNPMz64RBY2tBs4AidBkHNiC6&#10;Vtk8z1fZYIE7sI3wHrU3o5GuE37biiZ8bVsvAlEVxdxCOiGddTyz9SUrO2Cul82UBvuHLDSTBoMe&#10;oW5YYGQL8hWUlg1Yb9swa6zObNvKRqQasJoif1HNY8+cSLVgc7w7tsn/P9jmy+4eiOTI3YISwzRy&#10;9IBdY6ZToiQPdmu44GRjwSDJBB9hxwbnS3R8dPcQa/buzjY/PTF206OfuAawQy8YxzyL+D77yyEK&#10;Hl1JPXy2HOOxbbCpefsWdATEtpB94uhw5EjsA2lQuSou5ss5UtmgbXFxNs+XKQQrn70d+PBRWE3i&#10;paIQS4glpRBsd+dDIopP1TL+g5JWK6R9xxQpVqvV2YQ4Pc5Y+YyZyrVK8lupVBLioIqNAoLOFa27&#10;IoVRW421jbrzZZ5Pg4ZqHMdRnVQInUY9ImCfUDoFV4YM2ML5Gfq/jgxdfYyLEaYgLzG0DLhgSuqK&#10;nh8fsTLS88HwNP6BSTXe0VmZia9I0Uh12Nf7NCLvE5uRv9ryAzIIdlwo/ADw0lt4omTAZaqo/7Vl&#10;IChRnwxOwUWxWMTtS8JiiaRRAqeW+tTCTINQFQ2UjNdNGDd260B2PUYam2zsNU5OK8PziI1ZTfnj&#10;wqSOTssdN/JUTq/+fEHr3wAAAP//AwBQSwMEFAAGAAgAAAAhAO4fLffdAAAABAEAAA8AAABkcnMv&#10;ZG93bnJldi54bWxMj0FLw0AQhe9C/8MyghexG1tsk5hJEaWgxyaK1212TGKzsyG7baK/3tWLvQw8&#10;3uO9b7LNZDpxosG1lhFu5xEI4srqlmuE13J7E4NwXrFWnWVC+CIHm3x2kalU25F3dCp8LUIJu1Qh&#10;NN73qZSuasgoN7c9cfA+7GCUD3KopR7UGMpNJxdRtJJGtRwWGtXTY0PVoTgahLLfle/fcZEsX64/&#10;x7fnJ11sowTx6nJ6uAfhafL/YfjFD+iQB6a9PbJ2okMIj/i/G7xkfbcAsUdYx0uQeSbP4fMfAAAA&#10;//8DAFBLAQItABQABgAIAAAAIQC2gziS/gAAAOEBAAATAAAAAAAAAAAAAAAAAAAAAABbQ29udGVu&#10;dF9UeXBlc10ueG1sUEsBAi0AFAAGAAgAAAAhADj9If/WAAAAlAEAAAsAAAAAAAAAAAAAAAAALwEA&#10;AF9yZWxzLy5yZWxzUEsBAi0AFAAGAAgAAAAhANEsmWxqAgAAygQAAA4AAAAAAAAAAAAAAAAALgIA&#10;AGRycy9lMm9Eb2MueG1sUEsBAi0AFAAGAAgAAAAhAO4fLffdAAAABAEAAA8AAAAAAAAAAAAAAAAA&#10;xAQAAGRycy9kb3ducmV2LnhtbFBLBQYAAAAABAAEAPMAAADOBQAAAAA=&#10;" fillcolor="#d8d8d8 [2732]" strokeweight="1pt">
                <v:stroke joinstyle="miter"/>
                <v:textbox>
                  <w:txbxContent>
                    <w:p w14:paraId="52A64E0E" w14:textId="77777777" w:rsidR="00C14EC2" w:rsidRDefault="00C14EC2" w:rsidP="002F0AC1">
                      <w:pPr>
                        <w:jc w:val="center"/>
                      </w:pPr>
                      <w:r>
                        <w:t>When complete, ensure the information on this form is recorded in the school database.</w:t>
                      </w:r>
                    </w:p>
                    <w:p w14:paraId="510D43FB" w14:textId="77777777" w:rsidR="00C14EC2" w:rsidRDefault="00C14EC2" w:rsidP="002F0AC1">
                      <w:pPr>
                        <w:jc w:val="center"/>
                      </w:pPr>
                      <w:r>
                        <w:t xml:space="preserve">Paper copies should be securely destroyed. </w:t>
                      </w:r>
                    </w:p>
                  </w:txbxContent>
                </v:textbox>
                <w10:anchorlock/>
              </v:roundrect>
            </w:pict>
          </mc:Fallback>
        </mc:AlternateContent>
      </w:r>
    </w:p>
    <w:p w14:paraId="19F0B8C8" w14:textId="77777777" w:rsidR="002F0AC1" w:rsidRPr="00345CE2" w:rsidRDefault="002F0AC1" w:rsidP="002F0AC1">
      <w:pPr>
        <w:spacing w:line="276" w:lineRule="auto"/>
        <w:rPr>
          <w:rFonts w:cs="Arial"/>
        </w:rPr>
      </w:pPr>
    </w:p>
    <w:p w14:paraId="42ED99B6" w14:textId="77777777" w:rsidR="002F0AC1" w:rsidRPr="00345CE2" w:rsidRDefault="002F0AC1" w:rsidP="002F0AC1">
      <w:pPr>
        <w:spacing w:line="276" w:lineRule="auto"/>
        <w:rPr>
          <w:rFonts w:cs="Arial"/>
        </w:rPr>
      </w:pPr>
      <w:r w:rsidRPr="00345CE2">
        <w:rPr>
          <w:noProof/>
          <w:lang w:eastAsia="en-GB"/>
        </w:rPr>
        <mc:AlternateContent>
          <mc:Choice Requires="wps">
            <w:drawing>
              <wp:inline distT="0" distB="0" distL="0" distR="0" wp14:anchorId="7BA09AB9" wp14:editId="5B5CA6C3">
                <wp:extent cx="6192520" cy="519430"/>
                <wp:effectExtent l="0" t="0" r="17780" b="13970"/>
                <wp:docPr id="11" name="Rectangle: Rounded Corners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2520" cy="519430"/>
                        </a:xfrm>
                        <a:prstGeom prst="roundRect">
                          <a:avLst>
                            <a:gd name="adj" fmla="val 16667"/>
                          </a:avLst>
                        </a:prstGeom>
                        <a:solidFill>
                          <a:schemeClr val="bg1">
                            <a:lumMod val="85000"/>
                            <a:lumOff val="0"/>
                          </a:schemeClr>
                        </a:solidFill>
                        <a:ln w="12700">
                          <a:solidFill>
                            <a:srgbClr val="000000"/>
                          </a:solidFill>
                          <a:miter lim="800000"/>
                          <a:headEnd/>
                          <a:tailEnd/>
                        </a:ln>
                      </wps:spPr>
                      <wps:txbx>
                        <w:txbxContent>
                          <w:p w14:paraId="63C57B2C" w14:textId="77777777" w:rsidR="00C14EC2" w:rsidRDefault="00C14EC2" w:rsidP="002F0AC1">
                            <w:pPr>
                              <w:jc w:val="center"/>
                            </w:pPr>
                            <w:r>
                              <w:t>When complete, this page should be stored in a secure location for the duration of:</w:t>
                            </w:r>
                          </w:p>
                          <w:p w14:paraId="2A1322D9" w14:textId="77777777" w:rsidR="00C14EC2" w:rsidRDefault="00C14EC2" w:rsidP="002F0AC1">
                            <w:pPr>
                              <w:jc w:val="center"/>
                            </w:pPr>
                            <w:r>
                              <w:t xml:space="preserve"> </w:t>
                            </w:r>
                            <w:r>
                              <w:rPr>
                                <w:i/>
                                <w:iCs/>
                              </w:rPr>
                              <w:t>insert period</w:t>
                            </w:r>
                          </w:p>
                        </w:txbxContent>
                      </wps:txbx>
                      <wps:bodyPr rot="0" vert="horz" wrap="square" lIns="91440" tIns="45720" rIns="91440" bIns="45720" anchor="t" anchorCtr="0" upright="1">
                        <a:noAutofit/>
                      </wps:bodyPr>
                    </wps:wsp>
                  </a:graphicData>
                </a:graphic>
              </wp:inline>
            </w:drawing>
          </mc:Choice>
          <mc:Fallback>
            <w:pict>
              <v:roundrect w14:anchorId="7BA09AB9" id="Rectangle: Rounded Corners 11" o:spid="_x0000_s1076" style="width:487.6pt;height:40.9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M/aagIAAMoEAAAOAAAAZHJzL2Uyb0RvYy54bWysVFFv2yAQfp+0/4B4XxynSZpadaoqXadJ&#10;3Va12w/ABttswDEgcbJfvwM7Wbq+TXtBHHDf3XffHdc3e63ITjgvwZQ0n0wpEaYGLk1b0m9f79+t&#10;KPGBGc4UGFHSg/D0Zv32zXVvCzGDDhQXjiCI8UVvS9qFYIss83UnNPMTsMLgZQNOs4CmazPuWI/o&#10;WmWz6XSZ9eC4dVAL7/H0brik64TfNKIOX5rGi0BUSTG3kFaX1iqu2fqaFa1jtpP1mAb7hyw0kwaD&#10;nqDuWGBk6+QrKC1rBx6aMKlBZ9A0shaJA7LJp3+xee6YFYkLFsfbU5n8/4OtP+8eHZEctcspMUyj&#10;Rk9YNWZaJQryBFvDBScbcAZFJvgIK9ZbX6Djs310kbO3D1D/8MTApkM/cesc9J1gHPNM77MXDtHw&#10;6Eqq/hNwjMe2AVLx9o3TERDLQvZJo8NJI7EPpMbDZX41W8xQyhrvFvnV/CKJmLHi6G2dDx8EaBI3&#10;JXWRQqSUQrDdgw9JKD6yZfw7JY1WKPuOKZIvl8vLSBIRx8e4O2ImuqAkv5dKJSM2qtgoR9C5pFWb&#10;pzBqq5HbcLZaTKdjo+ExtuNwfEw7tXpESCH9ObgypMcSzi7R/3Vk11anuBhhDILJvsDQMuCAKalL&#10;ujo9YkWU573hqf0Dk2rYo7MymMdRokHqsK/2qUUuZkf1K+AHVNDBMFD4AeCmA/eLkh6HqaT+55Y5&#10;QYn6aLALrvL5PE5fMuaLy6ifO7+pzm+YqRGqpIGSYbsJw8RurZNth5GGIhu4xc5pZIhqxZSHrEYD&#10;ByZVdBzuOJHndnr15wta/wYAAP//AwBQSwMEFAAGAAgAAAAhABjmc+ndAAAABAEAAA8AAABkcnMv&#10;ZG93bnJldi54bWxMj0FLw0AQhe+C/2EZwYvYTSvWJGZTRCnosUnF6zY7JtHsbMhum+ivd+qlvQw8&#10;3uO9b7LVZDtxwMG3jhTMZxEIpMqZlmoF23J9G4PwQZPRnSNU8IMeVvnlRaZT40ba4KEIteAS8qlW&#10;0ITQp1L6qkGr/cz1SOx9usHqwHKopRn0yOW2k4soWkqrW+KFRvf43GD1XeytgrLflB+/cZHcvd18&#10;je+vL6ZYR4lS11fT0yOIgFM4heGIz+iQM9PO7cl40SngR8L/ZS95uF+A2CmI5zHIPJPn8PkfAAAA&#10;//8DAFBLAQItABQABgAIAAAAIQC2gziS/gAAAOEBAAATAAAAAAAAAAAAAAAAAAAAAABbQ29udGVu&#10;dF9UeXBlc10ueG1sUEsBAi0AFAAGAAgAAAAhADj9If/WAAAAlAEAAAsAAAAAAAAAAAAAAAAALwEA&#10;AF9yZWxzLy5yZWxzUEsBAi0AFAAGAAgAAAAhAFlQz9pqAgAAygQAAA4AAAAAAAAAAAAAAAAALgIA&#10;AGRycy9lMm9Eb2MueG1sUEsBAi0AFAAGAAgAAAAhABjmc+ndAAAABAEAAA8AAAAAAAAAAAAAAAAA&#10;xAQAAGRycy9kb3ducmV2LnhtbFBLBQYAAAAABAAEAPMAAADOBQAAAAA=&#10;" fillcolor="#d8d8d8 [2732]" strokeweight="1pt">
                <v:stroke joinstyle="miter"/>
                <v:textbox>
                  <w:txbxContent>
                    <w:p w14:paraId="63C57B2C" w14:textId="77777777" w:rsidR="00C14EC2" w:rsidRDefault="00C14EC2" w:rsidP="002F0AC1">
                      <w:pPr>
                        <w:jc w:val="center"/>
                      </w:pPr>
                      <w:r>
                        <w:t>When complete, this page should be stored in a secure location for the duration of:</w:t>
                      </w:r>
                    </w:p>
                    <w:p w14:paraId="2A1322D9" w14:textId="77777777" w:rsidR="00C14EC2" w:rsidRDefault="00C14EC2" w:rsidP="002F0AC1">
                      <w:pPr>
                        <w:jc w:val="center"/>
                      </w:pPr>
                      <w:r>
                        <w:t xml:space="preserve"> </w:t>
                      </w:r>
                      <w:r>
                        <w:rPr>
                          <w:i/>
                          <w:iCs/>
                        </w:rPr>
                        <w:t>insert period</w:t>
                      </w:r>
                    </w:p>
                  </w:txbxContent>
                </v:textbox>
                <w10:anchorlock/>
              </v:roundrect>
            </w:pict>
          </mc:Fallback>
        </mc:AlternateContent>
      </w:r>
    </w:p>
    <w:bookmarkEnd w:id="209"/>
    <w:bookmarkEnd w:id="210"/>
    <w:p w14:paraId="302EB8C7" w14:textId="77777777" w:rsidR="002F0AC1" w:rsidRPr="00345CE2" w:rsidRDefault="002F0AC1" w:rsidP="002F0AC1">
      <w:pPr>
        <w:pStyle w:val="Heading3"/>
        <w:rPr>
          <w:rFonts w:cs="Arial"/>
        </w:rPr>
      </w:pPr>
      <w:r w:rsidRPr="00345CE2">
        <w:rPr>
          <w:rFonts w:cs="Arial"/>
        </w:rPr>
        <w:lastRenderedPageBreak/>
        <w:t>Use of Digital/Video Images</w:t>
      </w:r>
    </w:p>
    <w:p w14:paraId="0B738615" w14:textId="77777777" w:rsidR="002F0AC1" w:rsidRPr="00345CE2" w:rsidRDefault="002F0AC1" w:rsidP="002F0AC1">
      <w:r w:rsidRPr="00345CE2">
        <w:t>There are certain activities where the school do not use consent as the basis for processing your child’s data. We take photographs/videos of the children for the purposes of recording and tracking pupil progress under the [</w:t>
      </w:r>
      <w:r w:rsidRPr="00345CE2">
        <w:rPr>
          <w:i/>
          <w:iCs/>
        </w:rPr>
        <w:t>e.g. Education Act 1996</w:t>
      </w:r>
      <w:r w:rsidRPr="00345CE2">
        <w:t>] and compiling evidence for assessment purposes. These are kept in secure locations within the school and destroyed in line with our retention policy. We may also need to share these files with third parties, such as [</w:t>
      </w:r>
      <w:r w:rsidRPr="00345CE2">
        <w:rPr>
          <w:i/>
          <w:iCs/>
        </w:rPr>
        <w:t>Insert professionals/third parties who may be a recipient or contributor, if any</w:t>
      </w:r>
      <w:r w:rsidRPr="00345CE2">
        <w:t xml:space="preserve">]. Further details can be found in the school privacy notice. </w:t>
      </w:r>
    </w:p>
    <w:p w14:paraId="69EB9AA9" w14:textId="77777777" w:rsidR="002F0AC1" w:rsidRPr="00345CE2" w:rsidRDefault="002F0AC1" w:rsidP="002F0AC1">
      <w:r w:rsidRPr="00345CE2">
        <w:t xml:space="preserve">On other occasions the school may wish to publish photographs and/or video footage of pupils in public documents such as the school prospectus, our social media pages (e.g. Twitter) and website, on display around the school, and in community publications such as local newspapers. All images are published with the strictest regard for safeguarding and child protection, and only with your consent. </w:t>
      </w:r>
    </w:p>
    <w:p w14:paraId="0E9926BB" w14:textId="77777777" w:rsidR="002F0AC1" w:rsidRPr="00345CE2" w:rsidRDefault="002F0AC1" w:rsidP="002F0AC1">
      <w:r w:rsidRPr="00345CE2">
        <w:t xml:space="preserve">The school will comply with data protection laws and request parent’s/carers permission before publishing images of members of the school. We will also ensure that when images are published the learner cannot be identified using their names. </w:t>
      </w:r>
    </w:p>
    <w:p w14:paraId="246F858A" w14:textId="77777777" w:rsidR="002F0AC1" w:rsidRPr="00345CE2" w:rsidRDefault="002F0AC1" w:rsidP="002F0AC1">
      <w:r w:rsidRPr="00345CE2">
        <w:t>Please note that you can withdraw your consent at any time. If you have any queries or wish to withdraw or review your consent, please contact the school.</w:t>
      </w:r>
    </w:p>
    <w:p w14:paraId="6562BC0C" w14:textId="77777777" w:rsidR="002F0AC1" w:rsidRPr="00345CE2" w:rsidRDefault="002F0AC1" w:rsidP="002F0AC1">
      <w:r w:rsidRPr="00345CE2">
        <w:t xml:space="preserve">In accordance with guidance from the Information Commissioner’s Office, parents/carers are welcome to take videos and digital images of their children at school events for their own personal use (as such use is not covered by the Data Protection Act 2018). To respect everyone’s privacy and in some cases protection, these images should not be published/made publicly available on social networking sites, nor should parents/carers comment on any activities involving other </w:t>
      </w:r>
      <w:r w:rsidRPr="00345CE2">
        <w:rPr>
          <w:iCs/>
        </w:rPr>
        <w:t xml:space="preserve">learners </w:t>
      </w:r>
      <w:r w:rsidRPr="00345CE2">
        <w:t>in the digital/video images.</w:t>
      </w:r>
    </w:p>
    <w:p w14:paraId="17D50C0D" w14:textId="77777777" w:rsidR="002F0AC1" w:rsidRPr="00345CE2" w:rsidRDefault="002F0AC1" w:rsidP="002F0AC1">
      <w:r w:rsidRPr="00345CE2">
        <w:t>Parents/carers are requested to sign the permission form below to allow the school to take and use images of their children and for the parents/carers to agree.</w:t>
      </w:r>
    </w:p>
    <w:p w14:paraId="633C1394" w14:textId="77777777" w:rsidR="002F0AC1" w:rsidRPr="00345CE2" w:rsidRDefault="002F0AC1" w:rsidP="002F0AC1">
      <w:pPr>
        <w:spacing w:after="200" w:line="276" w:lineRule="auto"/>
        <w:jc w:val="left"/>
        <w:rPr>
          <w:rStyle w:val="BlueText"/>
          <w:rFonts w:cs="Arial"/>
        </w:rPr>
      </w:pPr>
      <w:r w:rsidRPr="00345CE2">
        <w:rPr>
          <w:rStyle w:val="BlueText"/>
          <w:rFonts w:cs="Arial"/>
        </w:rPr>
        <w:br w:type="page"/>
      </w:r>
    </w:p>
    <w:p w14:paraId="12C81233" w14:textId="77777777" w:rsidR="002F0AC1" w:rsidRPr="00345CE2" w:rsidRDefault="002F0AC1" w:rsidP="002F0AC1">
      <w:pPr>
        <w:pStyle w:val="GridBlue"/>
        <w:rPr>
          <w:rStyle w:val="BlueText"/>
          <w:color w:val="1762AB"/>
        </w:rPr>
      </w:pPr>
      <w:r w:rsidRPr="00345CE2">
        <w:rPr>
          <w:rStyle w:val="BlueText"/>
          <w:color w:val="1762AB"/>
        </w:rPr>
        <w:lastRenderedPageBreak/>
        <w:t>As the school is collecting personal data by issuing this form, it should inform parents/carers as to: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1"/>
        <w:gridCol w:w="4621"/>
      </w:tblGrid>
      <w:tr w:rsidR="002F0AC1" w:rsidRPr="00345CE2" w14:paraId="72D7CCF0" w14:textId="77777777" w:rsidTr="00C14EC2">
        <w:tc>
          <w:tcPr>
            <w:tcW w:w="4621" w:type="dxa"/>
            <w:tcBorders>
              <w:top w:val="single" w:sz="4" w:space="0" w:color="auto"/>
              <w:left w:val="single" w:sz="4" w:space="0" w:color="auto"/>
              <w:bottom w:val="single" w:sz="4" w:space="0" w:color="auto"/>
              <w:right w:val="single" w:sz="4" w:space="0" w:color="auto"/>
            </w:tcBorders>
            <w:hideMark/>
          </w:tcPr>
          <w:p w14:paraId="206EE48E" w14:textId="77777777" w:rsidR="002F0AC1" w:rsidRPr="00345CE2" w:rsidRDefault="002F0AC1" w:rsidP="00C14EC2">
            <w:pPr>
              <w:pStyle w:val="GridBlue"/>
              <w:rPr>
                <w:rStyle w:val="BlueText"/>
                <w:b/>
                <w:bCs/>
                <w:color w:val="1762AB"/>
              </w:rPr>
            </w:pPr>
            <w:r w:rsidRPr="00345CE2">
              <w:rPr>
                <w:rStyle w:val="BlueText"/>
                <w:b/>
                <w:bCs/>
                <w:color w:val="1762AB"/>
              </w:rPr>
              <w:t>This form (electronic or printed)</w:t>
            </w:r>
          </w:p>
        </w:tc>
        <w:tc>
          <w:tcPr>
            <w:tcW w:w="4621" w:type="dxa"/>
            <w:tcBorders>
              <w:top w:val="single" w:sz="4" w:space="0" w:color="auto"/>
              <w:left w:val="single" w:sz="4" w:space="0" w:color="auto"/>
              <w:bottom w:val="single" w:sz="4" w:space="0" w:color="auto"/>
              <w:right w:val="single" w:sz="4" w:space="0" w:color="auto"/>
            </w:tcBorders>
            <w:hideMark/>
          </w:tcPr>
          <w:p w14:paraId="5942CDA3" w14:textId="77777777" w:rsidR="002F0AC1" w:rsidRPr="00345CE2" w:rsidRDefault="002F0AC1" w:rsidP="00C14EC2">
            <w:pPr>
              <w:pStyle w:val="GridBlue"/>
              <w:rPr>
                <w:rStyle w:val="BlueText"/>
                <w:b/>
                <w:bCs/>
                <w:color w:val="1762AB"/>
              </w:rPr>
            </w:pPr>
            <w:r w:rsidRPr="00345CE2">
              <w:rPr>
                <w:rStyle w:val="BlueText"/>
                <w:b/>
                <w:bCs/>
                <w:color w:val="1762AB"/>
              </w:rPr>
              <w:t>The images</w:t>
            </w:r>
          </w:p>
        </w:tc>
      </w:tr>
      <w:tr w:rsidR="002F0AC1" w:rsidRPr="00345CE2" w14:paraId="4D448E7E" w14:textId="77777777" w:rsidTr="00C14EC2">
        <w:trPr>
          <w:trHeight w:val="1534"/>
        </w:trPr>
        <w:tc>
          <w:tcPr>
            <w:tcW w:w="4621" w:type="dxa"/>
            <w:tcBorders>
              <w:top w:val="single" w:sz="4" w:space="0" w:color="auto"/>
              <w:left w:val="single" w:sz="4" w:space="0" w:color="auto"/>
              <w:bottom w:val="single" w:sz="4" w:space="0" w:color="auto"/>
              <w:right w:val="single" w:sz="4" w:space="0" w:color="auto"/>
            </w:tcBorders>
            <w:hideMark/>
          </w:tcPr>
          <w:p w14:paraId="5BDE1483" w14:textId="77777777" w:rsidR="002F0AC1" w:rsidRPr="00345CE2" w:rsidRDefault="002F0AC1" w:rsidP="00C14EC2">
            <w:pPr>
              <w:pStyle w:val="GridBlue"/>
              <w:rPr>
                <w:rStyle w:val="BlueText"/>
                <w:color w:val="1762AB"/>
              </w:rPr>
            </w:pPr>
            <w:r w:rsidRPr="00345CE2">
              <w:rPr>
                <w:rStyle w:val="BlueText"/>
                <w:color w:val="1762AB"/>
              </w:rPr>
              <w:t>The school will retain the consent form for the period of 1 academic year. Consent for the publication of photographs/images will be renewed on an annual basis.</w:t>
            </w:r>
          </w:p>
        </w:tc>
        <w:tc>
          <w:tcPr>
            <w:tcW w:w="4621" w:type="dxa"/>
            <w:tcBorders>
              <w:top w:val="single" w:sz="4" w:space="0" w:color="auto"/>
              <w:left w:val="single" w:sz="4" w:space="0" w:color="auto"/>
              <w:bottom w:val="single" w:sz="4" w:space="0" w:color="auto"/>
              <w:right w:val="single" w:sz="4" w:space="0" w:color="auto"/>
            </w:tcBorders>
            <w:hideMark/>
          </w:tcPr>
          <w:p w14:paraId="71C5D335" w14:textId="77777777" w:rsidR="002F0AC1" w:rsidRPr="00345CE2" w:rsidRDefault="002F0AC1" w:rsidP="00C14EC2">
            <w:pPr>
              <w:pStyle w:val="GridBlue"/>
              <w:rPr>
                <w:rStyle w:val="BlueText"/>
                <w:color w:val="1762AB"/>
              </w:rPr>
            </w:pPr>
            <w:r w:rsidRPr="00345CE2">
              <w:rPr>
                <w:rStyle w:val="BlueText"/>
                <w:color w:val="1762AB"/>
              </w:rPr>
              <w:t>Where the images may be published. Such as; Twitter, Facebook, the school website, local press, etc. (see relevant section of form below)</w:t>
            </w:r>
          </w:p>
        </w:tc>
      </w:tr>
      <w:tr w:rsidR="002F0AC1" w:rsidRPr="00345CE2" w14:paraId="39F5C6B3" w14:textId="77777777" w:rsidTr="00C14EC2">
        <w:trPr>
          <w:trHeight w:val="455"/>
        </w:trPr>
        <w:tc>
          <w:tcPr>
            <w:tcW w:w="4621" w:type="dxa"/>
            <w:tcBorders>
              <w:top w:val="single" w:sz="4" w:space="0" w:color="auto"/>
              <w:left w:val="single" w:sz="4" w:space="0" w:color="auto"/>
              <w:bottom w:val="single" w:sz="4" w:space="0" w:color="auto"/>
              <w:right w:val="single" w:sz="4" w:space="0" w:color="auto"/>
            </w:tcBorders>
          </w:tcPr>
          <w:p w14:paraId="5A1B4386" w14:textId="77777777" w:rsidR="002F0AC1" w:rsidRPr="00345CE2" w:rsidRDefault="002F0AC1" w:rsidP="00C14EC2">
            <w:pPr>
              <w:pStyle w:val="GridBlue"/>
              <w:rPr>
                <w:rStyle w:val="BlueText"/>
                <w:color w:val="1762AB"/>
              </w:rPr>
            </w:pPr>
          </w:p>
        </w:tc>
        <w:tc>
          <w:tcPr>
            <w:tcW w:w="4621" w:type="dxa"/>
            <w:tcBorders>
              <w:top w:val="single" w:sz="4" w:space="0" w:color="auto"/>
              <w:left w:val="single" w:sz="4" w:space="0" w:color="auto"/>
              <w:bottom w:val="single" w:sz="4" w:space="0" w:color="auto"/>
              <w:right w:val="single" w:sz="4" w:space="0" w:color="auto"/>
            </w:tcBorders>
            <w:hideMark/>
          </w:tcPr>
          <w:p w14:paraId="62FA5E05" w14:textId="77777777" w:rsidR="002F0AC1" w:rsidRPr="00345CE2" w:rsidRDefault="002F0AC1" w:rsidP="00C14EC2">
            <w:pPr>
              <w:pStyle w:val="GridBlue"/>
              <w:rPr>
                <w:rStyle w:val="BlueText"/>
                <w:color w:val="1762AB"/>
              </w:rPr>
            </w:pPr>
            <w:r w:rsidRPr="00345CE2">
              <w:rPr>
                <w:rStyle w:val="BlueText"/>
                <w:color w:val="1762AB"/>
              </w:rPr>
              <w:t>Who will have access to the images.</w:t>
            </w:r>
          </w:p>
        </w:tc>
      </w:tr>
      <w:tr w:rsidR="002F0AC1" w:rsidRPr="00345CE2" w14:paraId="0332ACF2" w14:textId="77777777" w:rsidTr="00C14EC2">
        <w:tc>
          <w:tcPr>
            <w:tcW w:w="4621" w:type="dxa"/>
            <w:tcBorders>
              <w:top w:val="single" w:sz="4" w:space="0" w:color="auto"/>
              <w:left w:val="single" w:sz="4" w:space="0" w:color="auto"/>
              <w:bottom w:val="single" w:sz="4" w:space="0" w:color="auto"/>
              <w:right w:val="single" w:sz="4" w:space="0" w:color="auto"/>
            </w:tcBorders>
          </w:tcPr>
          <w:p w14:paraId="24D4958C" w14:textId="77777777" w:rsidR="002F0AC1" w:rsidRPr="00345CE2" w:rsidRDefault="002F0AC1" w:rsidP="00C14EC2">
            <w:pPr>
              <w:pStyle w:val="GridBlue"/>
              <w:rPr>
                <w:rStyle w:val="BlueText"/>
                <w:color w:val="1762AB"/>
              </w:rPr>
            </w:pPr>
          </w:p>
        </w:tc>
        <w:tc>
          <w:tcPr>
            <w:tcW w:w="4621" w:type="dxa"/>
            <w:tcBorders>
              <w:top w:val="single" w:sz="4" w:space="0" w:color="auto"/>
              <w:left w:val="single" w:sz="4" w:space="0" w:color="auto"/>
              <w:bottom w:val="single" w:sz="4" w:space="0" w:color="auto"/>
              <w:right w:val="single" w:sz="4" w:space="0" w:color="auto"/>
            </w:tcBorders>
            <w:hideMark/>
          </w:tcPr>
          <w:p w14:paraId="0A79F182" w14:textId="77777777" w:rsidR="002F0AC1" w:rsidRPr="00345CE2" w:rsidRDefault="002F0AC1" w:rsidP="00C14EC2">
            <w:pPr>
              <w:pStyle w:val="GridBlue"/>
              <w:rPr>
                <w:rStyle w:val="BlueText"/>
                <w:color w:val="1762AB"/>
              </w:rPr>
            </w:pPr>
            <w:r w:rsidRPr="00345CE2">
              <w:rPr>
                <w:rStyle w:val="BlueText"/>
                <w:color w:val="1762AB"/>
              </w:rPr>
              <w:t>Where the images will be stored.</w:t>
            </w:r>
          </w:p>
        </w:tc>
      </w:tr>
      <w:tr w:rsidR="002F0AC1" w:rsidRPr="00345CE2" w14:paraId="2471E52D" w14:textId="77777777" w:rsidTr="00C14EC2">
        <w:trPr>
          <w:trHeight w:val="56"/>
        </w:trPr>
        <w:tc>
          <w:tcPr>
            <w:tcW w:w="4621" w:type="dxa"/>
            <w:tcBorders>
              <w:top w:val="single" w:sz="4" w:space="0" w:color="auto"/>
              <w:left w:val="single" w:sz="4" w:space="0" w:color="auto"/>
              <w:bottom w:val="single" w:sz="4" w:space="0" w:color="auto"/>
              <w:right w:val="single" w:sz="4" w:space="0" w:color="auto"/>
            </w:tcBorders>
          </w:tcPr>
          <w:p w14:paraId="4A21738A" w14:textId="77777777" w:rsidR="002F0AC1" w:rsidRPr="00345CE2" w:rsidRDefault="002F0AC1" w:rsidP="00C14EC2">
            <w:pPr>
              <w:pStyle w:val="GridBlue"/>
              <w:rPr>
                <w:rStyle w:val="BlueText"/>
                <w:color w:val="1762AB"/>
              </w:rPr>
            </w:pPr>
          </w:p>
        </w:tc>
        <w:tc>
          <w:tcPr>
            <w:tcW w:w="4621" w:type="dxa"/>
            <w:tcBorders>
              <w:top w:val="single" w:sz="4" w:space="0" w:color="auto"/>
              <w:left w:val="single" w:sz="4" w:space="0" w:color="auto"/>
              <w:bottom w:val="single" w:sz="4" w:space="0" w:color="auto"/>
              <w:right w:val="single" w:sz="4" w:space="0" w:color="auto"/>
            </w:tcBorders>
            <w:hideMark/>
          </w:tcPr>
          <w:p w14:paraId="005A54BF" w14:textId="77777777" w:rsidR="002F0AC1" w:rsidRPr="00345CE2" w:rsidRDefault="002F0AC1" w:rsidP="00C14EC2">
            <w:pPr>
              <w:pStyle w:val="GridBlue"/>
              <w:rPr>
                <w:rStyle w:val="BlueText"/>
                <w:color w:val="1762AB"/>
              </w:rPr>
            </w:pPr>
            <w:r w:rsidRPr="00345CE2">
              <w:rPr>
                <w:rStyle w:val="BlueText"/>
                <w:color w:val="1762AB"/>
              </w:rPr>
              <w:t>How long the images will be stored for.</w:t>
            </w:r>
          </w:p>
        </w:tc>
      </w:tr>
      <w:tr w:rsidR="002F0AC1" w:rsidRPr="00345CE2" w14:paraId="6881D3D0" w14:textId="77777777" w:rsidTr="00C14EC2">
        <w:tc>
          <w:tcPr>
            <w:tcW w:w="4621" w:type="dxa"/>
            <w:tcBorders>
              <w:top w:val="single" w:sz="4" w:space="0" w:color="auto"/>
              <w:left w:val="single" w:sz="4" w:space="0" w:color="auto"/>
              <w:bottom w:val="single" w:sz="4" w:space="0" w:color="auto"/>
              <w:right w:val="single" w:sz="4" w:space="0" w:color="auto"/>
            </w:tcBorders>
          </w:tcPr>
          <w:p w14:paraId="4071B542" w14:textId="77777777" w:rsidR="002F0AC1" w:rsidRPr="00345CE2" w:rsidRDefault="002F0AC1" w:rsidP="00C14EC2">
            <w:pPr>
              <w:pStyle w:val="GridBlue"/>
              <w:rPr>
                <w:rStyle w:val="BlueText"/>
                <w:color w:val="1762AB"/>
              </w:rPr>
            </w:pPr>
          </w:p>
        </w:tc>
        <w:tc>
          <w:tcPr>
            <w:tcW w:w="4621" w:type="dxa"/>
            <w:tcBorders>
              <w:top w:val="single" w:sz="4" w:space="0" w:color="auto"/>
              <w:left w:val="single" w:sz="4" w:space="0" w:color="auto"/>
              <w:bottom w:val="single" w:sz="4" w:space="0" w:color="auto"/>
              <w:right w:val="single" w:sz="4" w:space="0" w:color="auto"/>
            </w:tcBorders>
            <w:hideMark/>
          </w:tcPr>
          <w:p w14:paraId="654378E5" w14:textId="77777777" w:rsidR="002F0AC1" w:rsidRPr="00345CE2" w:rsidRDefault="002F0AC1" w:rsidP="00C14EC2">
            <w:pPr>
              <w:pStyle w:val="GridBlue"/>
              <w:rPr>
                <w:rStyle w:val="BlueText"/>
                <w:color w:val="1762AB"/>
              </w:rPr>
            </w:pPr>
            <w:r w:rsidRPr="00345CE2">
              <w:rPr>
                <w:rStyle w:val="BlueText"/>
                <w:color w:val="1762AB"/>
              </w:rPr>
              <w:t>How the images will be destroyed.</w:t>
            </w:r>
          </w:p>
        </w:tc>
      </w:tr>
      <w:tr w:rsidR="002F0AC1" w:rsidRPr="00345CE2" w14:paraId="197932E3" w14:textId="77777777" w:rsidTr="00C14EC2">
        <w:tc>
          <w:tcPr>
            <w:tcW w:w="4621" w:type="dxa"/>
            <w:tcBorders>
              <w:top w:val="single" w:sz="4" w:space="0" w:color="auto"/>
              <w:left w:val="single" w:sz="4" w:space="0" w:color="auto"/>
              <w:bottom w:val="single" w:sz="4" w:space="0" w:color="auto"/>
              <w:right w:val="single" w:sz="4" w:space="0" w:color="auto"/>
            </w:tcBorders>
          </w:tcPr>
          <w:p w14:paraId="57A7BE9C" w14:textId="77777777" w:rsidR="002F0AC1" w:rsidRPr="00345CE2" w:rsidRDefault="002F0AC1" w:rsidP="00C14EC2">
            <w:pPr>
              <w:pStyle w:val="GridBlue"/>
              <w:rPr>
                <w:rStyle w:val="BlueText"/>
                <w:color w:val="1762AB"/>
              </w:rPr>
            </w:pPr>
          </w:p>
        </w:tc>
        <w:tc>
          <w:tcPr>
            <w:tcW w:w="4621" w:type="dxa"/>
            <w:tcBorders>
              <w:top w:val="single" w:sz="4" w:space="0" w:color="auto"/>
              <w:left w:val="single" w:sz="4" w:space="0" w:color="auto"/>
              <w:bottom w:val="single" w:sz="4" w:space="0" w:color="auto"/>
              <w:right w:val="single" w:sz="4" w:space="0" w:color="auto"/>
            </w:tcBorders>
            <w:hideMark/>
          </w:tcPr>
          <w:p w14:paraId="59483DAA" w14:textId="77777777" w:rsidR="002F0AC1" w:rsidRPr="00345CE2" w:rsidRDefault="002F0AC1" w:rsidP="00C14EC2">
            <w:pPr>
              <w:pStyle w:val="GridBlue"/>
              <w:rPr>
                <w:rStyle w:val="BlueText"/>
                <w:color w:val="1762AB"/>
              </w:rPr>
            </w:pPr>
            <w:r w:rsidRPr="00345CE2">
              <w:rPr>
                <w:rStyle w:val="BlueText"/>
                <w:color w:val="1762AB"/>
              </w:rPr>
              <w:t xml:space="preserve">How a request for deletion of the images can be </w:t>
            </w:r>
            <w:proofErr w:type="gramStart"/>
            <w:r w:rsidRPr="00345CE2">
              <w:rPr>
                <w:rStyle w:val="BlueText"/>
                <w:color w:val="1762AB"/>
              </w:rPr>
              <w:t>made.</w:t>
            </w:r>
            <w:proofErr w:type="gramEnd"/>
          </w:p>
          <w:p w14:paraId="4372782D" w14:textId="77777777" w:rsidR="002F0AC1" w:rsidRPr="00345CE2" w:rsidRDefault="002F0AC1" w:rsidP="00C14EC2">
            <w:pPr>
              <w:pStyle w:val="GridBlue"/>
              <w:rPr>
                <w:rStyle w:val="BlueText"/>
                <w:color w:val="1762AB"/>
              </w:rPr>
            </w:pPr>
            <w:r w:rsidRPr="00345CE2">
              <w:rPr>
                <w:rStyle w:val="BlueText"/>
                <w:color w:val="1762AB"/>
              </w:rPr>
              <w:t>Parents/Carers should note that websites can be viewed throughout the World, and not just in the United Kingdom where UK/EU data protection law applies. Images and information can no longer be controlled by the school when copied from the website.</w:t>
            </w:r>
          </w:p>
        </w:tc>
      </w:tr>
    </w:tbl>
    <w:p w14:paraId="59A1EE74" w14:textId="77777777" w:rsidR="002F0AC1" w:rsidRPr="00345CE2" w:rsidRDefault="002F0AC1" w:rsidP="002F0AC1">
      <w:pPr>
        <w:rPr>
          <w:rFonts w:ascii="Gotham Medium" w:eastAsiaTheme="majorEastAsia" w:hAnsi="Gotham Medium" w:cs="Arial"/>
          <w:bCs/>
          <w:color w:val="000000" w:themeColor="text1"/>
          <w:spacing w:val="-6"/>
          <w:sz w:val="26"/>
        </w:rPr>
      </w:pPr>
      <w:r w:rsidRPr="00345CE2">
        <w:rPr>
          <w:rFonts w:cs="Arial"/>
        </w:rPr>
        <w:t xml:space="preserve"> </w:t>
      </w:r>
      <w:r w:rsidRPr="00345CE2">
        <w:rPr>
          <w:rFonts w:cs="Arial"/>
        </w:rPr>
        <w:br w:type="page"/>
      </w:r>
    </w:p>
    <w:p w14:paraId="3445B6A0" w14:textId="77777777" w:rsidR="002F0AC1" w:rsidRPr="00345CE2" w:rsidRDefault="002F0AC1" w:rsidP="002F0AC1">
      <w:pPr>
        <w:pStyle w:val="Heading3"/>
        <w:rPr>
          <w:rFonts w:cs="Arial"/>
        </w:rPr>
      </w:pPr>
      <w:bookmarkStart w:id="211" w:name="_Toc448407793"/>
      <w:bookmarkStart w:id="212" w:name="_Toc25747665"/>
      <w:r w:rsidRPr="00345CE2">
        <w:rPr>
          <w:rFonts w:cs="Arial"/>
        </w:rPr>
        <w:lastRenderedPageBreak/>
        <w:t>Digital/Video Images Permission Form</w:t>
      </w:r>
      <w:bookmarkEnd w:id="211"/>
      <w:bookmarkEnd w:id="212"/>
    </w:p>
    <w:p w14:paraId="717BF3D6" w14:textId="77777777" w:rsidR="002F0AC1" w:rsidRPr="00345CE2" w:rsidRDefault="002F0AC1" w:rsidP="002F0AC1">
      <w:pPr>
        <w:rPr>
          <w:rFonts w:cs="Arial"/>
        </w:rPr>
      </w:pPr>
    </w:p>
    <w:p w14:paraId="3B463F2B" w14:textId="77777777" w:rsidR="002F0AC1" w:rsidRPr="00345CE2" w:rsidRDefault="002F0AC1" w:rsidP="002F0AC1">
      <w:pPr>
        <w:pStyle w:val="Heading3"/>
        <w:rPr>
          <w:u w:val="dotted"/>
        </w:rPr>
      </w:pPr>
      <w:r w:rsidRPr="00345CE2">
        <w:t>Parent/Carers Name:</w:t>
      </w:r>
      <w:r w:rsidRPr="00345CE2">
        <w:rPr>
          <w:u w:val="dotted"/>
        </w:rPr>
        <w:tab/>
      </w:r>
      <w:r w:rsidRPr="00345CE2">
        <w:rPr>
          <w:u w:val="dotted"/>
        </w:rPr>
        <w:tab/>
      </w:r>
      <w:r w:rsidRPr="00345CE2">
        <w:rPr>
          <w:u w:val="dotted"/>
        </w:rPr>
        <w:tab/>
        <w:t xml:space="preserve">Name(s) of </w:t>
      </w:r>
      <w:r w:rsidRPr="00345CE2">
        <w:t>Learner(s):</w:t>
      </w:r>
      <w:r w:rsidRPr="00345CE2">
        <w:rPr>
          <w:u w:val="dotted"/>
        </w:rPr>
        <w:tab/>
      </w:r>
      <w:r w:rsidRPr="00345CE2">
        <w:rPr>
          <w:u w:val="dotted"/>
        </w:rPr>
        <w:tab/>
      </w:r>
      <w:r w:rsidRPr="00345CE2">
        <w:rPr>
          <w:u w:val="dotted"/>
        </w:rPr>
        <w:tab/>
      </w:r>
      <w:r w:rsidRPr="00345CE2">
        <w:rPr>
          <w:u w:val="dotted"/>
        </w:rPr>
        <w:tab/>
      </w:r>
    </w:p>
    <w:p w14:paraId="10F23A27" w14:textId="77777777" w:rsidR="002F0AC1" w:rsidRPr="00345CE2" w:rsidRDefault="002F0AC1" w:rsidP="002F0AC1"/>
    <w:tbl>
      <w:tblPr>
        <w:tblStyle w:val="TableGrid"/>
        <w:tblW w:w="5000" w:type="pct"/>
        <w:tblLook w:val="04A0" w:firstRow="1" w:lastRow="0" w:firstColumn="1" w:lastColumn="0" w:noHBand="0" w:noVBand="1"/>
      </w:tblPr>
      <w:tblGrid>
        <w:gridCol w:w="7222"/>
        <w:gridCol w:w="1357"/>
        <w:gridCol w:w="1163"/>
      </w:tblGrid>
      <w:tr w:rsidR="002F0AC1" w:rsidRPr="00345CE2" w14:paraId="34F7338A" w14:textId="77777777" w:rsidTr="00C14EC2">
        <w:trPr>
          <w:trHeight w:val="306"/>
        </w:trPr>
        <w:tc>
          <w:tcPr>
            <w:tcW w:w="6993" w:type="dxa"/>
            <w:hideMark/>
          </w:tcPr>
          <w:p w14:paraId="37ADA25D" w14:textId="77777777" w:rsidR="002F0AC1" w:rsidRPr="00345CE2" w:rsidRDefault="002F0AC1" w:rsidP="00C14EC2">
            <w:pPr>
              <w:pStyle w:val="Heading3"/>
              <w:outlineLvl w:val="2"/>
            </w:pPr>
            <w:r w:rsidRPr="00345CE2">
              <w:t>Description of the use of Photographs or Images</w:t>
            </w:r>
          </w:p>
        </w:tc>
        <w:tc>
          <w:tcPr>
            <w:tcW w:w="2440" w:type="dxa"/>
            <w:gridSpan w:val="2"/>
            <w:vAlign w:val="center"/>
            <w:hideMark/>
          </w:tcPr>
          <w:p w14:paraId="1B3AAC78" w14:textId="77777777" w:rsidR="002F0AC1" w:rsidRPr="00345CE2" w:rsidRDefault="002F0AC1" w:rsidP="00C14EC2">
            <w:pPr>
              <w:pStyle w:val="Heading3"/>
              <w:jc w:val="center"/>
              <w:outlineLvl w:val="2"/>
            </w:pPr>
            <w:r w:rsidRPr="00345CE2">
              <w:t>Please Tick</w:t>
            </w:r>
          </w:p>
        </w:tc>
      </w:tr>
      <w:tr w:rsidR="002F0AC1" w:rsidRPr="00345CE2" w14:paraId="58B1C717" w14:textId="77777777" w:rsidTr="00C14EC2">
        <w:trPr>
          <w:trHeight w:val="777"/>
        </w:trPr>
        <w:tc>
          <w:tcPr>
            <w:tcW w:w="6993" w:type="dxa"/>
            <w:vAlign w:val="center"/>
            <w:hideMark/>
          </w:tcPr>
          <w:p w14:paraId="0A80F49A" w14:textId="77777777" w:rsidR="002F0AC1" w:rsidRPr="00345CE2" w:rsidRDefault="002F0AC1" w:rsidP="00C14EC2">
            <w:pPr>
              <w:pStyle w:val="NoSpacing"/>
            </w:pPr>
            <w:r w:rsidRPr="00345CE2">
              <w:t xml:space="preserve">I agree for photographs/videos to be taken of my child during school activities for use </w:t>
            </w:r>
            <w:r w:rsidRPr="00345CE2">
              <w:rPr>
                <w:u w:val="single"/>
              </w:rPr>
              <w:t>on display boards or walls around the school.</w:t>
            </w:r>
          </w:p>
        </w:tc>
        <w:tc>
          <w:tcPr>
            <w:tcW w:w="1314" w:type="dxa"/>
            <w:vAlign w:val="center"/>
            <w:hideMark/>
          </w:tcPr>
          <w:p w14:paraId="103465A8" w14:textId="77777777" w:rsidR="002F0AC1" w:rsidRPr="00345CE2" w:rsidRDefault="00C14EC2" w:rsidP="00C14EC2">
            <w:pPr>
              <w:pStyle w:val="NoSpacing"/>
              <w:jc w:val="center"/>
              <w:rPr>
                <w:sz w:val="28"/>
              </w:rPr>
            </w:pPr>
            <w:sdt>
              <w:sdtPr>
                <w:rPr>
                  <w:sz w:val="28"/>
                </w:rPr>
                <w:id w:val="-1703627118"/>
                <w14:checkbox>
                  <w14:checked w14:val="0"/>
                  <w14:checkedState w14:val="2612" w14:font="MS Gothic"/>
                  <w14:uncheckedState w14:val="2610" w14:font="MS Gothic"/>
                </w14:checkbox>
              </w:sdtPr>
              <w:sdtContent>
                <w:r w:rsidR="002F0AC1" w:rsidRPr="00345CE2">
                  <w:rPr>
                    <w:rFonts w:ascii="Segoe UI Symbol" w:eastAsia="MS Gothic" w:hAnsi="Segoe UI Symbol" w:cs="Segoe UI Symbol"/>
                    <w:sz w:val="28"/>
                  </w:rPr>
                  <w:t>☐</w:t>
                </w:r>
              </w:sdtContent>
            </w:sdt>
            <w:r w:rsidR="002F0AC1" w:rsidRPr="00345CE2">
              <w:rPr>
                <w:sz w:val="28"/>
              </w:rPr>
              <w:t xml:space="preserve"> Yes</w:t>
            </w:r>
          </w:p>
        </w:tc>
        <w:tc>
          <w:tcPr>
            <w:tcW w:w="1126" w:type="dxa"/>
            <w:vAlign w:val="center"/>
            <w:hideMark/>
          </w:tcPr>
          <w:p w14:paraId="452C89DD" w14:textId="77777777" w:rsidR="002F0AC1" w:rsidRPr="00345CE2" w:rsidRDefault="00C14EC2" w:rsidP="00C14EC2">
            <w:pPr>
              <w:pStyle w:val="NoSpacing"/>
              <w:jc w:val="center"/>
              <w:rPr>
                <w:sz w:val="28"/>
              </w:rPr>
            </w:pPr>
            <w:sdt>
              <w:sdtPr>
                <w:rPr>
                  <w:sz w:val="28"/>
                </w:rPr>
                <w:id w:val="1531762013"/>
                <w14:checkbox>
                  <w14:checked w14:val="0"/>
                  <w14:checkedState w14:val="2612" w14:font="MS Gothic"/>
                  <w14:uncheckedState w14:val="2610" w14:font="MS Gothic"/>
                </w14:checkbox>
              </w:sdtPr>
              <w:sdtContent>
                <w:r w:rsidR="002F0AC1" w:rsidRPr="00345CE2">
                  <w:rPr>
                    <w:rFonts w:ascii="Segoe UI Symbol" w:eastAsia="MS Gothic" w:hAnsi="Segoe UI Symbol" w:cs="Segoe UI Symbol"/>
                    <w:sz w:val="28"/>
                  </w:rPr>
                  <w:t>☐</w:t>
                </w:r>
              </w:sdtContent>
            </w:sdt>
            <w:r w:rsidR="002F0AC1" w:rsidRPr="00345CE2">
              <w:rPr>
                <w:sz w:val="28"/>
              </w:rPr>
              <w:t xml:space="preserve"> No</w:t>
            </w:r>
          </w:p>
        </w:tc>
      </w:tr>
      <w:tr w:rsidR="002F0AC1" w:rsidRPr="00345CE2" w14:paraId="321779E7" w14:textId="77777777" w:rsidTr="00C14EC2">
        <w:trPr>
          <w:trHeight w:val="614"/>
        </w:trPr>
        <w:tc>
          <w:tcPr>
            <w:tcW w:w="6993" w:type="dxa"/>
            <w:vAlign w:val="center"/>
            <w:hideMark/>
          </w:tcPr>
          <w:p w14:paraId="372F9519" w14:textId="77777777" w:rsidR="002F0AC1" w:rsidRPr="00345CE2" w:rsidRDefault="002F0AC1" w:rsidP="00C14EC2">
            <w:pPr>
              <w:pStyle w:val="NoSpacing"/>
              <w:rPr>
                <w:sz w:val="24"/>
              </w:rPr>
            </w:pPr>
            <w:r w:rsidRPr="00345CE2">
              <w:t xml:space="preserve">I agree for photographs/videos to be taken of my child during school activities for use </w:t>
            </w:r>
            <w:r w:rsidRPr="00345CE2">
              <w:rPr>
                <w:u w:val="single"/>
              </w:rPr>
              <w:t>within school printed publications</w:t>
            </w:r>
            <w:r w:rsidRPr="00345CE2">
              <w:t>.</w:t>
            </w:r>
          </w:p>
        </w:tc>
        <w:tc>
          <w:tcPr>
            <w:tcW w:w="1314" w:type="dxa"/>
            <w:vAlign w:val="center"/>
            <w:hideMark/>
          </w:tcPr>
          <w:p w14:paraId="3777AE75" w14:textId="77777777" w:rsidR="002F0AC1" w:rsidRPr="00345CE2" w:rsidRDefault="00C14EC2" w:rsidP="00C14EC2">
            <w:pPr>
              <w:pStyle w:val="NoSpacing"/>
              <w:jc w:val="center"/>
              <w:rPr>
                <w:sz w:val="28"/>
              </w:rPr>
            </w:pPr>
            <w:sdt>
              <w:sdtPr>
                <w:rPr>
                  <w:sz w:val="28"/>
                </w:rPr>
                <w:id w:val="-1711488580"/>
                <w14:checkbox>
                  <w14:checked w14:val="0"/>
                  <w14:checkedState w14:val="2612" w14:font="MS Gothic"/>
                  <w14:uncheckedState w14:val="2610" w14:font="MS Gothic"/>
                </w14:checkbox>
              </w:sdtPr>
              <w:sdtContent>
                <w:r w:rsidR="002F0AC1" w:rsidRPr="00345CE2">
                  <w:rPr>
                    <w:rFonts w:ascii="Segoe UI Symbol" w:eastAsia="MS Gothic" w:hAnsi="Segoe UI Symbol" w:cs="Segoe UI Symbol"/>
                    <w:sz w:val="28"/>
                  </w:rPr>
                  <w:t>☐</w:t>
                </w:r>
              </w:sdtContent>
            </w:sdt>
            <w:r w:rsidR="002F0AC1" w:rsidRPr="00345CE2">
              <w:rPr>
                <w:sz w:val="28"/>
              </w:rPr>
              <w:t xml:space="preserve"> Yes</w:t>
            </w:r>
          </w:p>
        </w:tc>
        <w:tc>
          <w:tcPr>
            <w:tcW w:w="1126" w:type="dxa"/>
            <w:vAlign w:val="center"/>
            <w:hideMark/>
          </w:tcPr>
          <w:p w14:paraId="056C9832" w14:textId="77777777" w:rsidR="002F0AC1" w:rsidRPr="00345CE2" w:rsidRDefault="00C14EC2" w:rsidP="00C14EC2">
            <w:pPr>
              <w:pStyle w:val="NoSpacing"/>
              <w:jc w:val="center"/>
              <w:rPr>
                <w:sz w:val="28"/>
              </w:rPr>
            </w:pPr>
            <w:sdt>
              <w:sdtPr>
                <w:rPr>
                  <w:sz w:val="28"/>
                </w:rPr>
                <w:id w:val="-1628687612"/>
                <w14:checkbox>
                  <w14:checked w14:val="0"/>
                  <w14:checkedState w14:val="2612" w14:font="MS Gothic"/>
                  <w14:uncheckedState w14:val="2610" w14:font="MS Gothic"/>
                </w14:checkbox>
              </w:sdtPr>
              <w:sdtContent>
                <w:r w:rsidR="002F0AC1" w:rsidRPr="00345CE2">
                  <w:rPr>
                    <w:rFonts w:ascii="Segoe UI Symbol" w:eastAsia="MS Gothic" w:hAnsi="Segoe UI Symbol" w:cs="Segoe UI Symbol"/>
                    <w:sz w:val="28"/>
                  </w:rPr>
                  <w:t>☐</w:t>
                </w:r>
              </w:sdtContent>
            </w:sdt>
            <w:r w:rsidR="002F0AC1" w:rsidRPr="00345CE2">
              <w:rPr>
                <w:sz w:val="28"/>
              </w:rPr>
              <w:t xml:space="preserve"> No</w:t>
            </w:r>
          </w:p>
        </w:tc>
      </w:tr>
      <w:tr w:rsidR="002F0AC1" w:rsidRPr="00345CE2" w14:paraId="75C918BC" w14:textId="77777777" w:rsidTr="00C14EC2">
        <w:trPr>
          <w:trHeight w:val="795"/>
        </w:trPr>
        <w:tc>
          <w:tcPr>
            <w:tcW w:w="6993" w:type="dxa"/>
            <w:vAlign w:val="center"/>
            <w:hideMark/>
          </w:tcPr>
          <w:p w14:paraId="49AC4E30" w14:textId="77777777" w:rsidR="002F0AC1" w:rsidRPr="00345CE2" w:rsidRDefault="002F0AC1" w:rsidP="00C14EC2">
            <w:pPr>
              <w:pStyle w:val="NoSpacing"/>
              <w:rPr>
                <w:sz w:val="24"/>
              </w:rPr>
            </w:pPr>
            <w:r w:rsidRPr="00345CE2">
              <w:t xml:space="preserve">I agree for photographs/videos to be taken of my child during school activities for use </w:t>
            </w:r>
            <w:r w:rsidRPr="00345CE2">
              <w:rPr>
                <w:u w:val="single"/>
              </w:rPr>
              <w:t>on school digital channels (e.g. websites, social media).</w:t>
            </w:r>
          </w:p>
        </w:tc>
        <w:tc>
          <w:tcPr>
            <w:tcW w:w="1314" w:type="dxa"/>
            <w:vAlign w:val="center"/>
            <w:hideMark/>
          </w:tcPr>
          <w:p w14:paraId="724054E9" w14:textId="77777777" w:rsidR="002F0AC1" w:rsidRPr="00345CE2" w:rsidRDefault="00C14EC2" w:rsidP="00C14EC2">
            <w:pPr>
              <w:pStyle w:val="NoSpacing"/>
              <w:jc w:val="center"/>
              <w:rPr>
                <w:sz w:val="28"/>
              </w:rPr>
            </w:pPr>
            <w:sdt>
              <w:sdtPr>
                <w:rPr>
                  <w:sz w:val="28"/>
                </w:rPr>
                <w:id w:val="-2085129650"/>
                <w14:checkbox>
                  <w14:checked w14:val="0"/>
                  <w14:checkedState w14:val="2612" w14:font="MS Gothic"/>
                  <w14:uncheckedState w14:val="2610" w14:font="MS Gothic"/>
                </w14:checkbox>
              </w:sdtPr>
              <w:sdtContent>
                <w:r w:rsidR="002F0AC1" w:rsidRPr="00345CE2">
                  <w:rPr>
                    <w:rFonts w:ascii="Segoe UI Symbol" w:eastAsia="MS Gothic" w:hAnsi="Segoe UI Symbol" w:cs="Segoe UI Symbol"/>
                    <w:sz w:val="28"/>
                  </w:rPr>
                  <w:t>☐</w:t>
                </w:r>
              </w:sdtContent>
            </w:sdt>
            <w:r w:rsidR="002F0AC1" w:rsidRPr="00345CE2">
              <w:rPr>
                <w:sz w:val="28"/>
              </w:rPr>
              <w:t xml:space="preserve"> Yes</w:t>
            </w:r>
          </w:p>
        </w:tc>
        <w:tc>
          <w:tcPr>
            <w:tcW w:w="1126" w:type="dxa"/>
            <w:vAlign w:val="center"/>
            <w:hideMark/>
          </w:tcPr>
          <w:p w14:paraId="290667CE" w14:textId="77777777" w:rsidR="002F0AC1" w:rsidRPr="00345CE2" w:rsidRDefault="00C14EC2" w:rsidP="00C14EC2">
            <w:pPr>
              <w:pStyle w:val="NoSpacing"/>
              <w:jc w:val="center"/>
              <w:rPr>
                <w:sz w:val="28"/>
              </w:rPr>
            </w:pPr>
            <w:sdt>
              <w:sdtPr>
                <w:rPr>
                  <w:sz w:val="28"/>
                </w:rPr>
                <w:id w:val="-2114743489"/>
                <w14:checkbox>
                  <w14:checked w14:val="0"/>
                  <w14:checkedState w14:val="2612" w14:font="MS Gothic"/>
                  <w14:uncheckedState w14:val="2610" w14:font="MS Gothic"/>
                </w14:checkbox>
              </w:sdtPr>
              <w:sdtContent>
                <w:r w:rsidR="002F0AC1" w:rsidRPr="00345CE2">
                  <w:rPr>
                    <w:rFonts w:ascii="Segoe UI Symbol" w:eastAsia="MS Gothic" w:hAnsi="Segoe UI Symbol" w:cs="Segoe UI Symbol"/>
                    <w:sz w:val="28"/>
                  </w:rPr>
                  <w:t>☐</w:t>
                </w:r>
              </w:sdtContent>
            </w:sdt>
            <w:r w:rsidR="002F0AC1" w:rsidRPr="00345CE2">
              <w:rPr>
                <w:sz w:val="28"/>
              </w:rPr>
              <w:t xml:space="preserve"> No</w:t>
            </w:r>
          </w:p>
        </w:tc>
      </w:tr>
      <w:tr w:rsidR="002F0AC1" w:rsidRPr="00345CE2" w14:paraId="734A3636" w14:textId="77777777" w:rsidTr="00C14EC2">
        <w:trPr>
          <w:trHeight w:val="948"/>
        </w:trPr>
        <w:tc>
          <w:tcPr>
            <w:tcW w:w="6993" w:type="dxa"/>
            <w:vAlign w:val="center"/>
            <w:hideMark/>
          </w:tcPr>
          <w:p w14:paraId="3EC6C867" w14:textId="77777777" w:rsidR="002F0AC1" w:rsidRPr="00345CE2" w:rsidRDefault="002F0AC1" w:rsidP="00C14EC2">
            <w:pPr>
              <w:pStyle w:val="NoSpacing"/>
              <w:rPr>
                <w:sz w:val="24"/>
              </w:rPr>
            </w:pPr>
            <w:r w:rsidRPr="00345CE2">
              <w:t xml:space="preserve">I agree for photographs/videos to be taken of my child during school activities and </w:t>
            </w:r>
            <w:r w:rsidRPr="00345CE2">
              <w:rPr>
                <w:u w:val="single"/>
              </w:rPr>
              <w:t xml:space="preserve">used in local or national media (e.g. newspapers or television appearance). </w:t>
            </w:r>
          </w:p>
        </w:tc>
        <w:tc>
          <w:tcPr>
            <w:tcW w:w="1314" w:type="dxa"/>
            <w:vAlign w:val="center"/>
            <w:hideMark/>
          </w:tcPr>
          <w:p w14:paraId="6B02E4AB" w14:textId="77777777" w:rsidR="002F0AC1" w:rsidRPr="00345CE2" w:rsidRDefault="00C14EC2" w:rsidP="00C14EC2">
            <w:pPr>
              <w:pStyle w:val="NoSpacing"/>
              <w:jc w:val="center"/>
              <w:rPr>
                <w:sz w:val="28"/>
              </w:rPr>
            </w:pPr>
            <w:sdt>
              <w:sdtPr>
                <w:rPr>
                  <w:sz w:val="28"/>
                </w:rPr>
                <w:id w:val="-1263223751"/>
                <w14:checkbox>
                  <w14:checked w14:val="0"/>
                  <w14:checkedState w14:val="2612" w14:font="MS Gothic"/>
                  <w14:uncheckedState w14:val="2610" w14:font="MS Gothic"/>
                </w14:checkbox>
              </w:sdtPr>
              <w:sdtContent>
                <w:r w:rsidR="002F0AC1" w:rsidRPr="00345CE2">
                  <w:rPr>
                    <w:rFonts w:ascii="Segoe UI Symbol" w:eastAsia="MS Gothic" w:hAnsi="Segoe UI Symbol" w:cs="Segoe UI Symbol"/>
                    <w:sz w:val="28"/>
                  </w:rPr>
                  <w:t>☐</w:t>
                </w:r>
              </w:sdtContent>
            </w:sdt>
            <w:r w:rsidR="002F0AC1" w:rsidRPr="00345CE2">
              <w:rPr>
                <w:sz w:val="28"/>
              </w:rPr>
              <w:t xml:space="preserve"> Yes</w:t>
            </w:r>
          </w:p>
        </w:tc>
        <w:tc>
          <w:tcPr>
            <w:tcW w:w="1126" w:type="dxa"/>
            <w:vAlign w:val="center"/>
            <w:hideMark/>
          </w:tcPr>
          <w:p w14:paraId="690B585F" w14:textId="77777777" w:rsidR="002F0AC1" w:rsidRPr="00345CE2" w:rsidRDefault="00C14EC2" w:rsidP="00C14EC2">
            <w:pPr>
              <w:pStyle w:val="NoSpacing"/>
              <w:jc w:val="center"/>
              <w:rPr>
                <w:sz w:val="28"/>
              </w:rPr>
            </w:pPr>
            <w:sdt>
              <w:sdtPr>
                <w:rPr>
                  <w:sz w:val="28"/>
                </w:rPr>
                <w:id w:val="983425241"/>
                <w14:checkbox>
                  <w14:checked w14:val="0"/>
                  <w14:checkedState w14:val="2612" w14:font="MS Gothic"/>
                  <w14:uncheckedState w14:val="2610" w14:font="MS Gothic"/>
                </w14:checkbox>
              </w:sdtPr>
              <w:sdtContent>
                <w:r w:rsidR="002F0AC1" w:rsidRPr="00345CE2">
                  <w:rPr>
                    <w:rFonts w:ascii="Segoe UI Symbol" w:eastAsia="MS Gothic" w:hAnsi="Segoe UI Symbol" w:cs="Segoe UI Symbol"/>
                    <w:sz w:val="28"/>
                  </w:rPr>
                  <w:t>☐</w:t>
                </w:r>
              </w:sdtContent>
            </w:sdt>
            <w:r w:rsidR="002F0AC1" w:rsidRPr="00345CE2">
              <w:rPr>
                <w:sz w:val="28"/>
              </w:rPr>
              <w:t xml:space="preserve"> No</w:t>
            </w:r>
          </w:p>
        </w:tc>
      </w:tr>
    </w:tbl>
    <w:p w14:paraId="010E9F92" w14:textId="77777777" w:rsidR="002F0AC1" w:rsidRPr="00345CE2" w:rsidRDefault="002F0AC1" w:rsidP="002F0AC1">
      <w:pPr>
        <w:jc w:val="center"/>
        <w:rPr>
          <w:rFonts w:ascii="Arial" w:hAnsi="Arial" w:cs="Arial"/>
          <w:b/>
          <w:sz w:val="28"/>
        </w:rPr>
      </w:pPr>
      <w:r w:rsidRPr="00345CE2">
        <w:rPr>
          <w:rFonts w:cs="Arial"/>
          <w:b/>
          <w:sz w:val="28"/>
        </w:rPr>
        <w:t>OR</w:t>
      </w:r>
    </w:p>
    <w:tbl>
      <w:tblPr>
        <w:tblStyle w:val="TableGrid"/>
        <w:tblW w:w="5000" w:type="pct"/>
        <w:tblLook w:val="04A0" w:firstRow="1" w:lastRow="0" w:firstColumn="1" w:lastColumn="0" w:noHBand="0" w:noVBand="1"/>
      </w:tblPr>
      <w:tblGrid>
        <w:gridCol w:w="7222"/>
        <w:gridCol w:w="1357"/>
        <w:gridCol w:w="1163"/>
      </w:tblGrid>
      <w:tr w:rsidR="002F0AC1" w:rsidRPr="00345CE2" w14:paraId="13763D25" w14:textId="77777777" w:rsidTr="00C14EC2">
        <w:trPr>
          <w:trHeight w:val="784"/>
        </w:trPr>
        <w:tc>
          <w:tcPr>
            <w:tcW w:w="7040" w:type="dxa"/>
            <w:vAlign w:val="center"/>
            <w:hideMark/>
          </w:tcPr>
          <w:p w14:paraId="290C5186" w14:textId="77777777" w:rsidR="002F0AC1" w:rsidRPr="00345CE2" w:rsidRDefault="002F0AC1" w:rsidP="00C14EC2">
            <w:pPr>
              <w:pStyle w:val="NoSpacing"/>
              <w:rPr>
                <w:sz w:val="24"/>
              </w:rPr>
            </w:pPr>
            <w:r w:rsidRPr="00345CE2">
              <w:t xml:space="preserve">I </w:t>
            </w:r>
            <w:r w:rsidRPr="00345CE2">
              <w:rPr>
                <w:u w:val="single"/>
              </w:rPr>
              <w:t>do not</w:t>
            </w:r>
            <w:r w:rsidRPr="00345CE2">
              <w:t xml:space="preserve"> wish any photographs/videos to be taken of my child for the purposes outlined above. </w:t>
            </w:r>
          </w:p>
        </w:tc>
        <w:tc>
          <w:tcPr>
            <w:tcW w:w="1323" w:type="dxa"/>
            <w:vAlign w:val="center"/>
            <w:hideMark/>
          </w:tcPr>
          <w:p w14:paraId="58A03EF9" w14:textId="77777777" w:rsidR="002F0AC1" w:rsidRPr="00345CE2" w:rsidRDefault="00C14EC2" w:rsidP="00C14EC2">
            <w:pPr>
              <w:pStyle w:val="NoSpacing"/>
              <w:jc w:val="center"/>
              <w:rPr>
                <w:sz w:val="28"/>
              </w:rPr>
            </w:pPr>
            <w:sdt>
              <w:sdtPr>
                <w:rPr>
                  <w:sz w:val="28"/>
                </w:rPr>
                <w:id w:val="1036085208"/>
                <w14:checkbox>
                  <w14:checked w14:val="0"/>
                  <w14:checkedState w14:val="2612" w14:font="MS Gothic"/>
                  <w14:uncheckedState w14:val="2610" w14:font="MS Gothic"/>
                </w14:checkbox>
              </w:sdtPr>
              <w:sdtContent>
                <w:r w:rsidR="002F0AC1" w:rsidRPr="00345CE2">
                  <w:rPr>
                    <w:rFonts w:ascii="Segoe UI Symbol" w:eastAsia="MS Gothic" w:hAnsi="Segoe UI Symbol" w:cs="Segoe UI Symbol"/>
                    <w:sz w:val="28"/>
                  </w:rPr>
                  <w:t>☐</w:t>
                </w:r>
              </w:sdtContent>
            </w:sdt>
            <w:r w:rsidR="002F0AC1" w:rsidRPr="00345CE2">
              <w:rPr>
                <w:sz w:val="28"/>
              </w:rPr>
              <w:t xml:space="preserve"> Yes</w:t>
            </w:r>
          </w:p>
        </w:tc>
        <w:tc>
          <w:tcPr>
            <w:tcW w:w="1134" w:type="dxa"/>
            <w:vAlign w:val="center"/>
            <w:hideMark/>
          </w:tcPr>
          <w:p w14:paraId="169CABC4" w14:textId="77777777" w:rsidR="002F0AC1" w:rsidRPr="00345CE2" w:rsidRDefault="00C14EC2" w:rsidP="00C14EC2">
            <w:pPr>
              <w:pStyle w:val="NoSpacing"/>
              <w:jc w:val="center"/>
              <w:rPr>
                <w:sz w:val="28"/>
              </w:rPr>
            </w:pPr>
            <w:sdt>
              <w:sdtPr>
                <w:rPr>
                  <w:sz w:val="28"/>
                </w:rPr>
                <w:id w:val="260570761"/>
                <w14:checkbox>
                  <w14:checked w14:val="0"/>
                  <w14:checkedState w14:val="2612" w14:font="MS Gothic"/>
                  <w14:uncheckedState w14:val="2610" w14:font="MS Gothic"/>
                </w14:checkbox>
              </w:sdtPr>
              <w:sdtContent>
                <w:r w:rsidR="002F0AC1" w:rsidRPr="00345CE2">
                  <w:rPr>
                    <w:rFonts w:ascii="Segoe UI Symbol" w:eastAsia="MS Gothic" w:hAnsi="Segoe UI Symbol" w:cs="Segoe UI Symbol"/>
                    <w:sz w:val="28"/>
                  </w:rPr>
                  <w:t>☐</w:t>
                </w:r>
              </w:sdtContent>
            </w:sdt>
            <w:r w:rsidR="002F0AC1" w:rsidRPr="00345CE2">
              <w:rPr>
                <w:sz w:val="28"/>
              </w:rPr>
              <w:t xml:space="preserve"> No</w:t>
            </w:r>
          </w:p>
        </w:tc>
      </w:tr>
    </w:tbl>
    <w:p w14:paraId="3A147E19" w14:textId="77777777" w:rsidR="002F0AC1" w:rsidRPr="00345CE2" w:rsidRDefault="002F0AC1" w:rsidP="002F0AC1">
      <w:pPr>
        <w:rPr>
          <w:rFonts w:ascii="Arial" w:hAnsi="Arial" w:cs="Arial"/>
          <w:sz w:val="24"/>
        </w:rPr>
      </w:pPr>
    </w:p>
    <w:p w14:paraId="3F364DC3" w14:textId="77777777" w:rsidR="002F0AC1" w:rsidRPr="00345CE2" w:rsidRDefault="002F0AC1" w:rsidP="002F0AC1">
      <w:pPr>
        <w:pStyle w:val="Heading3"/>
      </w:pPr>
      <w:r w:rsidRPr="00345CE2">
        <w:t>Signed:</w:t>
      </w:r>
      <w:r w:rsidRPr="00345CE2">
        <w:tab/>
      </w:r>
      <w:r w:rsidRPr="00345CE2">
        <w:tab/>
      </w:r>
      <w:r w:rsidRPr="00345CE2">
        <w:tab/>
      </w:r>
      <w:r w:rsidRPr="00345CE2">
        <w:rPr>
          <w:u w:val="dotted"/>
        </w:rPr>
        <w:tab/>
      </w:r>
      <w:r w:rsidRPr="00345CE2">
        <w:rPr>
          <w:u w:val="dotted"/>
        </w:rPr>
        <w:tab/>
      </w:r>
      <w:r w:rsidRPr="00345CE2">
        <w:rPr>
          <w:u w:val="dotted"/>
        </w:rPr>
        <w:tab/>
      </w:r>
      <w:r w:rsidRPr="00345CE2">
        <w:rPr>
          <w:u w:val="dotted"/>
        </w:rPr>
        <w:tab/>
      </w:r>
      <w:r w:rsidRPr="00345CE2">
        <w:rPr>
          <w:u w:val="dotted"/>
        </w:rPr>
        <w:tab/>
      </w:r>
    </w:p>
    <w:p w14:paraId="21521306" w14:textId="77777777" w:rsidR="002F0AC1" w:rsidRPr="00345CE2" w:rsidRDefault="002F0AC1" w:rsidP="002F0AC1">
      <w:pPr>
        <w:pStyle w:val="Heading3"/>
        <w:rPr>
          <w:u w:val="dotted"/>
        </w:rPr>
      </w:pPr>
      <w:r w:rsidRPr="00345CE2">
        <w:t>Date:</w:t>
      </w:r>
      <w:r w:rsidRPr="00345CE2">
        <w:tab/>
      </w:r>
      <w:r w:rsidRPr="00345CE2">
        <w:tab/>
      </w:r>
      <w:r w:rsidRPr="00345CE2">
        <w:tab/>
      </w:r>
      <w:r w:rsidRPr="00345CE2">
        <w:tab/>
      </w:r>
      <w:r w:rsidRPr="00345CE2">
        <w:rPr>
          <w:u w:val="dotted"/>
        </w:rPr>
        <w:tab/>
      </w:r>
      <w:r w:rsidRPr="00345CE2">
        <w:rPr>
          <w:u w:val="dotted"/>
        </w:rPr>
        <w:tab/>
      </w:r>
      <w:r w:rsidRPr="00345CE2">
        <w:rPr>
          <w:u w:val="dotted"/>
        </w:rPr>
        <w:tab/>
      </w:r>
      <w:r w:rsidRPr="00345CE2">
        <w:rPr>
          <w:u w:val="dotted"/>
        </w:rPr>
        <w:tab/>
      </w:r>
      <w:r w:rsidRPr="00345CE2">
        <w:rPr>
          <w:u w:val="dotted"/>
        </w:rPr>
        <w:tab/>
      </w:r>
    </w:p>
    <w:p w14:paraId="64B09735" w14:textId="77777777" w:rsidR="002F0AC1" w:rsidRPr="00345CE2" w:rsidRDefault="002F0AC1" w:rsidP="002F0AC1">
      <w:r w:rsidRPr="00345CE2">
        <w:rPr>
          <w:noProof/>
          <w:lang w:eastAsia="en-GB"/>
        </w:rPr>
        <mc:AlternateContent>
          <mc:Choice Requires="wps">
            <w:drawing>
              <wp:anchor distT="0" distB="0" distL="114300" distR="114300" simplePos="0" relativeHeight="251658263" behindDoc="1" locked="0" layoutInCell="1" allowOverlap="1" wp14:anchorId="0C7674EA" wp14:editId="26440C3F">
                <wp:simplePos x="0" y="0"/>
                <wp:positionH relativeFrom="column">
                  <wp:posOffset>-40005</wp:posOffset>
                </wp:positionH>
                <wp:positionV relativeFrom="paragraph">
                  <wp:posOffset>437515</wp:posOffset>
                </wp:positionV>
                <wp:extent cx="6191885" cy="1327785"/>
                <wp:effectExtent l="0" t="0" r="0" b="5715"/>
                <wp:wrapTight wrapText="bothSides">
                  <wp:wrapPolygon edited="0">
                    <wp:start x="332" y="0"/>
                    <wp:lineTo x="0" y="1549"/>
                    <wp:lineTo x="0" y="20143"/>
                    <wp:lineTo x="266" y="21383"/>
                    <wp:lineTo x="332" y="21383"/>
                    <wp:lineTo x="21266" y="21383"/>
                    <wp:lineTo x="21332" y="21383"/>
                    <wp:lineTo x="21531" y="19834"/>
                    <wp:lineTo x="21531" y="1549"/>
                    <wp:lineTo x="21199" y="0"/>
                    <wp:lineTo x="332" y="0"/>
                  </wp:wrapPolygon>
                </wp:wrapTight>
                <wp:docPr id="9" name="Rectangle: Rounded Corners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885" cy="1327785"/>
                        </a:xfrm>
                        <a:prstGeom prst="roundRect">
                          <a:avLst>
                            <a:gd name="adj" fmla="val 16667"/>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EF4497" w14:textId="2EBE5790" w:rsidR="00C14EC2" w:rsidRDefault="00C14EC2" w:rsidP="002F0AC1">
                            <w:r>
                              <w:t xml:space="preserve">Parents/carers are welcome to take videos and digital images of their children at school events for their own personal use (as such use is not covered by Data Protection Laws). However, to respect everyone’s privacy (and in some cases protection) these images should not be published/made publicly available on social networking sites, nor should parents/carers comment on any activities involving other </w:t>
                            </w:r>
                            <w:r>
                              <w:rPr>
                                <w:iCs/>
                              </w:rPr>
                              <w:t xml:space="preserve">learners </w:t>
                            </w:r>
                            <w:r>
                              <w:t>in the digital/video images.</w:t>
                            </w:r>
                          </w:p>
                          <w:p w14:paraId="65272D32" w14:textId="77777777" w:rsidR="00C14EC2" w:rsidRDefault="00C14EC2" w:rsidP="002F0AC1">
                            <w:pPr>
                              <w:tabs>
                                <w:tab w:val="left" w:pos="2268"/>
                              </w:tabs>
                              <w:rPr>
                                <w:rFonts w:asciiTheme="minorHAnsi" w:hAnsiTheme="minorHAnsi"/>
                                <w:bC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C7674EA" id="Rectangle: Rounded Corners 9" o:spid="_x0000_s1077" style="position:absolute;left:0;text-align:left;margin-left:-3.15pt;margin-top:34.45pt;width:487.55pt;height:104.55pt;z-index:-2516582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zbDxgIAAIcFAAAOAAAAZHJzL2Uyb0RvYy54bWysVF1v0zAUfUfiP1h+7/KxNE2ipdPoKEIa&#10;MG3wA5zYSQyOHWy36UD8d66dtHTwghAvia8/zr3n+PheXR96gfZMG65kiaOLECMma0W5bEv86eN2&#10;kWFkLJGUCCVZiZ+Ywdfrly+uxqFgseqUoEwjAJGmGIcSd9YORRCYumM9MRdqYBIWG6V7YiHUbUA1&#10;GQG9F0EchmkwKk0HrWpmDMzeTot47fGbhtX2Q9MYZpEoMdRm/Vf7b+W+wfqKFK0mQ8fruQzyD1X0&#10;hEtIeoK6JZagneZ/QPW81sqoxl7Uqg9U0/CaeQ7AJgp/Y/PYkYF5LiCOGU4ymf8HW7/f32vEaYlz&#10;jCTp4YoeQDQiW8EK9KB2kjKKNkpLuGOUO73GwRRw7HG4146xGe5U/cUgqTYdHGM3WquxY4RClZHb&#10;Hzw74AIDR1E1vlMU0pGdVV66Q6N7BwiioIO/oafTDbGDRTVMplEeZdkSoxrWost4tYLA5SDF8fig&#10;jX3DVI/coMTaUXCUfA6yvzPW3xOd2RL6GaOmF3DreyJQlKbpakacNwP2EdPzVYLTLRfCB86nbCM0&#10;gsMlrtrIpxG7HshNc9kyDGefwTS4cZr2UwDtne4QPAlzDi6kSyGVSzZxnGZAjJmFk8W77HsexUn4&#10;Ks4X2zRbLZJtslzkqzBbhFH+Kk/DJE9utz9cbVFSdJxSJu+4ZEfHR8nfOWp+e5NXvefRCM5ZxktP&#10;+1n1RrfVSRiQYFbBUT4n2XMLDUDwvsTZaRMpnIFeSwq0SWEJF9M4eF6+lww0OP69Kt5uzmGTU+2h&#10;Onh/X14ezVsp+gQG1ArsAT0BuhcMOqW/YTRCJyix+bojmmEk3kowcR4liWsdPkiWqxgCfb5Sna8Q&#10;WQNUiS1G03Bjp3azGzRvO8g0WUSqGzB+w+3xhUxVARX3QuC1e1JzZ3Lt5Dz2u371z/VPAAAA//8D&#10;AFBLAwQUAAYACAAAACEAExW/4d8AAAAJAQAADwAAAGRycy9kb3ducmV2LnhtbEyPwU7DMBBE70j8&#10;g7VIXFBr06I0CdlUCNTcKYiqNzfeJoHYjmy3Sf8ecyrH0Yxm3hTrSffsTM531iA8zgUwMrVVnWkQ&#10;Pj82sxSYD9Io2VtDCBfysC5vbwqZKzuadzpvQ8NiifG5RGhDGHLOfd2Sln5uBzLRO1qnZYjSNVw5&#10;OcZy3fOFEAnXsjNxoZUDvbZU/2xPGuFrX+02/ntZv132mRVPD5XbjRXi/d308gws0BSuYfjDj+hQ&#10;RqaDPRnlWY8wS5YxiZCkGbDoZ0karxwQFqtUAC8L/v9B+QsAAP//AwBQSwECLQAUAAYACAAAACEA&#10;toM4kv4AAADhAQAAEwAAAAAAAAAAAAAAAAAAAAAAW0NvbnRlbnRfVHlwZXNdLnhtbFBLAQItABQA&#10;BgAIAAAAIQA4/SH/1gAAAJQBAAALAAAAAAAAAAAAAAAAAC8BAABfcmVscy8ucmVsc1BLAQItABQA&#10;BgAIAAAAIQAzEzbDxgIAAIcFAAAOAAAAAAAAAAAAAAAAAC4CAABkcnMvZTJvRG9jLnhtbFBLAQIt&#10;ABQABgAIAAAAIQATFb/h3wAAAAkBAAAPAAAAAAAAAAAAAAAAACAFAABkcnMvZG93bnJldi54bWxQ&#10;SwUGAAAAAAQABADzAAAALAYAAAAA&#10;" fillcolor="#d8d8d8 [2732]" stroked="f">
                <v:stroke joinstyle="miter"/>
                <v:textbox>
                  <w:txbxContent>
                    <w:p w14:paraId="3BEF4497" w14:textId="2EBE5790" w:rsidR="00C14EC2" w:rsidRDefault="00C14EC2" w:rsidP="002F0AC1">
                      <w:r>
                        <w:t xml:space="preserve">Parents/carers are welcome to take videos and digital images of their children at school events for their own personal use (as such use is not covered by Data Protection Laws). However, to respect everyone’s privacy (and in some cases protection) these images should not be published/made publicly available on social networking sites, nor should parents/carers comment on any activities involving other </w:t>
                      </w:r>
                      <w:r>
                        <w:rPr>
                          <w:iCs/>
                        </w:rPr>
                        <w:t xml:space="preserve">learners </w:t>
                      </w:r>
                      <w:r>
                        <w:t>in the digital/video images.</w:t>
                      </w:r>
                    </w:p>
                    <w:p w14:paraId="65272D32" w14:textId="77777777" w:rsidR="00C14EC2" w:rsidRDefault="00C14EC2" w:rsidP="002F0AC1">
                      <w:pPr>
                        <w:tabs>
                          <w:tab w:val="left" w:pos="2268"/>
                        </w:tabs>
                        <w:rPr>
                          <w:rFonts w:asciiTheme="minorHAnsi" w:hAnsiTheme="minorHAnsi"/>
                          <w:bCs/>
                        </w:rPr>
                      </w:pPr>
                    </w:p>
                  </w:txbxContent>
                </v:textbox>
                <w10:wrap type="tight"/>
              </v:roundrect>
            </w:pict>
          </mc:Fallback>
        </mc:AlternateContent>
      </w:r>
    </w:p>
    <w:p w14:paraId="65A5B7C6" w14:textId="77777777" w:rsidR="002F0AC1" w:rsidRPr="00345CE2" w:rsidRDefault="002F0AC1" w:rsidP="002F0AC1">
      <w:pPr>
        <w:pStyle w:val="Heading3"/>
        <w:rPr>
          <w:rFonts w:cs="Arial"/>
        </w:rPr>
      </w:pPr>
      <w:bookmarkStart w:id="213" w:name="_Toc448407794"/>
      <w:bookmarkStart w:id="214" w:name="_Toc25747666"/>
    </w:p>
    <w:p w14:paraId="218819DF" w14:textId="77777777" w:rsidR="002F0AC1" w:rsidRPr="00345CE2" w:rsidRDefault="002F0AC1" w:rsidP="002F0AC1">
      <w:pPr>
        <w:spacing w:after="200" w:line="276" w:lineRule="auto"/>
        <w:jc w:val="left"/>
        <w:rPr>
          <w:rFonts w:ascii="Gotham Medium" w:eastAsiaTheme="majorEastAsia" w:hAnsi="Gotham Medium" w:cs="Arial"/>
          <w:bCs/>
          <w:color w:val="000000" w:themeColor="text1"/>
          <w:spacing w:val="-6"/>
          <w:sz w:val="26"/>
        </w:rPr>
      </w:pPr>
      <w:r w:rsidRPr="00345CE2">
        <w:rPr>
          <w:rFonts w:cs="Arial"/>
        </w:rPr>
        <w:br w:type="page"/>
      </w:r>
    </w:p>
    <w:p w14:paraId="7D554BE9" w14:textId="77777777" w:rsidR="002F0AC1" w:rsidRPr="00345CE2" w:rsidRDefault="002F0AC1" w:rsidP="002F0AC1">
      <w:pPr>
        <w:pStyle w:val="Heading3"/>
        <w:rPr>
          <w:rFonts w:cs="Arial"/>
        </w:rPr>
      </w:pPr>
      <w:r w:rsidRPr="00345CE2">
        <w:rPr>
          <w:rFonts w:cs="Arial"/>
        </w:rPr>
        <w:lastRenderedPageBreak/>
        <w:t xml:space="preserve">Use of Cloud Systems </w:t>
      </w:r>
      <w:bookmarkEnd w:id="213"/>
      <w:bookmarkEnd w:id="214"/>
    </w:p>
    <w:p w14:paraId="4C4E29EC" w14:textId="77777777" w:rsidR="002F0AC1" w:rsidRPr="00345CE2" w:rsidRDefault="002F0AC1" w:rsidP="002F0AC1">
      <w:pPr>
        <w:pStyle w:val="GridBlue"/>
        <w:rPr>
          <w:rStyle w:val="BlueText"/>
          <w:color w:val="1762AB"/>
        </w:rPr>
      </w:pPr>
      <w:r w:rsidRPr="00345CE2">
        <w:rPr>
          <w:rStyle w:val="BlueText"/>
          <w:color w:val="1762AB"/>
        </w:rPr>
        <w:t xml:space="preserve">In Wales, all learners have access to Hwb through a personalised account. In order for an account to be created, personal data is shared between the school and Hwb. The use of personal data in this manner is considered to be a public task, for the purposes of data protection. This means that consent is not required in order for a learner to have a Hwb account and access to the tools and services on this platform. More details can be found in the </w:t>
      </w:r>
      <w:hyperlink r:id="rId65" w:history="1">
        <w:r w:rsidRPr="00345CE2">
          <w:rPr>
            <w:rStyle w:val="Hyperlink"/>
            <w:u w:val="none"/>
          </w:rPr>
          <w:t>Hwb Trust Centre</w:t>
        </w:r>
      </w:hyperlink>
      <w:r w:rsidRPr="00345CE2">
        <w:rPr>
          <w:rStyle w:val="BlueText"/>
          <w:color w:val="1762AB"/>
        </w:rPr>
        <w:t>.</w:t>
      </w:r>
    </w:p>
    <w:p w14:paraId="6DAB1B5F" w14:textId="77777777" w:rsidR="002F0AC1" w:rsidRPr="00345CE2" w:rsidRDefault="002F0AC1" w:rsidP="002F0AC1">
      <w:pPr>
        <w:pStyle w:val="GridBlue"/>
        <w:rPr>
          <w:rStyle w:val="BlueText"/>
          <w:color w:val="1762AB"/>
        </w:rPr>
      </w:pPr>
      <w:r w:rsidRPr="00345CE2">
        <w:rPr>
          <w:rStyle w:val="BlueText"/>
          <w:color w:val="1762AB"/>
        </w:rPr>
        <w:t xml:space="preserve">Schools that use other cloud hosting services should assess the risk of sharing personal data with any other third party and should identify the correct lawful basis for this data sharing. It is likely that parent/carer consent may be required in order to create an account. Schools should consider the impact of relying on consent as the lawful basis if the service is regarded as essential to providing education. If consent is withdrawn and access to the service no longer possible, the school should consider if this would have a negative impact on the learners’ education? </w:t>
      </w:r>
    </w:p>
    <w:p w14:paraId="58460724" w14:textId="77777777" w:rsidR="002F0AC1" w:rsidRPr="00345CE2" w:rsidRDefault="002F0AC1" w:rsidP="002F0AC1">
      <w:pPr>
        <w:pStyle w:val="GridBlue"/>
      </w:pPr>
      <w:r w:rsidRPr="00345CE2">
        <w:rPr>
          <w:rStyle w:val="BlueText"/>
          <w:color w:val="1762AB"/>
        </w:rPr>
        <w:t>Schools may wish to include a simple form to collect any necessary permission here.</w:t>
      </w:r>
    </w:p>
    <w:p w14:paraId="118CE532" w14:textId="77777777" w:rsidR="002F0AC1" w:rsidRPr="00345CE2" w:rsidRDefault="002F0AC1" w:rsidP="002F0AC1">
      <w:pPr>
        <w:pStyle w:val="Heading3"/>
        <w:rPr>
          <w:rFonts w:cs="Arial"/>
          <w:sz w:val="24"/>
        </w:rPr>
      </w:pPr>
      <w:bookmarkStart w:id="215" w:name="_Toc448407795"/>
      <w:bookmarkStart w:id="216" w:name="_Toc25747667"/>
      <w:r w:rsidRPr="00345CE2">
        <w:rPr>
          <w:rFonts w:cs="Arial"/>
        </w:rPr>
        <w:t>Use of Biometric Systems</w:t>
      </w:r>
      <w:bookmarkEnd w:id="215"/>
      <w:r w:rsidRPr="00345CE2">
        <w:rPr>
          <w:rFonts w:cs="Arial"/>
        </w:rPr>
        <w:t xml:space="preserve"> in England and Wales</w:t>
      </w:r>
      <w:bookmarkEnd w:id="216"/>
    </w:p>
    <w:p w14:paraId="65415EF7" w14:textId="77777777" w:rsidR="002F0AC1" w:rsidRPr="00345CE2" w:rsidRDefault="002F0AC1" w:rsidP="002F0AC1">
      <w:pPr>
        <w:pStyle w:val="GridBlue"/>
        <w:rPr>
          <w:rStyle w:val="BlueText"/>
          <w:color w:val="1762AB"/>
        </w:rPr>
      </w:pPr>
      <w:r w:rsidRPr="00345CE2">
        <w:rPr>
          <w:rStyle w:val="BlueText"/>
          <w:color w:val="1762AB"/>
        </w:rPr>
        <w:t xml:space="preserve">If the school uses biometric systems (e.g. fingerprint/palm recognition technologies) to identify children for access, attendance recording, charging, library lending etc it must (under the “Protection of Freedoms” and Data Protection legislation) seek permission from a parent or carer. </w:t>
      </w:r>
    </w:p>
    <w:p w14:paraId="17E52597" w14:textId="77777777" w:rsidR="002F0AC1" w:rsidRPr="00345CE2" w:rsidRDefault="002F0AC1" w:rsidP="002F0AC1">
      <w:pPr>
        <w:rPr>
          <w:rStyle w:val="GridBlueChar"/>
        </w:rPr>
      </w:pPr>
      <w:r w:rsidRPr="00345CE2">
        <w:rPr>
          <w:rFonts w:cs="Arial"/>
        </w:rPr>
        <w:t>The school uses biometric systems for the recognition of individual children in the following ways</w:t>
      </w:r>
      <w:r w:rsidRPr="00345CE2">
        <w:rPr>
          <w:rStyle w:val="BlueText"/>
          <w:rFonts w:cs="Arial"/>
        </w:rPr>
        <w:t xml:space="preserve"> </w:t>
      </w:r>
      <w:r w:rsidRPr="00345CE2">
        <w:rPr>
          <w:rStyle w:val="GridBlueChar"/>
        </w:rPr>
        <w:t>(the school should describe here how it uses the biometric system).</w:t>
      </w:r>
    </w:p>
    <w:p w14:paraId="4CDFCEFF" w14:textId="77777777" w:rsidR="002F0AC1" w:rsidRPr="00345CE2" w:rsidRDefault="002F0AC1" w:rsidP="002F0AC1">
      <w:pPr>
        <w:rPr>
          <w:rFonts w:cs="Arial"/>
          <w:shd w:val="clear" w:color="auto" w:fill="FFFFFF"/>
        </w:rPr>
      </w:pPr>
      <w:r w:rsidRPr="00345CE2">
        <w:rPr>
          <w:rFonts w:cs="Arial"/>
          <w:shd w:val="clear" w:color="auto" w:fill="FFFFFF"/>
        </w:rPr>
        <w:t xml:space="preserve">Biometric technologies have certain advantages over other automatic identification systems as learners do not need to remember to bring anything with them </w:t>
      </w:r>
      <w:r w:rsidRPr="00345CE2">
        <w:rPr>
          <w:rStyle w:val="GridBlueChar"/>
        </w:rPr>
        <w:t>(to the canteen or school library)</w:t>
      </w:r>
      <w:r w:rsidRPr="00345CE2">
        <w:rPr>
          <w:rFonts w:cs="Arial"/>
          <w:shd w:val="clear" w:color="auto" w:fill="FFFFFF"/>
        </w:rPr>
        <w:t xml:space="preserve"> so nothing can be lost, such as a swipe card. </w:t>
      </w:r>
    </w:p>
    <w:p w14:paraId="4114EEDE" w14:textId="77777777" w:rsidR="002F0AC1" w:rsidRPr="00345CE2" w:rsidRDefault="002F0AC1" w:rsidP="002F0AC1">
      <w:pPr>
        <w:rPr>
          <w:rFonts w:cs="Arial"/>
        </w:rPr>
      </w:pPr>
      <w:r w:rsidRPr="00345CE2">
        <w:rPr>
          <w:rFonts w:cs="Arial"/>
        </w:rPr>
        <w:t>The school has carried out a Data Privacy Impact Assessment and is confident that the use of such technologies is effective and justified in a school context. Please see below for more information:</w:t>
      </w:r>
    </w:p>
    <w:p w14:paraId="5B1C9982" w14:textId="77777777" w:rsidR="002F0AC1" w:rsidRPr="00345CE2" w:rsidRDefault="002F0AC1" w:rsidP="002F0AC1">
      <w:pPr>
        <w:spacing w:after="200" w:line="276" w:lineRule="auto"/>
        <w:jc w:val="left"/>
        <w:rPr>
          <w:rStyle w:val="BlueText"/>
          <w:rFonts w:cs="Arial"/>
          <w:color w:val="1762AB"/>
        </w:rPr>
      </w:pPr>
      <w:r w:rsidRPr="00345CE2">
        <w:rPr>
          <w:rStyle w:val="BlueText"/>
          <w:color w:val="1762AB"/>
        </w:rPr>
        <w:br w:type="page"/>
      </w:r>
    </w:p>
    <w:p w14:paraId="7339E86A" w14:textId="77777777" w:rsidR="002F0AC1" w:rsidRPr="00345CE2" w:rsidRDefault="002F0AC1" w:rsidP="002F0AC1">
      <w:pPr>
        <w:pStyle w:val="GridBlue"/>
        <w:rPr>
          <w:rStyle w:val="BlueText"/>
          <w:color w:val="1762AB"/>
        </w:rPr>
      </w:pPr>
      <w:r w:rsidRPr="00345CE2">
        <w:rPr>
          <w:rStyle w:val="BlueText"/>
          <w:color w:val="1762AB"/>
        </w:rPr>
        <w:lastRenderedPageBreak/>
        <w:t>As the school is collecting special category personal data and *delete as appropriate* sharing this with a third party, it should inform parents/carers about: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4739"/>
      </w:tblGrid>
      <w:tr w:rsidR="002F0AC1" w:rsidRPr="00345CE2" w14:paraId="44A03179" w14:textId="77777777" w:rsidTr="00C14EC2">
        <w:tc>
          <w:tcPr>
            <w:tcW w:w="4503" w:type="dxa"/>
            <w:tcBorders>
              <w:top w:val="single" w:sz="4" w:space="0" w:color="auto"/>
              <w:left w:val="single" w:sz="4" w:space="0" w:color="auto"/>
              <w:bottom w:val="single" w:sz="4" w:space="0" w:color="auto"/>
              <w:right w:val="single" w:sz="4" w:space="0" w:color="auto"/>
            </w:tcBorders>
            <w:hideMark/>
          </w:tcPr>
          <w:p w14:paraId="0F9622B2" w14:textId="77777777" w:rsidR="002F0AC1" w:rsidRPr="00345CE2" w:rsidRDefault="002F0AC1" w:rsidP="00C14EC2">
            <w:pPr>
              <w:pStyle w:val="GridBlue"/>
              <w:rPr>
                <w:rStyle w:val="BlueText"/>
                <w:color w:val="1762AB"/>
              </w:rPr>
            </w:pPr>
            <w:r w:rsidRPr="00345CE2">
              <w:rPr>
                <w:rStyle w:val="BlueText"/>
                <w:color w:val="1762AB"/>
              </w:rPr>
              <w:t>This form (electronic or printed)</w:t>
            </w:r>
          </w:p>
        </w:tc>
        <w:tc>
          <w:tcPr>
            <w:tcW w:w="4739" w:type="dxa"/>
            <w:tcBorders>
              <w:top w:val="single" w:sz="4" w:space="0" w:color="auto"/>
              <w:left w:val="single" w:sz="4" w:space="0" w:color="auto"/>
              <w:bottom w:val="single" w:sz="4" w:space="0" w:color="auto"/>
              <w:right w:val="single" w:sz="4" w:space="0" w:color="auto"/>
            </w:tcBorders>
            <w:hideMark/>
          </w:tcPr>
          <w:p w14:paraId="0DBDC7A1" w14:textId="77777777" w:rsidR="002F0AC1" w:rsidRPr="00345CE2" w:rsidRDefault="002F0AC1" w:rsidP="00C14EC2">
            <w:pPr>
              <w:pStyle w:val="GridBlue"/>
              <w:rPr>
                <w:rStyle w:val="BlueText"/>
                <w:color w:val="1762AB"/>
              </w:rPr>
            </w:pPr>
            <w:r w:rsidRPr="00345CE2">
              <w:rPr>
                <w:rStyle w:val="BlueText"/>
                <w:color w:val="1762AB"/>
              </w:rPr>
              <w:t>The data shared with the service provider</w:t>
            </w:r>
          </w:p>
        </w:tc>
      </w:tr>
      <w:tr w:rsidR="002F0AC1" w:rsidRPr="00345CE2" w14:paraId="0DB53083" w14:textId="77777777" w:rsidTr="00C14EC2">
        <w:trPr>
          <w:trHeight w:val="504"/>
        </w:trPr>
        <w:tc>
          <w:tcPr>
            <w:tcW w:w="4503" w:type="dxa"/>
            <w:tcBorders>
              <w:top w:val="single" w:sz="4" w:space="0" w:color="auto"/>
              <w:left w:val="single" w:sz="4" w:space="0" w:color="auto"/>
              <w:bottom w:val="single" w:sz="4" w:space="0" w:color="auto"/>
              <w:right w:val="single" w:sz="4" w:space="0" w:color="auto"/>
            </w:tcBorders>
            <w:hideMark/>
          </w:tcPr>
          <w:p w14:paraId="5096BB75" w14:textId="77777777" w:rsidR="002F0AC1" w:rsidRPr="00345CE2" w:rsidRDefault="002F0AC1" w:rsidP="00C14EC2">
            <w:pPr>
              <w:pStyle w:val="GridBlue"/>
              <w:rPr>
                <w:rStyle w:val="BlueText"/>
                <w:color w:val="1762AB"/>
              </w:rPr>
            </w:pPr>
            <w:r w:rsidRPr="00345CE2">
              <w:rPr>
                <w:rStyle w:val="BlueText"/>
                <w:color w:val="1762AB"/>
              </w:rPr>
              <w:t>Who will have access to this form.</w:t>
            </w:r>
          </w:p>
        </w:tc>
        <w:tc>
          <w:tcPr>
            <w:tcW w:w="4739" w:type="dxa"/>
            <w:tcBorders>
              <w:top w:val="single" w:sz="4" w:space="0" w:color="auto"/>
              <w:left w:val="single" w:sz="4" w:space="0" w:color="auto"/>
              <w:bottom w:val="single" w:sz="4" w:space="0" w:color="auto"/>
              <w:right w:val="single" w:sz="4" w:space="0" w:color="auto"/>
            </w:tcBorders>
            <w:hideMark/>
          </w:tcPr>
          <w:p w14:paraId="41A262CD" w14:textId="77777777" w:rsidR="002F0AC1" w:rsidRPr="00345CE2" w:rsidRDefault="002F0AC1" w:rsidP="00C14EC2">
            <w:pPr>
              <w:pStyle w:val="GridBlue"/>
              <w:rPr>
                <w:rStyle w:val="BlueText"/>
                <w:color w:val="1762AB"/>
              </w:rPr>
            </w:pPr>
            <w:r w:rsidRPr="00345CE2">
              <w:rPr>
                <w:rStyle w:val="BlueText"/>
                <w:color w:val="1762AB"/>
              </w:rPr>
              <w:t>What data will be shared</w:t>
            </w:r>
          </w:p>
        </w:tc>
      </w:tr>
      <w:tr w:rsidR="002F0AC1" w:rsidRPr="00345CE2" w14:paraId="23F72498" w14:textId="77777777" w:rsidTr="00C14EC2">
        <w:trPr>
          <w:trHeight w:val="455"/>
        </w:trPr>
        <w:tc>
          <w:tcPr>
            <w:tcW w:w="4503" w:type="dxa"/>
            <w:tcBorders>
              <w:top w:val="single" w:sz="4" w:space="0" w:color="auto"/>
              <w:left w:val="single" w:sz="4" w:space="0" w:color="auto"/>
              <w:bottom w:val="single" w:sz="4" w:space="0" w:color="auto"/>
              <w:right w:val="single" w:sz="4" w:space="0" w:color="auto"/>
            </w:tcBorders>
            <w:hideMark/>
          </w:tcPr>
          <w:p w14:paraId="7B12C37D" w14:textId="77777777" w:rsidR="002F0AC1" w:rsidRPr="00345CE2" w:rsidRDefault="002F0AC1" w:rsidP="00C14EC2">
            <w:pPr>
              <w:pStyle w:val="GridBlue"/>
              <w:rPr>
                <w:rStyle w:val="BlueText"/>
                <w:color w:val="1762AB"/>
              </w:rPr>
            </w:pPr>
            <w:r w:rsidRPr="00345CE2">
              <w:rPr>
                <w:rStyle w:val="BlueText"/>
                <w:color w:val="1762AB"/>
              </w:rPr>
              <w:t>Where this form will be stored.</w:t>
            </w:r>
          </w:p>
        </w:tc>
        <w:tc>
          <w:tcPr>
            <w:tcW w:w="4739" w:type="dxa"/>
            <w:tcBorders>
              <w:top w:val="single" w:sz="4" w:space="0" w:color="auto"/>
              <w:left w:val="single" w:sz="4" w:space="0" w:color="auto"/>
              <w:bottom w:val="single" w:sz="4" w:space="0" w:color="auto"/>
              <w:right w:val="single" w:sz="4" w:space="0" w:color="auto"/>
            </w:tcBorders>
            <w:hideMark/>
          </w:tcPr>
          <w:p w14:paraId="19E29191" w14:textId="77777777" w:rsidR="002F0AC1" w:rsidRPr="00345CE2" w:rsidRDefault="002F0AC1" w:rsidP="00C14EC2">
            <w:pPr>
              <w:pStyle w:val="GridBlue"/>
              <w:rPr>
                <w:rStyle w:val="BlueText"/>
                <w:color w:val="1762AB"/>
              </w:rPr>
            </w:pPr>
            <w:r w:rsidRPr="00345CE2">
              <w:rPr>
                <w:rStyle w:val="BlueText"/>
                <w:color w:val="1762AB"/>
              </w:rPr>
              <w:t>Who the data will be shared with</w:t>
            </w:r>
          </w:p>
        </w:tc>
      </w:tr>
      <w:tr w:rsidR="002F0AC1" w:rsidRPr="00345CE2" w14:paraId="6BEBB4E8" w14:textId="77777777" w:rsidTr="00C14EC2">
        <w:trPr>
          <w:trHeight w:val="455"/>
        </w:trPr>
        <w:tc>
          <w:tcPr>
            <w:tcW w:w="4503" w:type="dxa"/>
            <w:tcBorders>
              <w:top w:val="single" w:sz="4" w:space="0" w:color="auto"/>
              <w:left w:val="single" w:sz="4" w:space="0" w:color="auto"/>
              <w:bottom w:val="single" w:sz="4" w:space="0" w:color="auto"/>
              <w:right w:val="single" w:sz="4" w:space="0" w:color="auto"/>
            </w:tcBorders>
            <w:hideMark/>
          </w:tcPr>
          <w:p w14:paraId="5B43A88B" w14:textId="77777777" w:rsidR="002F0AC1" w:rsidRPr="00345CE2" w:rsidRDefault="002F0AC1" w:rsidP="00C14EC2">
            <w:pPr>
              <w:pStyle w:val="GridBlue"/>
              <w:rPr>
                <w:rStyle w:val="BlueText"/>
                <w:color w:val="1762AB"/>
              </w:rPr>
            </w:pPr>
            <w:r w:rsidRPr="00345CE2">
              <w:rPr>
                <w:rStyle w:val="BlueText"/>
                <w:color w:val="1762AB"/>
              </w:rPr>
              <w:t>How long this form will be stored for.</w:t>
            </w:r>
          </w:p>
        </w:tc>
        <w:tc>
          <w:tcPr>
            <w:tcW w:w="4739" w:type="dxa"/>
            <w:tcBorders>
              <w:top w:val="single" w:sz="4" w:space="0" w:color="auto"/>
              <w:left w:val="single" w:sz="4" w:space="0" w:color="auto"/>
              <w:bottom w:val="single" w:sz="4" w:space="0" w:color="auto"/>
              <w:right w:val="single" w:sz="4" w:space="0" w:color="auto"/>
            </w:tcBorders>
            <w:hideMark/>
          </w:tcPr>
          <w:p w14:paraId="4DA5C7B8" w14:textId="77777777" w:rsidR="002F0AC1" w:rsidRPr="00345CE2" w:rsidRDefault="002F0AC1" w:rsidP="00C14EC2">
            <w:pPr>
              <w:pStyle w:val="GridBlue"/>
              <w:rPr>
                <w:rStyle w:val="BlueText"/>
                <w:color w:val="1762AB"/>
              </w:rPr>
            </w:pPr>
            <w:r w:rsidRPr="00345CE2">
              <w:rPr>
                <w:rStyle w:val="BlueText"/>
                <w:color w:val="1762AB"/>
              </w:rPr>
              <w:t>Who will have access to the data.</w:t>
            </w:r>
          </w:p>
        </w:tc>
      </w:tr>
      <w:tr w:rsidR="002F0AC1" w:rsidRPr="00345CE2" w14:paraId="3880D263" w14:textId="77777777" w:rsidTr="00C14EC2">
        <w:tc>
          <w:tcPr>
            <w:tcW w:w="4503" w:type="dxa"/>
            <w:tcBorders>
              <w:top w:val="single" w:sz="4" w:space="0" w:color="auto"/>
              <w:left w:val="single" w:sz="4" w:space="0" w:color="auto"/>
              <w:bottom w:val="single" w:sz="4" w:space="0" w:color="auto"/>
              <w:right w:val="single" w:sz="4" w:space="0" w:color="auto"/>
            </w:tcBorders>
            <w:hideMark/>
          </w:tcPr>
          <w:p w14:paraId="4C882B08" w14:textId="77777777" w:rsidR="002F0AC1" w:rsidRPr="00345CE2" w:rsidRDefault="002F0AC1" w:rsidP="00C14EC2">
            <w:pPr>
              <w:pStyle w:val="GridBlue"/>
              <w:rPr>
                <w:rStyle w:val="BlueText"/>
                <w:color w:val="1762AB"/>
              </w:rPr>
            </w:pPr>
            <w:r w:rsidRPr="00345CE2">
              <w:rPr>
                <w:rStyle w:val="BlueText"/>
                <w:color w:val="1762AB"/>
              </w:rPr>
              <w:t>How this form will be destroyed.</w:t>
            </w:r>
          </w:p>
        </w:tc>
        <w:tc>
          <w:tcPr>
            <w:tcW w:w="4739" w:type="dxa"/>
            <w:tcBorders>
              <w:top w:val="single" w:sz="4" w:space="0" w:color="auto"/>
              <w:left w:val="single" w:sz="4" w:space="0" w:color="auto"/>
              <w:bottom w:val="single" w:sz="4" w:space="0" w:color="auto"/>
              <w:right w:val="single" w:sz="4" w:space="0" w:color="auto"/>
            </w:tcBorders>
            <w:hideMark/>
          </w:tcPr>
          <w:p w14:paraId="1EE7AA66" w14:textId="77777777" w:rsidR="002F0AC1" w:rsidRPr="00345CE2" w:rsidRDefault="002F0AC1" w:rsidP="00C14EC2">
            <w:pPr>
              <w:pStyle w:val="GridBlue"/>
              <w:rPr>
                <w:rStyle w:val="BlueText"/>
                <w:color w:val="1762AB"/>
              </w:rPr>
            </w:pPr>
            <w:r w:rsidRPr="00345CE2">
              <w:rPr>
                <w:rStyle w:val="BlueText"/>
                <w:color w:val="1762AB"/>
              </w:rPr>
              <w:t>Where the data will be stored.</w:t>
            </w:r>
          </w:p>
        </w:tc>
      </w:tr>
      <w:tr w:rsidR="002F0AC1" w:rsidRPr="00345CE2" w14:paraId="59A239FD" w14:textId="77777777" w:rsidTr="00C14EC2">
        <w:tc>
          <w:tcPr>
            <w:tcW w:w="4503" w:type="dxa"/>
            <w:tcBorders>
              <w:top w:val="single" w:sz="4" w:space="0" w:color="auto"/>
              <w:left w:val="single" w:sz="4" w:space="0" w:color="auto"/>
              <w:bottom w:val="single" w:sz="4" w:space="0" w:color="auto"/>
              <w:right w:val="single" w:sz="4" w:space="0" w:color="auto"/>
            </w:tcBorders>
          </w:tcPr>
          <w:p w14:paraId="4113F6CF" w14:textId="77777777" w:rsidR="002F0AC1" w:rsidRPr="00345CE2" w:rsidRDefault="002F0AC1" w:rsidP="00C14EC2">
            <w:pPr>
              <w:pStyle w:val="GridBlue"/>
              <w:rPr>
                <w:rStyle w:val="BlueText"/>
                <w:color w:val="1762AB"/>
              </w:rPr>
            </w:pPr>
          </w:p>
        </w:tc>
        <w:tc>
          <w:tcPr>
            <w:tcW w:w="4739" w:type="dxa"/>
            <w:tcBorders>
              <w:top w:val="single" w:sz="4" w:space="0" w:color="auto"/>
              <w:left w:val="single" w:sz="4" w:space="0" w:color="auto"/>
              <w:bottom w:val="single" w:sz="4" w:space="0" w:color="auto"/>
              <w:right w:val="single" w:sz="4" w:space="0" w:color="auto"/>
            </w:tcBorders>
            <w:hideMark/>
          </w:tcPr>
          <w:p w14:paraId="35F02AAF" w14:textId="77777777" w:rsidR="002F0AC1" w:rsidRPr="00345CE2" w:rsidRDefault="002F0AC1" w:rsidP="00C14EC2">
            <w:pPr>
              <w:pStyle w:val="GridBlue"/>
              <w:rPr>
                <w:rStyle w:val="BlueText"/>
                <w:color w:val="1762AB"/>
              </w:rPr>
            </w:pPr>
            <w:r w:rsidRPr="00345CE2">
              <w:rPr>
                <w:rStyle w:val="BlueText"/>
                <w:color w:val="1762AB"/>
              </w:rPr>
              <w:t>How long the data will be stored for.</w:t>
            </w:r>
          </w:p>
        </w:tc>
      </w:tr>
      <w:tr w:rsidR="002F0AC1" w:rsidRPr="00345CE2" w14:paraId="10570C76" w14:textId="77777777" w:rsidTr="00C14EC2">
        <w:tc>
          <w:tcPr>
            <w:tcW w:w="4503" w:type="dxa"/>
            <w:tcBorders>
              <w:top w:val="single" w:sz="4" w:space="0" w:color="auto"/>
              <w:left w:val="single" w:sz="4" w:space="0" w:color="auto"/>
              <w:bottom w:val="single" w:sz="4" w:space="0" w:color="auto"/>
              <w:right w:val="single" w:sz="4" w:space="0" w:color="auto"/>
            </w:tcBorders>
          </w:tcPr>
          <w:p w14:paraId="3F978483" w14:textId="77777777" w:rsidR="002F0AC1" w:rsidRPr="00345CE2" w:rsidRDefault="002F0AC1" w:rsidP="00C14EC2">
            <w:pPr>
              <w:pStyle w:val="GridBlue"/>
              <w:rPr>
                <w:rStyle w:val="BlueText"/>
              </w:rPr>
            </w:pPr>
          </w:p>
        </w:tc>
        <w:tc>
          <w:tcPr>
            <w:tcW w:w="4739" w:type="dxa"/>
            <w:tcBorders>
              <w:top w:val="single" w:sz="4" w:space="0" w:color="auto"/>
              <w:left w:val="single" w:sz="4" w:space="0" w:color="auto"/>
              <w:bottom w:val="single" w:sz="4" w:space="0" w:color="auto"/>
              <w:right w:val="single" w:sz="4" w:space="0" w:color="auto"/>
            </w:tcBorders>
            <w:hideMark/>
          </w:tcPr>
          <w:p w14:paraId="32C37B1E" w14:textId="77777777" w:rsidR="002F0AC1" w:rsidRPr="00345CE2" w:rsidRDefault="002F0AC1" w:rsidP="00C14EC2">
            <w:pPr>
              <w:pStyle w:val="GridBlue"/>
              <w:rPr>
                <w:rStyle w:val="BlueText"/>
                <w:color w:val="1762AB"/>
              </w:rPr>
            </w:pPr>
            <w:r w:rsidRPr="00345CE2">
              <w:rPr>
                <w:rStyle w:val="BlueText"/>
                <w:color w:val="1762AB"/>
              </w:rPr>
              <w:t>How the data will be destroyed.</w:t>
            </w:r>
          </w:p>
        </w:tc>
      </w:tr>
      <w:tr w:rsidR="002F0AC1" w:rsidRPr="00345CE2" w14:paraId="327AC711" w14:textId="77777777" w:rsidTr="00C14EC2">
        <w:tc>
          <w:tcPr>
            <w:tcW w:w="4503" w:type="dxa"/>
            <w:tcBorders>
              <w:top w:val="single" w:sz="4" w:space="0" w:color="auto"/>
              <w:left w:val="single" w:sz="4" w:space="0" w:color="auto"/>
              <w:bottom w:val="single" w:sz="4" w:space="0" w:color="auto"/>
              <w:right w:val="single" w:sz="4" w:space="0" w:color="auto"/>
            </w:tcBorders>
          </w:tcPr>
          <w:p w14:paraId="7685C72E" w14:textId="77777777" w:rsidR="002F0AC1" w:rsidRPr="00345CE2" w:rsidRDefault="002F0AC1" w:rsidP="00C14EC2">
            <w:pPr>
              <w:pStyle w:val="GridBlue"/>
              <w:rPr>
                <w:rStyle w:val="BlueText"/>
              </w:rPr>
            </w:pPr>
          </w:p>
        </w:tc>
        <w:tc>
          <w:tcPr>
            <w:tcW w:w="4739" w:type="dxa"/>
            <w:tcBorders>
              <w:top w:val="single" w:sz="4" w:space="0" w:color="auto"/>
              <w:left w:val="single" w:sz="4" w:space="0" w:color="auto"/>
              <w:bottom w:val="single" w:sz="4" w:space="0" w:color="auto"/>
              <w:right w:val="single" w:sz="4" w:space="0" w:color="auto"/>
            </w:tcBorders>
            <w:hideMark/>
          </w:tcPr>
          <w:p w14:paraId="05373862" w14:textId="77777777" w:rsidR="002F0AC1" w:rsidRPr="00345CE2" w:rsidRDefault="002F0AC1" w:rsidP="00C14EC2">
            <w:pPr>
              <w:pStyle w:val="GridBlue"/>
              <w:rPr>
                <w:rStyle w:val="BlueText"/>
                <w:color w:val="1762AB"/>
              </w:rPr>
            </w:pPr>
            <w:r w:rsidRPr="00345CE2">
              <w:rPr>
                <w:rStyle w:val="BlueText"/>
                <w:color w:val="1762AB"/>
              </w:rPr>
              <w:t>How consent to process the biometric data can be withdrawn.</w:t>
            </w:r>
          </w:p>
        </w:tc>
      </w:tr>
    </w:tbl>
    <w:p w14:paraId="2B33AB3F" w14:textId="77777777" w:rsidR="002F0AC1" w:rsidRPr="00345CE2" w:rsidRDefault="002F0AC1" w:rsidP="002F0AC1">
      <w:pPr>
        <w:rPr>
          <w:rFonts w:cs="Arial"/>
        </w:rPr>
      </w:pPr>
      <w:r w:rsidRPr="00345CE2">
        <w:rPr>
          <w:rFonts w:cs="Arial"/>
        </w:rPr>
        <w:t xml:space="preserve">No complete images of </w:t>
      </w:r>
      <w:r w:rsidRPr="00345CE2">
        <w:rPr>
          <w:rStyle w:val="GridBlueChar"/>
        </w:rPr>
        <w:t>fingerprints/palms</w:t>
      </w:r>
      <w:r w:rsidRPr="00345CE2">
        <w:rPr>
          <w:rFonts w:cs="Arial"/>
          <w:color w:val="0070C0"/>
        </w:rPr>
        <w:t xml:space="preserve"> </w:t>
      </w:r>
      <w:r w:rsidRPr="00345CE2">
        <w:rPr>
          <w:rFonts w:cs="Arial"/>
        </w:rPr>
        <w:t xml:space="preserve">are stored and the original image cannot be reconstructed from the data. Meaning that it is not possible, for example, to recreate a learner’s fingerprint or even the image of a fingerprint from what is in effect a string of numbers. </w:t>
      </w:r>
    </w:p>
    <w:p w14:paraId="783D6214" w14:textId="77777777" w:rsidR="002F0AC1" w:rsidRPr="00345CE2" w:rsidRDefault="002F0AC1" w:rsidP="002F0AC1">
      <w:pPr>
        <w:rPr>
          <w:rFonts w:ascii="Arial" w:hAnsi="Arial" w:cs="Arial"/>
        </w:rPr>
      </w:pPr>
    </w:p>
    <w:p w14:paraId="65E8A36E" w14:textId="77777777" w:rsidR="002F0AC1" w:rsidRPr="00345CE2" w:rsidRDefault="002F0AC1" w:rsidP="002F0AC1">
      <w:pPr>
        <w:pStyle w:val="Heading3"/>
        <w:rPr>
          <w:u w:val="dotted"/>
        </w:rPr>
      </w:pPr>
      <w:r w:rsidRPr="00345CE2">
        <w:t>Parent/Carers Name:</w:t>
      </w:r>
      <w:r w:rsidRPr="00345CE2">
        <w:rPr>
          <w:u w:val="dotted"/>
        </w:rPr>
        <w:tab/>
      </w:r>
      <w:r w:rsidRPr="00345CE2">
        <w:rPr>
          <w:u w:val="dotted"/>
        </w:rPr>
        <w:tab/>
      </w:r>
      <w:r w:rsidRPr="00345CE2">
        <w:rPr>
          <w:u w:val="dotted"/>
        </w:rPr>
        <w:tab/>
      </w:r>
      <w:r w:rsidRPr="00345CE2">
        <w:t xml:space="preserve">Name(s) of Learner(s) </w:t>
      </w:r>
      <w:r w:rsidRPr="00345CE2">
        <w:rPr>
          <w:u w:val="dotted"/>
        </w:rPr>
        <w:tab/>
      </w:r>
      <w:r w:rsidRPr="00345CE2">
        <w:rPr>
          <w:u w:val="dotted"/>
        </w:rPr>
        <w:tab/>
      </w:r>
      <w:r w:rsidRPr="00345CE2">
        <w:rPr>
          <w:u w:val="dotted"/>
        </w:rPr>
        <w:tab/>
      </w:r>
      <w:r w:rsidRPr="00345CE2">
        <w:rPr>
          <w:u w:val="dotted"/>
        </w:rPr>
        <w:tab/>
      </w:r>
    </w:p>
    <w:p w14:paraId="28D2B111" w14:textId="77777777" w:rsidR="002F0AC1" w:rsidRPr="00345CE2" w:rsidRDefault="002F0AC1" w:rsidP="002F0AC1">
      <w:pPr>
        <w:rPr>
          <w:rFonts w:cs="Arial"/>
          <w:sz w:val="20"/>
        </w:rPr>
      </w:pPr>
    </w:p>
    <w:p w14:paraId="35DFA78D" w14:textId="77777777" w:rsidR="002F0AC1" w:rsidRPr="00345CE2" w:rsidRDefault="002F0AC1" w:rsidP="002F0AC1">
      <w:pPr>
        <w:rPr>
          <w:rFonts w:cs="Arial"/>
          <w:sz w:val="20"/>
          <w:u w:val="dotted"/>
        </w:rPr>
      </w:pPr>
      <w:r w:rsidRPr="00345CE2">
        <w:rPr>
          <w:rFonts w:cs="Arial"/>
          <w:sz w:val="20"/>
        </w:rPr>
        <w:t>Where your child is over 13 years of age, we recommend that you complete this form with them, as learners may be able to decide how their data may be used in certain circumstances.</w:t>
      </w:r>
    </w:p>
    <w:tbl>
      <w:tblPr>
        <w:tblW w:w="0" w:type="auto"/>
        <w:tblCellMar>
          <w:top w:w="57" w:type="dxa"/>
          <w:bottom w:w="57" w:type="dxa"/>
        </w:tblCellMar>
        <w:tblLook w:val="04A0" w:firstRow="1" w:lastRow="0" w:firstColumn="1" w:lastColumn="0" w:noHBand="0" w:noVBand="1"/>
      </w:tblPr>
      <w:tblGrid>
        <w:gridCol w:w="8188"/>
        <w:gridCol w:w="1054"/>
      </w:tblGrid>
      <w:tr w:rsidR="002F0AC1" w:rsidRPr="00345CE2" w14:paraId="6B16EBA7" w14:textId="77777777" w:rsidTr="00C14EC2">
        <w:tc>
          <w:tcPr>
            <w:tcW w:w="8188" w:type="dxa"/>
            <w:hideMark/>
          </w:tcPr>
          <w:p w14:paraId="602BA5E9" w14:textId="77777777" w:rsidR="002F0AC1" w:rsidRPr="00345CE2" w:rsidRDefault="002F0AC1" w:rsidP="00C14EC2">
            <w:pPr>
              <w:spacing w:line="276" w:lineRule="auto"/>
              <w:rPr>
                <w:rFonts w:cs="Arial"/>
                <w:sz w:val="24"/>
              </w:rPr>
            </w:pPr>
            <w:r w:rsidRPr="00345CE2">
              <w:rPr>
                <w:rFonts w:cs="Arial"/>
              </w:rPr>
              <w:t>As the parent/carer of the above learner(s), I agree to the school using biometric recognition systems, as described above.</w:t>
            </w:r>
          </w:p>
        </w:tc>
        <w:tc>
          <w:tcPr>
            <w:tcW w:w="1054" w:type="dxa"/>
            <w:vAlign w:val="center"/>
            <w:hideMark/>
          </w:tcPr>
          <w:p w14:paraId="0588C5BF" w14:textId="77777777" w:rsidR="002F0AC1" w:rsidRPr="00345CE2" w:rsidRDefault="002F0AC1" w:rsidP="00C14EC2">
            <w:pPr>
              <w:spacing w:line="276" w:lineRule="auto"/>
              <w:jc w:val="center"/>
              <w:rPr>
                <w:rFonts w:cs="Arial"/>
              </w:rPr>
            </w:pPr>
            <w:r w:rsidRPr="00345CE2">
              <w:rPr>
                <w:rFonts w:cs="Arial"/>
              </w:rPr>
              <w:t>Yes/No</w:t>
            </w:r>
          </w:p>
        </w:tc>
      </w:tr>
      <w:tr w:rsidR="002F0AC1" w:rsidRPr="00345CE2" w14:paraId="51D1ABBF" w14:textId="77777777" w:rsidTr="00C14EC2">
        <w:trPr>
          <w:trHeight w:val="1059"/>
        </w:trPr>
        <w:tc>
          <w:tcPr>
            <w:tcW w:w="8188" w:type="dxa"/>
            <w:hideMark/>
          </w:tcPr>
          <w:p w14:paraId="695B5981" w14:textId="77777777" w:rsidR="002F0AC1" w:rsidRPr="00345CE2" w:rsidRDefault="002F0AC1" w:rsidP="00C14EC2">
            <w:pPr>
              <w:spacing w:line="276" w:lineRule="auto"/>
              <w:rPr>
                <w:rFonts w:cs="Arial"/>
              </w:rPr>
            </w:pPr>
            <w:r w:rsidRPr="00345CE2">
              <w:rPr>
                <w:rFonts w:cs="Arial"/>
              </w:rPr>
              <w:t xml:space="preserve">I understand that the images cannot be used to create a whole </w:t>
            </w:r>
            <w:r w:rsidRPr="00345CE2">
              <w:rPr>
                <w:rStyle w:val="GridBlueChar"/>
              </w:rPr>
              <w:t>fingerprint/palm</w:t>
            </w:r>
            <w:r w:rsidRPr="00345CE2">
              <w:rPr>
                <w:rFonts w:cs="Arial"/>
                <w:color w:val="0070C0"/>
              </w:rPr>
              <w:t xml:space="preserve"> </w:t>
            </w:r>
            <w:r w:rsidRPr="00345CE2">
              <w:rPr>
                <w:rStyle w:val="GridBlueChar"/>
              </w:rPr>
              <w:t>print</w:t>
            </w:r>
            <w:r w:rsidRPr="00345CE2">
              <w:rPr>
                <w:rFonts w:cs="Arial"/>
                <w:color w:val="0070C0"/>
              </w:rPr>
              <w:t xml:space="preserve"> </w:t>
            </w:r>
            <w:r w:rsidRPr="00345CE2">
              <w:rPr>
                <w:rFonts w:cs="Arial"/>
              </w:rPr>
              <w:t>of my child and that these images will not be shared with anyone outside the school</w:t>
            </w:r>
          </w:p>
        </w:tc>
        <w:tc>
          <w:tcPr>
            <w:tcW w:w="1054" w:type="dxa"/>
            <w:hideMark/>
          </w:tcPr>
          <w:p w14:paraId="7085A32B" w14:textId="77777777" w:rsidR="002F0AC1" w:rsidRPr="00345CE2" w:rsidRDefault="002F0AC1" w:rsidP="00C14EC2">
            <w:pPr>
              <w:spacing w:line="276" w:lineRule="auto"/>
              <w:jc w:val="center"/>
              <w:rPr>
                <w:rFonts w:cs="Arial"/>
              </w:rPr>
            </w:pPr>
            <w:r w:rsidRPr="00345CE2">
              <w:rPr>
                <w:rFonts w:cs="Arial"/>
              </w:rPr>
              <w:t>Yes/No</w:t>
            </w:r>
          </w:p>
        </w:tc>
      </w:tr>
    </w:tbl>
    <w:p w14:paraId="73B6936D" w14:textId="77777777" w:rsidR="002F0AC1" w:rsidRPr="00345CE2" w:rsidRDefault="002F0AC1" w:rsidP="002F0AC1">
      <w:pPr>
        <w:pStyle w:val="Heading3"/>
      </w:pPr>
      <w:r w:rsidRPr="00345CE2">
        <w:t>Signed:</w:t>
      </w:r>
      <w:r w:rsidRPr="00345CE2">
        <w:rPr>
          <w:u w:val="dotted"/>
        </w:rPr>
        <w:t xml:space="preserve"> </w:t>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p>
    <w:p w14:paraId="3E42C305" w14:textId="77777777" w:rsidR="002F0AC1" w:rsidRPr="00345CE2" w:rsidRDefault="002F0AC1" w:rsidP="002F0AC1">
      <w:pPr>
        <w:spacing w:after="200" w:line="276" w:lineRule="auto"/>
        <w:jc w:val="left"/>
        <w:rPr>
          <w:rFonts w:ascii="Gotham Medium" w:eastAsiaTheme="majorEastAsia" w:hAnsi="Gotham Medium" w:cstheme="majorBidi"/>
          <w:bCs/>
          <w:color w:val="000000" w:themeColor="text1"/>
          <w:spacing w:val="-6"/>
          <w:sz w:val="26"/>
        </w:rPr>
      </w:pPr>
      <w:r w:rsidRPr="00345CE2">
        <w:br w:type="page"/>
      </w:r>
    </w:p>
    <w:p w14:paraId="22406B90" w14:textId="77777777" w:rsidR="002F0AC1" w:rsidRPr="00345CE2" w:rsidRDefault="002F0AC1" w:rsidP="002F0AC1">
      <w:pPr>
        <w:pStyle w:val="Heading3"/>
      </w:pPr>
      <w:r w:rsidRPr="00345CE2">
        <w:lastRenderedPageBreak/>
        <w:t>Further guidance</w:t>
      </w:r>
    </w:p>
    <w:p w14:paraId="1C6B3780" w14:textId="77777777" w:rsidR="002F0AC1" w:rsidRPr="00345CE2" w:rsidRDefault="002F0AC1" w:rsidP="00086B26">
      <w:pPr>
        <w:pStyle w:val="GridBlue"/>
        <w:numPr>
          <w:ilvl w:val="0"/>
          <w:numId w:val="136"/>
        </w:numPr>
        <w:rPr>
          <w:rStyle w:val="BlueText"/>
        </w:rPr>
      </w:pPr>
      <w:r w:rsidRPr="00345CE2">
        <w:rPr>
          <w:rStyle w:val="BlueText"/>
        </w:rPr>
        <w:t>Each parent of the child should be notified by the school that they are planning to process their child's biometrics and notified that they are able to object.</w:t>
      </w:r>
    </w:p>
    <w:p w14:paraId="583CE837" w14:textId="77777777" w:rsidR="002F0AC1" w:rsidRPr="00345CE2" w:rsidRDefault="002F0AC1" w:rsidP="00086B26">
      <w:pPr>
        <w:pStyle w:val="GridBlue"/>
        <w:numPr>
          <w:ilvl w:val="0"/>
          <w:numId w:val="136"/>
        </w:numPr>
        <w:rPr>
          <w:rStyle w:val="BlueText"/>
        </w:rPr>
      </w:pPr>
      <w:r w:rsidRPr="00345CE2">
        <w:rPr>
          <w:rStyle w:val="BlueText"/>
        </w:rPr>
        <w:t>In order for a school to process children's biometrics at least one parent must consent and no parent has withdrawn consent. This needs to be in writing.</w:t>
      </w:r>
    </w:p>
    <w:p w14:paraId="33A56118" w14:textId="77777777" w:rsidR="002F0AC1" w:rsidRPr="00345CE2" w:rsidRDefault="002F0AC1" w:rsidP="00086B26">
      <w:pPr>
        <w:pStyle w:val="GridBlue"/>
        <w:numPr>
          <w:ilvl w:val="0"/>
          <w:numId w:val="136"/>
        </w:numPr>
        <w:rPr>
          <w:rStyle w:val="BlueText"/>
        </w:rPr>
      </w:pPr>
      <w:r w:rsidRPr="00345CE2">
        <w:rPr>
          <w:rStyle w:val="BlueText"/>
        </w:rPr>
        <w:t>A child aged over 13 can object or refuse to participate in the processing of their biometric data regardless of parents’ consent.</w:t>
      </w:r>
    </w:p>
    <w:p w14:paraId="6A8AAAC3" w14:textId="77777777" w:rsidR="002F0AC1" w:rsidRPr="00345CE2" w:rsidRDefault="002F0AC1" w:rsidP="00086B26">
      <w:pPr>
        <w:pStyle w:val="GridBlue"/>
        <w:numPr>
          <w:ilvl w:val="0"/>
          <w:numId w:val="136"/>
        </w:numPr>
        <w:rPr>
          <w:rStyle w:val="BlueText"/>
        </w:rPr>
      </w:pPr>
      <w:r w:rsidRPr="00345CE2">
        <w:rPr>
          <w:rStyle w:val="BlueText"/>
        </w:rPr>
        <w:t>Schools must provide reasonable alternative means of accessing services for those learners who will not be using an automated biometric recognition system.</w:t>
      </w:r>
    </w:p>
    <w:p w14:paraId="64C5DAE5" w14:textId="77777777" w:rsidR="002F0AC1" w:rsidRPr="00345CE2" w:rsidRDefault="002F0AC1" w:rsidP="00086B26">
      <w:pPr>
        <w:pStyle w:val="GridBlue"/>
        <w:numPr>
          <w:ilvl w:val="0"/>
          <w:numId w:val="136"/>
        </w:numPr>
        <w:rPr>
          <w:rStyle w:val="BlueText"/>
        </w:rPr>
      </w:pPr>
      <w:r w:rsidRPr="00345CE2">
        <w:rPr>
          <w:rStyle w:val="BlueText"/>
        </w:rPr>
        <w:t>Permission only needs to be collected once during the period that the learner attends the school, but new permission is required if there are changes to the biometric systems in use.</w:t>
      </w:r>
    </w:p>
    <w:p w14:paraId="156B7E27" w14:textId="77777777" w:rsidR="002F0AC1" w:rsidRPr="00345CE2" w:rsidRDefault="002F0AC1" w:rsidP="002F0AC1">
      <w:pPr>
        <w:spacing w:line="276" w:lineRule="auto"/>
        <w:rPr>
          <w:rFonts w:cs="Arial"/>
        </w:rPr>
      </w:pPr>
      <w:bookmarkStart w:id="217" w:name="_Toc25747668"/>
    </w:p>
    <w:p w14:paraId="57D3546A" w14:textId="77777777" w:rsidR="002F0AC1" w:rsidRPr="00345CE2" w:rsidRDefault="002F0AC1" w:rsidP="002F0AC1">
      <w:pPr>
        <w:pStyle w:val="Heading3"/>
        <w:rPr>
          <w:rFonts w:cs="Arial"/>
        </w:rPr>
      </w:pPr>
      <w:r w:rsidRPr="00345CE2">
        <w:rPr>
          <w:rFonts w:cs="Arial"/>
        </w:rPr>
        <w:t>Learner Acceptable Use Agreement</w:t>
      </w:r>
      <w:bookmarkEnd w:id="203"/>
      <w:bookmarkEnd w:id="204"/>
      <w:bookmarkEnd w:id="217"/>
      <w:r w:rsidRPr="00345CE2">
        <w:rPr>
          <w:rFonts w:cs="Arial"/>
        </w:rPr>
        <w:t xml:space="preserve"> </w:t>
      </w:r>
    </w:p>
    <w:p w14:paraId="615A53D4" w14:textId="77777777" w:rsidR="002F0AC1" w:rsidRPr="00345CE2" w:rsidRDefault="002F0AC1" w:rsidP="002F0AC1">
      <w:pPr>
        <w:rPr>
          <w:rFonts w:cs="Arial"/>
        </w:rPr>
      </w:pPr>
      <w:r w:rsidRPr="00345CE2">
        <w:rPr>
          <w:rFonts w:cs="Arial"/>
        </w:rPr>
        <w:t xml:space="preserve">On the following pages we have copied, for the information of parents and carers, the learner acceptable use agreement. </w:t>
      </w:r>
    </w:p>
    <w:p w14:paraId="614EC661" w14:textId="77777777" w:rsidR="002F0AC1" w:rsidRPr="00345CE2" w:rsidRDefault="002F0AC1" w:rsidP="002F0AC1">
      <w:pPr>
        <w:pStyle w:val="GridBlue"/>
        <w:rPr>
          <w:rStyle w:val="BlueText"/>
          <w:color w:val="1762AB"/>
        </w:rPr>
      </w:pPr>
      <w:r w:rsidRPr="00345CE2">
        <w:rPr>
          <w:rStyle w:val="BlueText"/>
          <w:color w:val="1762AB"/>
        </w:rPr>
        <w:t xml:space="preserve">It is suggested that when the learner AUA is written that a copy should be attached to the </w:t>
      </w:r>
      <w:proofErr w:type="gramStart"/>
      <w:r w:rsidRPr="00345CE2">
        <w:rPr>
          <w:rStyle w:val="BlueText"/>
          <w:color w:val="1762AB"/>
        </w:rPr>
        <w:t>parents</w:t>
      </w:r>
      <w:proofErr w:type="gramEnd"/>
      <w:r w:rsidRPr="00345CE2">
        <w:rPr>
          <w:rStyle w:val="BlueText"/>
          <w:color w:val="1762AB"/>
        </w:rPr>
        <w:t>/carers acceptable use agreement to provide information for parents and carers about the rules and behaviours that learners have committed to by signing the form.</w:t>
      </w:r>
    </w:p>
    <w:p w14:paraId="261D5354" w14:textId="77777777" w:rsidR="002F0AC1" w:rsidRPr="00345CE2" w:rsidRDefault="002F0AC1" w:rsidP="002F0AC1">
      <w:pPr>
        <w:spacing w:line="276" w:lineRule="auto"/>
        <w:rPr>
          <w:rFonts w:eastAsiaTheme="majorEastAsia"/>
          <w:bCs/>
          <w:color w:val="000000" w:themeColor="text1"/>
          <w:spacing w:val="-11"/>
          <w:sz w:val="36"/>
          <w:szCs w:val="26"/>
        </w:rPr>
      </w:pPr>
      <w:r w:rsidRPr="00345CE2">
        <w:rPr>
          <w:rFonts w:cs="Arial"/>
        </w:rPr>
        <w:br w:type="page"/>
      </w:r>
      <w:bookmarkStart w:id="218" w:name="_Toc448745861"/>
      <w:bookmarkStart w:id="219" w:name="_Toc448754174"/>
      <w:bookmarkStart w:id="220" w:name="_Toc511315134"/>
    </w:p>
    <w:p w14:paraId="4E127A0F" w14:textId="77777777" w:rsidR="002F0AC1" w:rsidRPr="00345CE2" w:rsidRDefault="002F0AC1" w:rsidP="002F0AC1">
      <w:pPr>
        <w:pStyle w:val="Heading1"/>
        <w:rPr>
          <w:color w:val="494949"/>
          <w:sz w:val="28"/>
        </w:rPr>
      </w:pPr>
      <w:bookmarkStart w:id="221" w:name="_Toc29910046"/>
      <w:bookmarkStart w:id="222" w:name="_Toc61446014"/>
      <w:bookmarkStart w:id="223" w:name="_Toc61452134"/>
      <w:bookmarkStart w:id="224" w:name="_Toc120543200"/>
      <w:bookmarkStart w:id="225" w:name="_Toc127524337"/>
      <w:r w:rsidRPr="00345CE2">
        <w:lastRenderedPageBreak/>
        <w:t>A5 Staff (and Volunteer) Acceptable Use Policy Agreement Template</w:t>
      </w:r>
      <w:bookmarkEnd w:id="218"/>
      <w:bookmarkEnd w:id="219"/>
      <w:bookmarkEnd w:id="220"/>
      <w:bookmarkEnd w:id="221"/>
      <w:bookmarkEnd w:id="222"/>
      <w:bookmarkEnd w:id="223"/>
      <w:bookmarkEnd w:id="224"/>
      <w:bookmarkEnd w:id="225"/>
    </w:p>
    <w:p w14:paraId="35E1624C" w14:textId="77777777" w:rsidR="002F0AC1" w:rsidRPr="00345CE2" w:rsidRDefault="002F0AC1" w:rsidP="002F0AC1">
      <w:pPr>
        <w:pStyle w:val="GridBlue"/>
        <w:rPr>
          <w:rStyle w:val="BlueText"/>
          <w:color w:val="1762AB"/>
        </w:rPr>
      </w:pPr>
      <w:r w:rsidRPr="00345CE2">
        <w:rPr>
          <w:rStyle w:val="BlueText"/>
          <w:color w:val="1762AB"/>
        </w:rPr>
        <w:t xml:space="preserve">Sections that include advice or guidance are written in BLUE. It is anticipated that schools will remove these sections from their final document. Schools should review and amend the contents of this agreement to ensure that it is consistent with their Online Safety Policy and other relevant school policies. Due to the number of optional statements and the advice/guidance sections included in this template, it is anticipated that the final AUA will be more concise. </w:t>
      </w:r>
    </w:p>
    <w:p w14:paraId="2284D713" w14:textId="77777777" w:rsidR="002F0AC1" w:rsidRPr="00345CE2" w:rsidRDefault="002F0AC1" w:rsidP="002F0AC1">
      <w:pPr>
        <w:pStyle w:val="Heading3"/>
      </w:pPr>
      <w:bookmarkStart w:id="226" w:name="_Toc448745862"/>
      <w:bookmarkStart w:id="227" w:name="_Toc448754175"/>
      <w:bookmarkStart w:id="228" w:name="_Toc25747670"/>
      <w:r w:rsidRPr="00345CE2">
        <w:rPr>
          <w:rFonts w:cs="Arial"/>
        </w:rPr>
        <w:t>School Policy</w:t>
      </w:r>
      <w:bookmarkEnd w:id="226"/>
      <w:bookmarkEnd w:id="227"/>
      <w:bookmarkEnd w:id="228"/>
    </w:p>
    <w:p w14:paraId="5D3BC918" w14:textId="77777777" w:rsidR="002F0AC1" w:rsidRPr="00345CE2" w:rsidRDefault="002F0AC1" w:rsidP="002F0AC1">
      <w:pPr>
        <w:rPr>
          <w:rFonts w:cs="Arial"/>
        </w:rPr>
      </w:pPr>
      <w:r w:rsidRPr="00345CE2">
        <w:rPr>
          <w:rFonts w:cs="Arial"/>
        </w:rPr>
        <w:t xml:space="preserve">New technologies have become integral to the lives of children and young people in today’s society, both within schools and in their lives outside school. The internet and other digital information and communications technologies are powerful tools, which open up new opportunities for everyone. These technologies can stimulate discussion, promote creativity and stimulate awareness of context to promote effective learning. They also bring opportunities for staff to be more creative and productive in their work. All users should have an entitlement to safe access to the internet and digital technologies at all times. </w:t>
      </w:r>
    </w:p>
    <w:p w14:paraId="599E8BB6" w14:textId="77777777" w:rsidR="002F0AC1" w:rsidRPr="00345CE2" w:rsidRDefault="002F0AC1" w:rsidP="002F0AC1">
      <w:pPr>
        <w:pStyle w:val="Heading3"/>
        <w:rPr>
          <w:rFonts w:cs="Arial"/>
        </w:rPr>
      </w:pPr>
      <w:bookmarkStart w:id="229" w:name="_Toc448745863"/>
      <w:r w:rsidRPr="00345CE2">
        <w:rPr>
          <w:rFonts w:cs="Arial"/>
        </w:rPr>
        <w:t>This acceptable use policy is intended to ensure:</w:t>
      </w:r>
      <w:bookmarkEnd w:id="229"/>
    </w:p>
    <w:p w14:paraId="3262B7D5" w14:textId="77777777" w:rsidR="002F0AC1" w:rsidRPr="00345CE2" w:rsidRDefault="002F0AC1" w:rsidP="002F0AC1">
      <w:pPr>
        <w:pStyle w:val="ListParagraph"/>
        <w:spacing w:after="0" w:line="240" w:lineRule="auto"/>
        <w:jc w:val="left"/>
        <w:rPr>
          <w:rFonts w:cs="Arial"/>
        </w:rPr>
      </w:pPr>
    </w:p>
    <w:p w14:paraId="103343BE" w14:textId="77777777" w:rsidR="002F0AC1" w:rsidRPr="00345CE2" w:rsidRDefault="002F0AC1" w:rsidP="00086B26">
      <w:pPr>
        <w:pStyle w:val="ListParagraph"/>
        <w:numPr>
          <w:ilvl w:val="0"/>
          <w:numId w:val="62"/>
        </w:numPr>
        <w:spacing w:after="0" w:line="240" w:lineRule="auto"/>
        <w:jc w:val="left"/>
        <w:rPr>
          <w:rFonts w:cs="Arial"/>
        </w:rPr>
      </w:pPr>
      <w:r w:rsidRPr="00345CE2">
        <w:rPr>
          <w:rFonts w:cs="Arial"/>
        </w:rPr>
        <w:t xml:space="preserve">that staff and volunteers will be responsible users and stay safe while using the internet and other communications technologies for educational, personal and recreational use </w:t>
      </w:r>
    </w:p>
    <w:p w14:paraId="19BA8FF1" w14:textId="77777777" w:rsidR="002F0AC1" w:rsidRPr="00345CE2" w:rsidRDefault="002F0AC1" w:rsidP="00086B26">
      <w:pPr>
        <w:pStyle w:val="ListParagraph"/>
        <w:numPr>
          <w:ilvl w:val="0"/>
          <w:numId w:val="62"/>
        </w:numPr>
        <w:spacing w:after="0" w:line="240" w:lineRule="auto"/>
        <w:jc w:val="left"/>
        <w:rPr>
          <w:rFonts w:cs="Arial"/>
        </w:rPr>
      </w:pPr>
      <w:r w:rsidRPr="00345CE2">
        <w:rPr>
          <w:rFonts w:cs="Arial"/>
        </w:rPr>
        <w:t xml:space="preserve">that school systems and users are protected from accidental or deliberate misuse that could put the security of the systems and users at risk </w:t>
      </w:r>
    </w:p>
    <w:p w14:paraId="2530C1B5" w14:textId="77777777" w:rsidR="002F0AC1" w:rsidRPr="00345CE2" w:rsidRDefault="002F0AC1" w:rsidP="00086B26">
      <w:pPr>
        <w:pStyle w:val="ListParagraph"/>
        <w:numPr>
          <w:ilvl w:val="0"/>
          <w:numId w:val="62"/>
        </w:numPr>
        <w:spacing w:after="0" w:line="240" w:lineRule="auto"/>
        <w:jc w:val="left"/>
        <w:rPr>
          <w:rFonts w:cs="Arial"/>
        </w:rPr>
      </w:pPr>
      <w:r w:rsidRPr="00345CE2">
        <w:rPr>
          <w:rFonts w:cs="Arial"/>
        </w:rPr>
        <w:t xml:space="preserve">that staff are protected from potential risk in their use of technology in their everyday work. </w:t>
      </w:r>
    </w:p>
    <w:p w14:paraId="5A83F639" w14:textId="77777777" w:rsidR="002F0AC1" w:rsidRPr="00345CE2" w:rsidRDefault="002F0AC1" w:rsidP="002F0AC1">
      <w:pPr>
        <w:pStyle w:val="ListParagraph"/>
        <w:spacing w:after="0" w:line="240" w:lineRule="auto"/>
        <w:jc w:val="left"/>
        <w:rPr>
          <w:rFonts w:cs="Arial"/>
        </w:rPr>
      </w:pPr>
    </w:p>
    <w:p w14:paraId="1389CEC3" w14:textId="77777777" w:rsidR="002F0AC1" w:rsidRPr="00345CE2" w:rsidRDefault="002F0AC1" w:rsidP="002F0AC1">
      <w:pPr>
        <w:rPr>
          <w:rFonts w:cs="Arial"/>
        </w:rPr>
      </w:pPr>
      <w:r w:rsidRPr="00345CE2">
        <w:rPr>
          <w:rFonts w:cs="Arial"/>
        </w:rPr>
        <w:t>The school will try to ensure that staff and volunteers will have good access to digital technology to enhance their work, to enhance learning opportunities and will, in return, expect staff and volunteers to agree to be responsible users.</w:t>
      </w:r>
    </w:p>
    <w:p w14:paraId="28CDD174" w14:textId="77777777" w:rsidR="002F0AC1" w:rsidRPr="00345CE2" w:rsidRDefault="002F0AC1" w:rsidP="002F0AC1">
      <w:pPr>
        <w:pStyle w:val="Heading3"/>
        <w:rPr>
          <w:rFonts w:cs="Arial"/>
        </w:rPr>
      </w:pPr>
      <w:bookmarkStart w:id="230" w:name="_Toc448745864"/>
      <w:bookmarkStart w:id="231" w:name="_Toc448754176"/>
      <w:bookmarkStart w:id="232" w:name="_Toc25747671"/>
      <w:r w:rsidRPr="00345CE2">
        <w:rPr>
          <w:rFonts w:cs="Arial"/>
        </w:rPr>
        <w:t>Acceptable Use Policy Agreement</w:t>
      </w:r>
      <w:bookmarkEnd w:id="230"/>
      <w:bookmarkEnd w:id="231"/>
      <w:bookmarkEnd w:id="232"/>
      <w:r w:rsidRPr="00345CE2">
        <w:rPr>
          <w:rFonts w:cs="Arial"/>
        </w:rPr>
        <w:t xml:space="preserve"> </w:t>
      </w:r>
    </w:p>
    <w:p w14:paraId="7AE914F8" w14:textId="77777777" w:rsidR="002F0AC1" w:rsidRPr="00345CE2" w:rsidRDefault="002F0AC1" w:rsidP="002F0AC1">
      <w:pPr>
        <w:rPr>
          <w:rFonts w:cs="Arial"/>
        </w:rPr>
      </w:pPr>
      <w:r w:rsidRPr="00345CE2">
        <w:rPr>
          <w:rFonts w:cs="Arial"/>
        </w:rPr>
        <w:t xml:space="preserve">I understand that I must use school systems in a responsible way, to ensure that there is no risk to my safety or to the safety and security of the systems and other users. I recognise the value of the use of digital technology for enhancing learning and will ensure that learners receive opportunities to gain from the use of digital technology. I will, where possible, educate the children and young people in my care in the safe use of digital technology and embed online safety in my work with children and young people. </w:t>
      </w:r>
    </w:p>
    <w:p w14:paraId="5AD67962" w14:textId="77777777" w:rsidR="002F0AC1" w:rsidRPr="00345CE2" w:rsidRDefault="002F0AC1" w:rsidP="002F0AC1">
      <w:pPr>
        <w:pStyle w:val="Heading3"/>
        <w:rPr>
          <w:rFonts w:cs="Arial"/>
        </w:rPr>
      </w:pPr>
      <w:bookmarkStart w:id="233" w:name="_Toc448745865"/>
      <w:r w:rsidRPr="00345CE2">
        <w:rPr>
          <w:rFonts w:cs="Arial"/>
        </w:rPr>
        <w:lastRenderedPageBreak/>
        <w:t>For my professional and personal safety:</w:t>
      </w:r>
      <w:bookmarkEnd w:id="233"/>
    </w:p>
    <w:p w14:paraId="70FB9837" w14:textId="77777777" w:rsidR="002F0AC1" w:rsidRPr="00345CE2" w:rsidRDefault="002F0AC1" w:rsidP="00086B26">
      <w:pPr>
        <w:pStyle w:val="ListParagraph"/>
        <w:numPr>
          <w:ilvl w:val="0"/>
          <w:numId w:val="104"/>
        </w:numPr>
      </w:pPr>
      <w:r w:rsidRPr="00345CE2">
        <w:t xml:space="preserve">I understand that the </w:t>
      </w:r>
      <w:r w:rsidRPr="00345CE2">
        <w:rPr>
          <w:iCs/>
        </w:rPr>
        <w:t>school</w:t>
      </w:r>
      <w:r w:rsidRPr="00345CE2">
        <w:t xml:space="preserve"> will monitor my use of the school digital technology and communications systems</w:t>
      </w:r>
    </w:p>
    <w:p w14:paraId="7F0B5A3B" w14:textId="77777777" w:rsidR="002F0AC1" w:rsidRPr="00345CE2" w:rsidRDefault="002F0AC1" w:rsidP="00086B26">
      <w:pPr>
        <w:pStyle w:val="ListParagraph"/>
        <w:numPr>
          <w:ilvl w:val="0"/>
          <w:numId w:val="104"/>
        </w:numPr>
      </w:pPr>
      <w:r w:rsidRPr="00345CE2">
        <w:t>I understand that the rules set out in this agreement also apply to use of these technologies (e.g. laptops, e-mail, VLE etc.) out of school, and to the transfer of personal data (digital or paper based) out of the school (</w:t>
      </w:r>
      <w:r w:rsidRPr="00345CE2">
        <w:rPr>
          <w:rStyle w:val="GridBlueChar"/>
        </w:rPr>
        <w:t>schools should amend this section in the light of their policies which relate to the use of school systems and equipment out of the school</w:t>
      </w:r>
      <w:r w:rsidRPr="00345CE2">
        <w:t>)</w:t>
      </w:r>
    </w:p>
    <w:p w14:paraId="71918B22" w14:textId="77777777" w:rsidR="002F0AC1" w:rsidRPr="00345CE2" w:rsidRDefault="002F0AC1" w:rsidP="00086B26">
      <w:pPr>
        <w:pStyle w:val="ListParagraph"/>
        <w:numPr>
          <w:ilvl w:val="0"/>
          <w:numId w:val="104"/>
        </w:numPr>
      </w:pPr>
      <w:r w:rsidRPr="00345CE2">
        <w:t xml:space="preserve">I understand that the school digital technology systems are primarily intended for educational use and that I will only use the systems for personal or recreational use within the policies and rules set down by the school. </w:t>
      </w:r>
      <w:r w:rsidRPr="00345CE2">
        <w:rPr>
          <w:rStyle w:val="GridBlueChar"/>
        </w:rPr>
        <w:t>(schools should amend this section in the light of their policies which relate to the personal use, by staff and volunteers, of school systems)</w:t>
      </w:r>
    </w:p>
    <w:p w14:paraId="7793815F" w14:textId="77777777" w:rsidR="002F0AC1" w:rsidRPr="00345CE2" w:rsidRDefault="002F0AC1" w:rsidP="00086B26">
      <w:pPr>
        <w:pStyle w:val="ListParagraph"/>
        <w:numPr>
          <w:ilvl w:val="0"/>
          <w:numId w:val="104"/>
        </w:numPr>
      </w:pPr>
      <w:r w:rsidRPr="00345CE2">
        <w:t>I will not disclose my username or password to anyone else, nor will I try to use any other person’s username and password. I understand that I should not write down or store a password where it is possible that someone may steal it</w:t>
      </w:r>
    </w:p>
    <w:p w14:paraId="70D71A9C" w14:textId="77777777" w:rsidR="002F0AC1" w:rsidRPr="00345CE2" w:rsidRDefault="002F0AC1" w:rsidP="00086B26">
      <w:pPr>
        <w:pStyle w:val="ListParagraph"/>
        <w:numPr>
          <w:ilvl w:val="0"/>
          <w:numId w:val="104"/>
        </w:numPr>
      </w:pPr>
      <w:r w:rsidRPr="00345CE2">
        <w:rPr>
          <w:noProof/>
          <w:lang w:eastAsia="en-GB"/>
        </w:rPr>
        <mc:AlternateContent>
          <mc:Choice Requires="wps">
            <w:drawing>
              <wp:anchor distT="0" distB="0" distL="114300" distR="114300" simplePos="0" relativeHeight="251658254" behindDoc="0" locked="0" layoutInCell="1" allowOverlap="1" wp14:anchorId="5A3C99F8" wp14:editId="61EBA5BE">
                <wp:simplePos x="0" y="0"/>
                <wp:positionH relativeFrom="column">
                  <wp:posOffset>-1784985</wp:posOffset>
                </wp:positionH>
                <wp:positionV relativeFrom="paragraph">
                  <wp:posOffset>875665</wp:posOffset>
                </wp:positionV>
                <wp:extent cx="800100" cy="571500"/>
                <wp:effectExtent l="0" t="0" r="0" b="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5F5AD1" w14:textId="77777777" w:rsidR="00C14EC2" w:rsidRDefault="00C14EC2" w:rsidP="002F0AC1">
                            <w:pPr>
                              <w:jc w:val="center"/>
                            </w:pPr>
                            <w:r>
                              <w:rPr>
                                <w:color w:val="FFFFFF"/>
                                <w:sz w:val="60"/>
                              </w:rPr>
                              <w:t>28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3C99F8" id="Text Box 43" o:spid="_x0000_s1078" type="#_x0000_t202" style="position:absolute;left:0;text-align:left;margin-left:-140.55pt;margin-top:68.95pt;width:63pt;height:4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MbVtwIAAMIFAAAOAAAAZHJzL2Uyb0RvYy54bWysVG1vmzAQ/j5p/8Hyd8pLTRJQSdWGME3q&#10;XqR2P8ABE6yBzWwn0E377zubJE1bTZq28QGd787PvT2+q+uxa9GeKc2lyHB4EWDERCkrLrYZ/vJQ&#10;eAuMtKGioq0ULMOPTOPr5ds3V0Ofskg2sq2YQgAidDr0GW6M6VPf12XDOqovZM8EGGupOmrgqLZ+&#10;pegA6F3rR0Ew8wepql7JkmkN2nwy4qXDr2tWmk91rZlBbYYhN+P+yv039u8vr2i6VbRveHlIg/5F&#10;Fh3lAoKeoHJqKNop/gqq46WSWtbmopSdL+ual8zVANWEwYtq7hvaM1cLNEf3pzbp/wdbftx/VohX&#10;GSaXGAnawYwe2GjQrRwRqKA/Q69TcLvvwdGMoIc5u1p1fyfLrxoJuWqo2LIbpeTQMFpBfqG96Z9d&#10;nXC0BdkMH2QFcejOSAc01qqzzYN2IECHOT2eZmNzKUG5CKA/YCnBFM/DGGQbgabHy73S5h2THbJC&#10;hhWM3oHT/Z02k+vRxcYSsuBtC3qatuKZAjAnDYSGq9Zmk3DT/JEEyXqxXhCPRLO1R4I8926KFfFm&#10;RTiP88t8tcrDnzZuSNKGVxUTNsyRWSH5s8kdOD5x4sQtLVteWTibklbbzapVaE+B2YX7Dg05c/Of&#10;p+H6BbW8KCmMSHAbJV4xW8w9UpDYS+bBwgvC5DaZBSQhefG8pDsu2L+XhIYMJ3EUT1z6bW2B+17X&#10;RtOOG9gdLe8cO8DNOtHUMnAtKicbyttJPmuFTf+pFTDu46AdXy1FJ7KacTO6p3FJLLIl80ZWj8Bg&#10;JYFhQEZYfCA0Un3HaIAlkmH9bUcVw6h9L+AVJCEhduu4A4nnERzUuWVzbqGiBKgMG4wmcWWmTbXr&#10;Fd82EGl6d0LewMupuWP1U1aH9waLwhV3WGp2E52fndfT6l3+AgAA//8DAFBLAwQUAAYACAAAACEA&#10;We6Yld8AAAANAQAADwAAAGRycy9kb3ducmV2LnhtbEyPwU7DMBBE70j8g7VI3FI7gdA2xKkQiCuo&#10;hSJxc+NtEhGvo9htwt+znOC4M0+zM+Vmdr044xg6TxrShQKBVHvbUaPh/e05WYEI0ZA1vSfU8I0B&#10;NtXlRWkK6yfa4nkXG8EhFAqjoY1xKKQMdYvOhIUfkNg7+tGZyOfYSDuaicNdLzOl7qQzHfGH1gz4&#10;2GL9tTs5DfuX4+fHrXptnlw+TH5Wktxaan19NT/cg4g4xz8Yfutzdai408GfyAbRa0iyVZoyy87N&#10;cg2CkSTNc5YOGrKMJVmV8v+K6gcAAP//AwBQSwECLQAUAAYACAAAACEAtoM4kv4AAADhAQAAEwAA&#10;AAAAAAAAAAAAAAAAAAAAW0NvbnRlbnRfVHlwZXNdLnhtbFBLAQItABQABgAIAAAAIQA4/SH/1gAA&#10;AJQBAAALAAAAAAAAAAAAAAAAAC8BAABfcmVscy8ucmVsc1BLAQItABQABgAIAAAAIQDVkMbVtwIA&#10;AMIFAAAOAAAAAAAAAAAAAAAAAC4CAABkcnMvZTJvRG9jLnhtbFBLAQItABQABgAIAAAAIQBZ7piV&#10;3wAAAA0BAAAPAAAAAAAAAAAAAAAAABEFAABkcnMvZG93bnJldi54bWxQSwUGAAAAAAQABADzAAAA&#10;HQYAAAAA&#10;" filled="f" stroked="f">
                <v:textbox>
                  <w:txbxContent>
                    <w:p w14:paraId="625F5AD1" w14:textId="77777777" w:rsidR="00C14EC2" w:rsidRDefault="00C14EC2" w:rsidP="002F0AC1">
                      <w:pPr>
                        <w:jc w:val="center"/>
                      </w:pPr>
                      <w:r>
                        <w:rPr>
                          <w:color w:val="FFFFFF"/>
                          <w:sz w:val="60"/>
                        </w:rPr>
                        <w:t>28</w:t>
                      </w:r>
                    </w:p>
                  </w:txbxContent>
                </v:textbox>
              </v:shape>
            </w:pict>
          </mc:Fallback>
        </mc:AlternateContent>
      </w:r>
      <w:r w:rsidRPr="00345CE2">
        <w:t xml:space="preserve">I will immediately report any illegal, inappropriate or harmful material or incident, I become aware of, to the appropriate person. </w:t>
      </w:r>
    </w:p>
    <w:p w14:paraId="0724D1AE" w14:textId="77777777" w:rsidR="002F0AC1" w:rsidRPr="00345CE2" w:rsidRDefault="002F0AC1" w:rsidP="002F0AC1">
      <w:pPr>
        <w:pStyle w:val="Heading3"/>
        <w:rPr>
          <w:rFonts w:cs="Arial"/>
        </w:rPr>
      </w:pPr>
      <w:bookmarkStart w:id="234" w:name="_Toc448745866"/>
      <w:r w:rsidRPr="00345CE2">
        <w:rPr>
          <w:rFonts w:cs="Arial"/>
        </w:rPr>
        <w:t xml:space="preserve">I will be professional in my communications and actions when using </w:t>
      </w:r>
      <w:r w:rsidRPr="00345CE2">
        <w:rPr>
          <w:rFonts w:cs="Arial"/>
          <w:iCs/>
        </w:rPr>
        <w:t>school</w:t>
      </w:r>
      <w:r w:rsidRPr="00345CE2">
        <w:rPr>
          <w:rFonts w:cs="Arial"/>
        </w:rPr>
        <w:t xml:space="preserve"> systems:</w:t>
      </w:r>
      <w:bookmarkEnd w:id="234"/>
    </w:p>
    <w:p w14:paraId="2A8CAF31" w14:textId="77777777" w:rsidR="002F0AC1" w:rsidRPr="00345CE2" w:rsidRDefault="002F0AC1" w:rsidP="00086B26">
      <w:pPr>
        <w:pStyle w:val="ListParagraph"/>
        <w:numPr>
          <w:ilvl w:val="0"/>
          <w:numId w:val="105"/>
        </w:numPr>
      </w:pPr>
      <w:r w:rsidRPr="00345CE2">
        <w:t>I will not access, copy, remove or otherwise alter any other user’s files, without their express permission.</w:t>
      </w:r>
    </w:p>
    <w:p w14:paraId="7229C05E" w14:textId="77777777" w:rsidR="002F0AC1" w:rsidRPr="00345CE2" w:rsidRDefault="002F0AC1" w:rsidP="00086B26">
      <w:pPr>
        <w:pStyle w:val="ListParagraph"/>
        <w:numPr>
          <w:ilvl w:val="0"/>
          <w:numId w:val="105"/>
        </w:numPr>
      </w:pPr>
      <w:r w:rsidRPr="00345CE2">
        <w:t xml:space="preserve">I will communicate with others in a professional manner. I will not use aggressive or inappropriate language and I appreciate that others may have different opinions. </w:t>
      </w:r>
    </w:p>
    <w:p w14:paraId="46C5C09F" w14:textId="77777777" w:rsidR="002F0AC1" w:rsidRPr="00345CE2" w:rsidRDefault="002F0AC1" w:rsidP="00086B26">
      <w:pPr>
        <w:pStyle w:val="ListParagraph"/>
        <w:numPr>
          <w:ilvl w:val="0"/>
          <w:numId w:val="105"/>
        </w:numPr>
      </w:pPr>
      <w:r w:rsidRPr="00345CE2">
        <w:t xml:space="preserve">I will ensure that when I take and/or publish images of others I will do so with their permission and in accordance with the school’s policy on the use of digital/video images. I will not use my personal equipment to record these images, unless I have permission to do so. Where these images are published (e.g. on the school website/VLE) it will not be possible to identify by name, or other personal information, those who are featured. </w:t>
      </w:r>
    </w:p>
    <w:p w14:paraId="2B7B71F3" w14:textId="77777777" w:rsidR="002F0AC1" w:rsidRPr="00345CE2" w:rsidRDefault="002F0AC1" w:rsidP="00086B26">
      <w:pPr>
        <w:pStyle w:val="ListParagraph"/>
        <w:numPr>
          <w:ilvl w:val="0"/>
          <w:numId w:val="105"/>
        </w:numPr>
        <w:rPr>
          <w:rStyle w:val="GridBlueChar"/>
        </w:rPr>
      </w:pPr>
      <w:r w:rsidRPr="00345CE2">
        <w:t xml:space="preserve">I will only use social networking sites in the school in accordance with school policies. </w:t>
      </w:r>
      <w:r w:rsidRPr="00345CE2">
        <w:rPr>
          <w:rStyle w:val="GridBlueChar"/>
        </w:rPr>
        <w:t xml:space="preserve">(schools should amend this section to take account of their policy on access to social networking and similar sites) </w:t>
      </w:r>
    </w:p>
    <w:p w14:paraId="39CF371E" w14:textId="77777777" w:rsidR="002F0AC1" w:rsidRPr="00345CE2" w:rsidRDefault="002F0AC1" w:rsidP="00086B26">
      <w:pPr>
        <w:pStyle w:val="ListParagraph"/>
        <w:numPr>
          <w:ilvl w:val="0"/>
          <w:numId w:val="105"/>
        </w:numPr>
        <w:rPr>
          <w:color w:val="0070C0"/>
        </w:rPr>
      </w:pPr>
      <w:r w:rsidRPr="00345CE2">
        <w:t xml:space="preserve">I will only communicate with learners and parents/carers using official school systems. Any such communication will be professional in tone and manner. </w:t>
      </w:r>
      <w:r w:rsidRPr="00345CE2">
        <w:rPr>
          <w:rStyle w:val="GridBlueChar"/>
        </w:rPr>
        <w:t>(schools should amend this section to take account of their policy on communications with learners and parents/carers. Staff should be made aware of the risks attached to using their personal e-mail addresses/mobile phones/social networking sites for such communications)</w:t>
      </w:r>
      <w:r w:rsidRPr="00345CE2">
        <w:rPr>
          <w:color w:val="0070C0"/>
        </w:rPr>
        <w:t xml:space="preserve"> </w:t>
      </w:r>
    </w:p>
    <w:p w14:paraId="5D824A72" w14:textId="77777777" w:rsidR="002F0AC1" w:rsidRPr="00345CE2" w:rsidRDefault="002F0AC1" w:rsidP="00086B26">
      <w:pPr>
        <w:pStyle w:val="ListParagraph"/>
        <w:numPr>
          <w:ilvl w:val="0"/>
          <w:numId w:val="105"/>
        </w:numPr>
      </w:pPr>
      <w:r w:rsidRPr="00345CE2">
        <w:t>I will not engage in any online activity that may compromise my professional responsibilities.</w:t>
      </w:r>
    </w:p>
    <w:p w14:paraId="6A6EDB5E" w14:textId="77777777" w:rsidR="002F0AC1" w:rsidRPr="00345CE2" w:rsidRDefault="002F0AC1" w:rsidP="002F0AC1">
      <w:pPr>
        <w:pStyle w:val="Heading3"/>
        <w:rPr>
          <w:rFonts w:cs="Arial"/>
        </w:rPr>
      </w:pPr>
      <w:bookmarkStart w:id="235" w:name="_Toc448745867"/>
      <w:r w:rsidRPr="00345CE2">
        <w:rPr>
          <w:rFonts w:cs="Arial"/>
        </w:rPr>
        <w:lastRenderedPageBreak/>
        <w:t xml:space="preserve">The school has the responsibility to provide safe and secure access to technologies and ensure the smooth running of the </w:t>
      </w:r>
      <w:r w:rsidRPr="00345CE2">
        <w:rPr>
          <w:rFonts w:cs="Arial"/>
          <w:iCs/>
        </w:rPr>
        <w:t>school:</w:t>
      </w:r>
      <w:bookmarkEnd w:id="235"/>
    </w:p>
    <w:p w14:paraId="39E28AD4" w14:textId="77777777" w:rsidR="002F0AC1" w:rsidRPr="00345CE2" w:rsidRDefault="002F0AC1" w:rsidP="00086B26">
      <w:pPr>
        <w:pStyle w:val="ListParagraph"/>
        <w:numPr>
          <w:ilvl w:val="0"/>
          <w:numId w:val="106"/>
        </w:numPr>
        <w:rPr>
          <w:rStyle w:val="GridBlueChar"/>
        </w:rPr>
      </w:pPr>
      <w:r w:rsidRPr="00345CE2">
        <w:t xml:space="preserve">When I use my personal mobile devices in school, I will follow the rules set out in this agreement, in the same way as if I was using </w:t>
      </w:r>
      <w:r w:rsidRPr="00345CE2">
        <w:rPr>
          <w:iCs/>
        </w:rPr>
        <w:t>school</w:t>
      </w:r>
      <w:r w:rsidRPr="00345CE2">
        <w:t xml:space="preserve"> equipment. I will also follow any additional rules set by the </w:t>
      </w:r>
      <w:r w:rsidRPr="00345CE2">
        <w:rPr>
          <w:iCs/>
        </w:rPr>
        <w:t>school</w:t>
      </w:r>
      <w:r w:rsidRPr="00345CE2">
        <w:t xml:space="preserve"> about such use. I will ensure that any such devices are protected by up to date anti-virus software and are free from viruses</w:t>
      </w:r>
      <w:r w:rsidRPr="00345CE2">
        <w:rPr>
          <w:color w:val="0070C0"/>
        </w:rPr>
        <w:t xml:space="preserve">. </w:t>
      </w:r>
      <w:r w:rsidRPr="00345CE2">
        <w:rPr>
          <w:rStyle w:val="GridBlueChar"/>
        </w:rPr>
        <w:t>(schools should amend this section in the light of their policies which relate to the use of staff devices)</w:t>
      </w:r>
    </w:p>
    <w:p w14:paraId="42F4AD26" w14:textId="77777777" w:rsidR="002F0AC1" w:rsidRPr="00345CE2" w:rsidRDefault="002F0AC1" w:rsidP="00086B26">
      <w:pPr>
        <w:pStyle w:val="ListParagraph"/>
        <w:numPr>
          <w:ilvl w:val="0"/>
          <w:numId w:val="106"/>
        </w:numPr>
        <w:rPr>
          <w:rStyle w:val="GridBlueChar"/>
        </w:rPr>
      </w:pPr>
      <w:r w:rsidRPr="00345CE2">
        <w:t>I will not use personal e-mail addresses on the school ICT systems</w:t>
      </w:r>
      <w:r w:rsidRPr="00345CE2">
        <w:rPr>
          <w:color w:val="466DB0"/>
        </w:rPr>
        <w:t xml:space="preserve">. </w:t>
      </w:r>
      <w:r w:rsidRPr="00345CE2">
        <w:rPr>
          <w:rStyle w:val="GridBlueChar"/>
        </w:rPr>
        <w:t>(schools should amend this section in the light of their e-mail policy – some schools will choose to allow the use of staff personal e-mail addresses on the premises).</w:t>
      </w:r>
    </w:p>
    <w:p w14:paraId="3FA3653E" w14:textId="77777777" w:rsidR="002F0AC1" w:rsidRPr="00345CE2" w:rsidRDefault="002F0AC1" w:rsidP="00086B26">
      <w:pPr>
        <w:pStyle w:val="ListParagraph"/>
        <w:numPr>
          <w:ilvl w:val="0"/>
          <w:numId w:val="106"/>
        </w:numPr>
      </w:pPr>
      <w:r w:rsidRPr="00345CE2">
        <w:t>I will not open any hyperlinks in e-mails or any attachments to e-mails, unless the source is known and trusted, or if I have any concerns about the validity of the e-mail (due to the risk of the attachment containing viruses or other harmful programmes).</w:t>
      </w:r>
    </w:p>
    <w:p w14:paraId="7A6FDE93" w14:textId="77777777" w:rsidR="002F0AC1" w:rsidRPr="00345CE2" w:rsidRDefault="002F0AC1" w:rsidP="00086B26">
      <w:pPr>
        <w:pStyle w:val="ListParagraph"/>
        <w:numPr>
          <w:ilvl w:val="0"/>
          <w:numId w:val="106"/>
        </w:numPr>
      </w:pPr>
      <w:r w:rsidRPr="00345CE2">
        <w:t xml:space="preserve">I will ensure that my data is regularly backed up, in accordance with relevant school policies. </w:t>
      </w:r>
    </w:p>
    <w:p w14:paraId="30BAB28D" w14:textId="77777777" w:rsidR="002F0AC1" w:rsidRPr="00345CE2" w:rsidRDefault="002F0AC1" w:rsidP="00086B26">
      <w:pPr>
        <w:pStyle w:val="ListParagraph"/>
        <w:numPr>
          <w:ilvl w:val="0"/>
          <w:numId w:val="106"/>
        </w:numPr>
      </w:pPr>
      <w:r w:rsidRPr="00345CE2">
        <w:t>I will not try to upload, download or access any materials which are illegal (child sexual abuse images, criminally racist material, terrorist or extremist material, adult pornography covered by the Obscene Publications Act) or inappropriate or may cause harm or distress to others. I will not try to use any programmes or software that might allow me to bypass the filtering/security systems in place to prevent access to such materials.</w:t>
      </w:r>
    </w:p>
    <w:p w14:paraId="05609C86" w14:textId="77777777" w:rsidR="002F0AC1" w:rsidRPr="00345CE2" w:rsidRDefault="002F0AC1" w:rsidP="00086B26">
      <w:pPr>
        <w:pStyle w:val="ListParagraph"/>
        <w:numPr>
          <w:ilvl w:val="0"/>
          <w:numId w:val="106"/>
        </w:numPr>
      </w:pPr>
      <w:r w:rsidRPr="00345CE2">
        <w:t xml:space="preserve">I will not try (unless I have permission) to make large downloads or uploads that might take up internet capacity and prevent other users from being able to carry out their work. </w:t>
      </w:r>
    </w:p>
    <w:p w14:paraId="6661773A" w14:textId="77777777" w:rsidR="002F0AC1" w:rsidRPr="00345CE2" w:rsidRDefault="002F0AC1" w:rsidP="00086B26">
      <w:pPr>
        <w:pStyle w:val="ListParagraph"/>
        <w:numPr>
          <w:ilvl w:val="0"/>
          <w:numId w:val="106"/>
        </w:numPr>
        <w:rPr>
          <w:rStyle w:val="BlueText"/>
        </w:rPr>
      </w:pPr>
      <w:r w:rsidRPr="00345CE2">
        <w:t xml:space="preserve">I will not install or attempt to install programmes of any type on a machine, or store programmes on a computer, nor will I try to alter computer settings, unless this is allowed in school policies. </w:t>
      </w:r>
      <w:r w:rsidRPr="00345CE2">
        <w:rPr>
          <w:rStyle w:val="GridBlueChar"/>
        </w:rPr>
        <w:t>(schools should amend this section in the light of their policies on installing programmes/altering settings)</w:t>
      </w:r>
      <w:r w:rsidRPr="00345CE2">
        <w:rPr>
          <w:rStyle w:val="BlueText"/>
          <w:rFonts w:cs="Arial"/>
        </w:rPr>
        <w:t xml:space="preserve"> </w:t>
      </w:r>
    </w:p>
    <w:p w14:paraId="4427CEE7" w14:textId="77777777" w:rsidR="002F0AC1" w:rsidRPr="00345CE2" w:rsidRDefault="002F0AC1" w:rsidP="00086B26">
      <w:pPr>
        <w:pStyle w:val="ListParagraph"/>
        <w:numPr>
          <w:ilvl w:val="0"/>
          <w:numId w:val="106"/>
        </w:numPr>
      </w:pPr>
      <w:r w:rsidRPr="00345CE2">
        <w:t>I will not disable or cause any damage to school equipment, or the equipment belonging to others.</w:t>
      </w:r>
    </w:p>
    <w:p w14:paraId="46393DCC" w14:textId="77777777" w:rsidR="002F0AC1" w:rsidRPr="00345CE2" w:rsidRDefault="002F0AC1" w:rsidP="00086B26">
      <w:pPr>
        <w:pStyle w:val="ListParagraph"/>
        <w:numPr>
          <w:ilvl w:val="0"/>
          <w:numId w:val="106"/>
        </w:numPr>
      </w:pPr>
      <w:r w:rsidRPr="00345CE2">
        <w:t>I will only transport, hold, disclose or share personal information about myself or others, as outlined in the school/LA Personal Data Policy (or other relevant policy). Where digital personal data is transferred outside the secure local network, it must be encrypted. Paper based documents containing personal data must be held in lockable storage.</w:t>
      </w:r>
    </w:p>
    <w:p w14:paraId="1D0498B3" w14:textId="77777777" w:rsidR="002F0AC1" w:rsidRPr="00345CE2" w:rsidRDefault="002F0AC1" w:rsidP="00086B26">
      <w:pPr>
        <w:pStyle w:val="ListParagraph"/>
        <w:numPr>
          <w:ilvl w:val="0"/>
          <w:numId w:val="106"/>
        </w:numPr>
      </w:pPr>
      <w:r w:rsidRPr="00345CE2">
        <w:t xml:space="preserve">I understand that data protection policy requires that any staff or learner data to which I have access, will be kept private and confidential, except when it is deemed necessary that I am required by law or by school policy to disclose such information to an appropriate authority. </w:t>
      </w:r>
    </w:p>
    <w:p w14:paraId="5462B97B" w14:textId="77777777" w:rsidR="002F0AC1" w:rsidRPr="00345CE2" w:rsidRDefault="002F0AC1" w:rsidP="00086B26">
      <w:pPr>
        <w:pStyle w:val="ListParagraph"/>
        <w:numPr>
          <w:ilvl w:val="0"/>
          <w:numId w:val="106"/>
        </w:numPr>
      </w:pPr>
      <w:r w:rsidRPr="00345CE2">
        <w:t>I will immediately report any damage or faults involving equipment or software, however this may have happened.</w:t>
      </w:r>
    </w:p>
    <w:p w14:paraId="6A729533" w14:textId="77777777" w:rsidR="002F0AC1" w:rsidRPr="00345CE2" w:rsidRDefault="002F0AC1" w:rsidP="002F0AC1">
      <w:pPr>
        <w:pStyle w:val="Heading3"/>
        <w:rPr>
          <w:rFonts w:cs="Arial"/>
        </w:rPr>
      </w:pPr>
      <w:bookmarkStart w:id="236" w:name="_Toc448745868"/>
      <w:r w:rsidRPr="00345CE2">
        <w:rPr>
          <w:rFonts w:cs="Arial"/>
        </w:rPr>
        <w:t>When using the internet in my professional capacity or for school sanctioned personal use:</w:t>
      </w:r>
      <w:bookmarkEnd w:id="236"/>
    </w:p>
    <w:p w14:paraId="48D2A67C" w14:textId="77777777" w:rsidR="002F0AC1" w:rsidRPr="00345CE2" w:rsidRDefault="002F0AC1" w:rsidP="00086B26">
      <w:pPr>
        <w:pStyle w:val="ListParagraph"/>
        <w:numPr>
          <w:ilvl w:val="0"/>
          <w:numId w:val="107"/>
        </w:numPr>
      </w:pPr>
      <w:r w:rsidRPr="00345CE2">
        <w:t>I will ensure that I have permission to use the original work of others in my own work</w:t>
      </w:r>
    </w:p>
    <w:p w14:paraId="5449BE89" w14:textId="77777777" w:rsidR="002F0AC1" w:rsidRPr="00345CE2" w:rsidRDefault="002F0AC1" w:rsidP="00086B26">
      <w:pPr>
        <w:pStyle w:val="ListParagraph"/>
        <w:numPr>
          <w:ilvl w:val="0"/>
          <w:numId w:val="107"/>
        </w:numPr>
      </w:pPr>
      <w:r w:rsidRPr="00345CE2">
        <w:lastRenderedPageBreak/>
        <w:t>where work is protected by copyright, I will not download or distribute copies (including music and videos).</w:t>
      </w:r>
    </w:p>
    <w:p w14:paraId="2C1F5F4B" w14:textId="77777777" w:rsidR="002F0AC1" w:rsidRPr="00345CE2" w:rsidRDefault="002F0AC1" w:rsidP="002F0AC1">
      <w:pPr>
        <w:pStyle w:val="Heading3"/>
        <w:rPr>
          <w:rFonts w:cs="Arial"/>
        </w:rPr>
      </w:pPr>
      <w:bookmarkStart w:id="237" w:name="_Toc448745869"/>
      <w:r w:rsidRPr="00345CE2">
        <w:rPr>
          <w:rFonts w:cs="Arial"/>
        </w:rPr>
        <w:t>I understand that I am responsible for my actions in and out of the school:</w:t>
      </w:r>
      <w:bookmarkStart w:id="238" w:name="_Hlk30699882"/>
      <w:bookmarkEnd w:id="237"/>
    </w:p>
    <w:p w14:paraId="4A978BB3" w14:textId="77777777" w:rsidR="002F0AC1" w:rsidRPr="00345CE2" w:rsidRDefault="002F0AC1" w:rsidP="00086B26">
      <w:pPr>
        <w:pStyle w:val="ListParagraph"/>
        <w:numPr>
          <w:ilvl w:val="0"/>
          <w:numId w:val="108"/>
        </w:numPr>
      </w:pPr>
      <w:r w:rsidRPr="00345CE2">
        <w:t>I understand that this acceptable use policy applies not only to my work and use of school digital technology equipment in the school, but also applies to my use of school systems and equipment off the premises and my use of personal equipment on the premises or in situations related to my employment by the school.</w:t>
      </w:r>
    </w:p>
    <w:p w14:paraId="32D7287F" w14:textId="77777777" w:rsidR="002F0AC1" w:rsidRPr="00345CE2" w:rsidRDefault="002F0AC1" w:rsidP="00086B26">
      <w:pPr>
        <w:pStyle w:val="ListParagraph"/>
        <w:numPr>
          <w:ilvl w:val="0"/>
          <w:numId w:val="108"/>
        </w:numPr>
      </w:pPr>
      <w:r w:rsidRPr="00345CE2">
        <w:t xml:space="preserve">I understand that if I fail to comply with this acceptable use agreement, I could be subject to disciplinary action. This could include </w:t>
      </w:r>
      <w:r w:rsidRPr="00345CE2">
        <w:rPr>
          <w:rStyle w:val="GridBlueChar"/>
        </w:rPr>
        <w:t>(schools should amend this section to provide relevant sanctions as per their behaviour policies)</w:t>
      </w:r>
      <w:r w:rsidRPr="00345CE2">
        <w:rPr>
          <w:color w:val="466DB0"/>
        </w:rPr>
        <w:t xml:space="preserve"> </w:t>
      </w:r>
      <w:r w:rsidRPr="00345CE2">
        <w:t xml:space="preserve">a warning, a suspension, referral to Governors and/or the local authority and in the event of illegal activities the involvement of the police. </w:t>
      </w:r>
    </w:p>
    <w:p w14:paraId="03395B25" w14:textId="77777777" w:rsidR="002F0AC1" w:rsidRPr="00345CE2" w:rsidRDefault="002F0AC1" w:rsidP="002F0AC1">
      <w:pPr>
        <w:rPr>
          <w:rFonts w:cs="Arial"/>
        </w:rPr>
      </w:pPr>
    </w:p>
    <w:p w14:paraId="4A6A4719" w14:textId="77777777" w:rsidR="002F0AC1" w:rsidRPr="00345CE2" w:rsidRDefault="002F0AC1" w:rsidP="002F0AC1">
      <w:pPr>
        <w:rPr>
          <w:rFonts w:cs="Arial"/>
        </w:rPr>
      </w:pPr>
      <w:r w:rsidRPr="00345CE2">
        <w:rPr>
          <w:rFonts w:cs="Arial"/>
        </w:rPr>
        <w:t xml:space="preserve">I have read and understand the above and agree to use the school digital technology systems (both in and out of the school) and my own devices (in the school and when carrying out communications related to the school) within these guidelines. </w:t>
      </w:r>
    </w:p>
    <w:p w14:paraId="6A366DD0" w14:textId="77777777" w:rsidR="002F0AC1" w:rsidRPr="00345CE2" w:rsidRDefault="002F0AC1" w:rsidP="002F0AC1">
      <w:pPr>
        <w:rPr>
          <w:rFonts w:cs="Arial"/>
        </w:rPr>
      </w:pPr>
    </w:p>
    <w:p w14:paraId="451FAC57" w14:textId="77777777" w:rsidR="002F0AC1" w:rsidRPr="00345CE2" w:rsidRDefault="002F0AC1" w:rsidP="002F0AC1">
      <w:pPr>
        <w:pStyle w:val="Heading3"/>
      </w:pPr>
      <w:r w:rsidRPr="00345CE2">
        <w:t>Staff/Volunteer Name:</w:t>
      </w:r>
      <w:r w:rsidRPr="00345CE2">
        <w:tab/>
      </w:r>
      <w:r w:rsidRPr="00345CE2">
        <w:rPr>
          <w:u w:val="dotted"/>
        </w:rPr>
        <w:tab/>
      </w:r>
      <w:r w:rsidRPr="00345CE2">
        <w:rPr>
          <w:u w:val="dotted"/>
        </w:rPr>
        <w:tab/>
      </w:r>
      <w:r w:rsidRPr="00345CE2">
        <w:rPr>
          <w:u w:val="dotted"/>
        </w:rPr>
        <w:tab/>
      </w:r>
      <w:r w:rsidRPr="00345CE2">
        <w:rPr>
          <w:u w:val="dotted"/>
        </w:rPr>
        <w:tab/>
      </w:r>
      <w:r w:rsidRPr="00345CE2">
        <w:rPr>
          <w:u w:val="dotted"/>
        </w:rPr>
        <w:tab/>
      </w:r>
    </w:p>
    <w:p w14:paraId="6B234F08" w14:textId="77777777" w:rsidR="002F0AC1" w:rsidRPr="00345CE2" w:rsidRDefault="002F0AC1" w:rsidP="002F0AC1">
      <w:pPr>
        <w:rPr>
          <w:rFonts w:cs="Arial"/>
        </w:rPr>
      </w:pPr>
    </w:p>
    <w:p w14:paraId="449BE669" w14:textId="77777777" w:rsidR="002F0AC1" w:rsidRPr="00345CE2" w:rsidRDefault="002F0AC1" w:rsidP="002F0AC1">
      <w:pPr>
        <w:pStyle w:val="Heading3"/>
      </w:pPr>
      <w:r w:rsidRPr="00345CE2">
        <w:t>Signed:</w:t>
      </w:r>
      <w:r w:rsidRPr="00345CE2">
        <w:tab/>
      </w:r>
      <w:r w:rsidRPr="00345CE2">
        <w:tab/>
      </w:r>
      <w:r w:rsidRPr="00345CE2">
        <w:tab/>
      </w:r>
      <w:r w:rsidRPr="00345CE2">
        <w:rPr>
          <w:u w:val="dotted"/>
        </w:rPr>
        <w:tab/>
      </w:r>
      <w:r w:rsidRPr="00345CE2">
        <w:rPr>
          <w:u w:val="dotted"/>
        </w:rPr>
        <w:tab/>
      </w:r>
      <w:r w:rsidRPr="00345CE2">
        <w:rPr>
          <w:u w:val="dotted"/>
        </w:rPr>
        <w:tab/>
      </w:r>
      <w:r w:rsidRPr="00345CE2">
        <w:rPr>
          <w:u w:val="dotted"/>
        </w:rPr>
        <w:tab/>
      </w:r>
      <w:r w:rsidRPr="00345CE2">
        <w:rPr>
          <w:u w:val="dotted"/>
        </w:rPr>
        <w:tab/>
      </w:r>
    </w:p>
    <w:p w14:paraId="2BE31167" w14:textId="77777777" w:rsidR="002F0AC1" w:rsidRPr="00345CE2" w:rsidRDefault="002F0AC1" w:rsidP="002F0AC1">
      <w:pPr>
        <w:rPr>
          <w:rFonts w:cs="Arial"/>
        </w:rPr>
      </w:pPr>
    </w:p>
    <w:p w14:paraId="411F6C4B" w14:textId="77777777" w:rsidR="002F0AC1" w:rsidRPr="00345CE2" w:rsidRDefault="002F0AC1" w:rsidP="002F0AC1">
      <w:pPr>
        <w:pStyle w:val="Heading3"/>
        <w:rPr>
          <w:u w:val="dotted"/>
        </w:rPr>
      </w:pPr>
      <w:r w:rsidRPr="00345CE2">
        <w:t>Date:</w:t>
      </w:r>
      <w:r w:rsidRPr="00345CE2">
        <w:tab/>
      </w:r>
      <w:r w:rsidRPr="00345CE2">
        <w:tab/>
      </w:r>
      <w:r w:rsidRPr="00345CE2">
        <w:tab/>
      </w:r>
      <w:r w:rsidRPr="00345CE2">
        <w:tab/>
      </w:r>
      <w:r w:rsidRPr="00345CE2">
        <w:rPr>
          <w:u w:val="dotted"/>
        </w:rPr>
        <w:tab/>
      </w:r>
      <w:r w:rsidRPr="00345CE2">
        <w:rPr>
          <w:u w:val="dotted"/>
        </w:rPr>
        <w:tab/>
      </w:r>
      <w:r w:rsidRPr="00345CE2">
        <w:rPr>
          <w:u w:val="dotted"/>
        </w:rPr>
        <w:tab/>
      </w:r>
      <w:r w:rsidRPr="00345CE2">
        <w:rPr>
          <w:u w:val="dotted"/>
        </w:rPr>
        <w:tab/>
      </w:r>
      <w:r w:rsidRPr="00345CE2">
        <w:rPr>
          <w:u w:val="dotted"/>
        </w:rPr>
        <w:tab/>
      </w:r>
    </w:p>
    <w:p w14:paraId="6D8A44D9" w14:textId="77777777" w:rsidR="002F0AC1" w:rsidRPr="00345CE2" w:rsidRDefault="002F0AC1" w:rsidP="002F0AC1">
      <w:pPr>
        <w:rPr>
          <w:rFonts w:cs="Arial"/>
          <w:u w:val="dotted"/>
        </w:rPr>
      </w:pPr>
    </w:p>
    <w:p w14:paraId="6C801D3C" w14:textId="77777777" w:rsidR="002F0AC1" w:rsidRPr="00345CE2" w:rsidRDefault="002F0AC1" w:rsidP="002F0AC1">
      <w:pPr>
        <w:spacing w:line="276" w:lineRule="auto"/>
        <w:rPr>
          <w:rFonts w:cs="Arial"/>
          <w:u w:val="dotted"/>
        </w:rPr>
      </w:pPr>
      <w:r w:rsidRPr="00345CE2">
        <w:rPr>
          <w:rFonts w:cs="Arial"/>
          <w:u w:val="dotted"/>
        </w:rPr>
        <w:br w:type="page"/>
      </w:r>
    </w:p>
    <w:p w14:paraId="09EE6FED" w14:textId="77777777" w:rsidR="002F0AC1" w:rsidRPr="00345CE2" w:rsidRDefault="002F0AC1" w:rsidP="002F0AC1">
      <w:pPr>
        <w:pStyle w:val="Heading1"/>
        <w:rPr>
          <w:color w:val="494949"/>
        </w:rPr>
      </w:pPr>
      <w:bookmarkStart w:id="239" w:name="_Toc448745870"/>
      <w:bookmarkStart w:id="240" w:name="_Toc448754177"/>
      <w:bookmarkStart w:id="241" w:name="_Toc511315135"/>
      <w:bookmarkStart w:id="242" w:name="_Toc29910047"/>
      <w:bookmarkStart w:id="243" w:name="_Toc61446015"/>
      <w:bookmarkStart w:id="244" w:name="_Toc61452135"/>
      <w:bookmarkStart w:id="245" w:name="_Toc120543201"/>
      <w:bookmarkStart w:id="246" w:name="_Toc127524338"/>
      <w:bookmarkEnd w:id="238"/>
      <w:r w:rsidRPr="00345CE2">
        <w:lastRenderedPageBreak/>
        <w:t>A6 Acceptable Use Agreement for Community Users Template</w:t>
      </w:r>
      <w:bookmarkEnd w:id="239"/>
      <w:bookmarkEnd w:id="240"/>
      <w:bookmarkEnd w:id="241"/>
      <w:bookmarkEnd w:id="242"/>
      <w:bookmarkEnd w:id="243"/>
      <w:bookmarkEnd w:id="244"/>
      <w:bookmarkEnd w:id="245"/>
      <w:bookmarkEnd w:id="246"/>
    </w:p>
    <w:p w14:paraId="1B488495" w14:textId="77777777" w:rsidR="002F0AC1" w:rsidRPr="00345CE2" w:rsidRDefault="002F0AC1" w:rsidP="002F0AC1">
      <w:pPr>
        <w:pStyle w:val="Heading3"/>
        <w:rPr>
          <w:rFonts w:cs="Arial"/>
        </w:rPr>
      </w:pPr>
      <w:bookmarkStart w:id="247" w:name="_Toc448407807"/>
      <w:bookmarkStart w:id="248" w:name="_Toc25747673"/>
      <w:r w:rsidRPr="00345CE2">
        <w:rPr>
          <w:rFonts w:cs="Arial"/>
        </w:rPr>
        <w:t>This acceptable use agreement is intended to ensure that:</w:t>
      </w:r>
      <w:bookmarkEnd w:id="247"/>
      <w:bookmarkEnd w:id="248"/>
    </w:p>
    <w:p w14:paraId="4813056C" w14:textId="77777777" w:rsidR="002F0AC1" w:rsidRPr="00345CE2" w:rsidRDefault="002F0AC1" w:rsidP="00086B26">
      <w:pPr>
        <w:pStyle w:val="ListParagraph"/>
        <w:numPr>
          <w:ilvl w:val="0"/>
          <w:numId w:val="137"/>
        </w:numPr>
      </w:pPr>
      <w:r w:rsidRPr="00345CE2">
        <w:t xml:space="preserve">community users will be responsible and stay safe while using school systems and devices and will be protected from potential harm in their use </w:t>
      </w:r>
    </w:p>
    <w:p w14:paraId="1CC3CA0B" w14:textId="77777777" w:rsidR="002F0AC1" w:rsidRPr="00345CE2" w:rsidRDefault="002F0AC1" w:rsidP="00086B26">
      <w:pPr>
        <w:pStyle w:val="ListParagraph"/>
        <w:numPr>
          <w:ilvl w:val="0"/>
          <w:numId w:val="137"/>
        </w:numPr>
      </w:pPr>
      <w:r w:rsidRPr="00345CE2">
        <w:t xml:space="preserve">that school systems, devices and users are protected from accidental or deliberate misuse that could put the security of the systems and users at risk. </w:t>
      </w:r>
    </w:p>
    <w:p w14:paraId="1E2AB841" w14:textId="77777777" w:rsidR="002F0AC1" w:rsidRPr="00345CE2" w:rsidRDefault="002F0AC1" w:rsidP="002F0AC1">
      <w:pPr>
        <w:pStyle w:val="Heading3"/>
        <w:rPr>
          <w:rFonts w:cs="Arial"/>
        </w:rPr>
      </w:pPr>
      <w:bookmarkStart w:id="249" w:name="_Toc448407808"/>
      <w:bookmarkStart w:id="250" w:name="_Toc25747674"/>
      <w:r w:rsidRPr="00345CE2">
        <w:rPr>
          <w:rFonts w:cs="Arial"/>
        </w:rPr>
        <w:t>Acceptable Use Agreement</w:t>
      </w:r>
      <w:bookmarkEnd w:id="249"/>
      <w:bookmarkEnd w:id="250"/>
      <w:r w:rsidRPr="00345CE2">
        <w:rPr>
          <w:rFonts w:cs="Arial"/>
        </w:rPr>
        <w:t xml:space="preserve"> </w:t>
      </w:r>
    </w:p>
    <w:p w14:paraId="67EB4830" w14:textId="77777777" w:rsidR="002F0AC1" w:rsidRPr="00345CE2" w:rsidRDefault="002F0AC1" w:rsidP="002F0AC1">
      <w:pPr>
        <w:rPr>
          <w:rFonts w:cs="Arial"/>
        </w:rPr>
      </w:pPr>
      <w:r w:rsidRPr="00345CE2">
        <w:rPr>
          <w:rFonts w:cs="Arial"/>
        </w:rPr>
        <w:t>I understand that I must use school systems and devices in a responsible way, to ensure that there is no risk to my safety or to the safety and security of the systems, devices and other users. This agreement will also apply to any personal devices that I bring into the school:</w:t>
      </w:r>
    </w:p>
    <w:p w14:paraId="483D4A94" w14:textId="77777777" w:rsidR="002F0AC1" w:rsidRPr="00345CE2" w:rsidRDefault="002F0AC1" w:rsidP="00086B26">
      <w:pPr>
        <w:pStyle w:val="ListParagraph"/>
        <w:numPr>
          <w:ilvl w:val="0"/>
          <w:numId w:val="138"/>
        </w:numPr>
      </w:pPr>
      <w:r w:rsidRPr="00345CE2">
        <w:t>I understand that my use of school systems and devices will be monitored.</w:t>
      </w:r>
    </w:p>
    <w:p w14:paraId="7262F43E" w14:textId="77777777" w:rsidR="002F0AC1" w:rsidRPr="00345CE2" w:rsidRDefault="002F0AC1" w:rsidP="00086B26">
      <w:pPr>
        <w:pStyle w:val="ListParagraph"/>
        <w:numPr>
          <w:ilvl w:val="0"/>
          <w:numId w:val="138"/>
        </w:numPr>
      </w:pPr>
      <w:r w:rsidRPr="00345CE2">
        <w:t>I will not use a personal device that I have brought into school for any activity that would be inappropriate in a school.</w:t>
      </w:r>
    </w:p>
    <w:p w14:paraId="5940DE9D" w14:textId="77777777" w:rsidR="002F0AC1" w:rsidRPr="00345CE2" w:rsidRDefault="002F0AC1" w:rsidP="00086B26">
      <w:pPr>
        <w:pStyle w:val="ListParagraph"/>
        <w:numPr>
          <w:ilvl w:val="0"/>
          <w:numId w:val="138"/>
        </w:numPr>
      </w:pPr>
      <w:r w:rsidRPr="00345CE2">
        <w:t>I will not try to upload, download or access any materials which are illegal (child sexual abuse images, criminally racist material, terrorist and extremist material, adult pornography covered by the Obscene Publications Act) or inappropriate or may cause harm or distress to others. I will not try to use any programmes or software that might allow me to bypass the filtering/security systems in place to prevent access to such materials.</w:t>
      </w:r>
    </w:p>
    <w:p w14:paraId="28A9230D" w14:textId="77777777" w:rsidR="002F0AC1" w:rsidRPr="00345CE2" w:rsidRDefault="002F0AC1" w:rsidP="00086B26">
      <w:pPr>
        <w:pStyle w:val="ListParagraph"/>
        <w:numPr>
          <w:ilvl w:val="0"/>
          <w:numId w:val="138"/>
        </w:numPr>
      </w:pPr>
      <w:r w:rsidRPr="00345CE2">
        <w:rPr>
          <w:noProof/>
          <w:lang w:eastAsia="en-GB"/>
        </w:rPr>
        <mc:AlternateContent>
          <mc:Choice Requires="wps">
            <w:drawing>
              <wp:anchor distT="0" distB="0" distL="114300" distR="114300" simplePos="0" relativeHeight="251658255" behindDoc="0" locked="0" layoutInCell="1" allowOverlap="1" wp14:anchorId="28426462" wp14:editId="1611CED5">
                <wp:simplePos x="0" y="0"/>
                <wp:positionH relativeFrom="column">
                  <wp:posOffset>-1784985</wp:posOffset>
                </wp:positionH>
                <wp:positionV relativeFrom="paragraph">
                  <wp:posOffset>875665</wp:posOffset>
                </wp:positionV>
                <wp:extent cx="800100" cy="571500"/>
                <wp:effectExtent l="0" t="0" r="0" b="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CA38A3" w14:textId="77777777" w:rsidR="00C14EC2" w:rsidRDefault="00C14EC2" w:rsidP="002F0AC1">
                            <w:pPr>
                              <w:jc w:val="center"/>
                            </w:pPr>
                            <w:r>
                              <w:rPr>
                                <w:color w:val="FFFFFF"/>
                                <w:sz w:val="60"/>
                              </w:rPr>
                              <w:t>28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426462" id="Text Box 39" o:spid="_x0000_s1079" type="#_x0000_t202" style="position:absolute;left:0;text-align:left;margin-left:-140.55pt;margin-top:68.95pt;width:63pt;height:4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FPptwIAAMIFAAAOAAAAZHJzL2Uyb0RvYy54bWysVG1vmzAQ/j5p/8Hyd8pLTRJQSdWGME3q&#10;XqR2P8ABE6yBzWwn0E377zubJE1bTZq28QGd787PvT2+q+uxa9GeKc2lyHB4EWDERCkrLrYZ/vJQ&#10;eAuMtKGioq0ULMOPTOPr5ds3V0Ofskg2sq2YQgAidDr0GW6M6VPf12XDOqovZM8EGGupOmrgqLZ+&#10;pegA6F3rR0Ew8wepql7JkmkN2nwy4qXDr2tWmk91rZlBbYYhN+P+yv039u8vr2i6VbRveHlIg/5F&#10;Fh3lAoKeoHJqKNop/gqq46WSWtbmopSdL+ual8zVANWEwYtq7hvaM1cLNEf3pzbp/wdbftx/VohX&#10;Gb5MMBK0gxk9sNGgWzkiUEF/hl6n4Hbfg6MZQQ9zdrXq/k6WXzUSctVQsWU3SsmhYbSC/EJ70z+7&#10;OuFoC7IZPsgK4tCdkQ5orFVnmwftQIAOc3o8zcbmUoJyEUB/wFKCKZ6HMcg2Ak2Pl3ulzTsmO2SF&#10;DCsYvQOn+zttJteji40lZMHbFvQ0bcUzBWBOGggNV63NJuGm+SMJkvVivSAeiWZrjwR57t0UK+LN&#10;inAe55f5apWHP23ckKQNryombJgjs0LyZ5M7cHzixIlbWra8snA2Ja22m1Wr0J4Cswv3HRpy5uY/&#10;T8P1C2p5UVIYkeA2Srxitph7pCCxl8yDhReEyW0yC0hC8uJ5SXdcsH8vCQ0ZTuIonrj029oC972u&#10;jaYdN7A7Wt45doCbdaKpZeBaVE42lLeTfNYKm/5TK2Dcx0E7vlqKTmQ142acnkZskS2ZN7J6BAYr&#10;CQwDMsLiA6GR6jtGAyyRDOtvO6oYRu17Aa8gCQmxW8cdSDyP4KDOLZtzCxUlQGXYYDSJKzNtql2v&#10;+LaBSNO7E/IGXk7NHaufsjq8N1gUrrjDUrOb6PzsvJ5W7/IXAAAA//8DAFBLAwQUAAYACAAAACEA&#10;We6Yld8AAAANAQAADwAAAGRycy9kb3ducmV2LnhtbEyPwU7DMBBE70j8g7VI3FI7gdA2xKkQiCuo&#10;hSJxc+NtEhGvo9htwt+znOC4M0+zM+Vmdr044xg6TxrShQKBVHvbUaPh/e05WYEI0ZA1vSfU8I0B&#10;NtXlRWkK6yfa4nkXG8EhFAqjoY1xKKQMdYvOhIUfkNg7+tGZyOfYSDuaicNdLzOl7qQzHfGH1gz4&#10;2GL9tTs5DfuX4+fHrXptnlw+TH5Wktxaan19NT/cg4g4xz8Yfutzdai408GfyAbRa0iyVZoyy87N&#10;cg2CkSTNc5YOGrKMJVmV8v+K6gcAAP//AwBQSwECLQAUAAYACAAAACEAtoM4kv4AAADhAQAAEwAA&#10;AAAAAAAAAAAAAAAAAAAAW0NvbnRlbnRfVHlwZXNdLnhtbFBLAQItABQABgAIAAAAIQA4/SH/1gAA&#10;AJQBAAALAAAAAAAAAAAAAAAAAC8BAABfcmVscy8ucmVsc1BLAQItABQABgAIAAAAIQBQ8FPptwIA&#10;AMIFAAAOAAAAAAAAAAAAAAAAAC4CAABkcnMvZTJvRG9jLnhtbFBLAQItABQABgAIAAAAIQBZ7piV&#10;3wAAAA0BAAAPAAAAAAAAAAAAAAAAABEFAABkcnMvZG93bnJldi54bWxQSwUGAAAAAAQABADzAAAA&#10;HQYAAAAA&#10;" filled="f" stroked="f">
                <v:textbox>
                  <w:txbxContent>
                    <w:p w14:paraId="53CA38A3" w14:textId="77777777" w:rsidR="00C14EC2" w:rsidRDefault="00C14EC2" w:rsidP="002F0AC1">
                      <w:pPr>
                        <w:jc w:val="center"/>
                      </w:pPr>
                      <w:r>
                        <w:rPr>
                          <w:color w:val="FFFFFF"/>
                          <w:sz w:val="60"/>
                        </w:rPr>
                        <w:t>28</w:t>
                      </w:r>
                    </w:p>
                  </w:txbxContent>
                </v:textbox>
              </v:shape>
            </w:pict>
          </mc:Fallback>
        </mc:AlternateContent>
      </w:r>
      <w:r w:rsidRPr="00345CE2">
        <w:t xml:space="preserve">I will immediately report any illegal, inappropriate or harmful material or incident, I become aware of, to the appropriate person. </w:t>
      </w:r>
    </w:p>
    <w:p w14:paraId="7BB2606B" w14:textId="77777777" w:rsidR="002F0AC1" w:rsidRPr="00345CE2" w:rsidRDefault="002F0AC1" w:rsidP="00086B26">
      <w:pPr>
        <w:pStyle w:val="ListParagraph"/>
        <w:numPr>
          <w:ilvl w:val="0"/>
          <w:numId w:val="138"/>
        </w:numPr>
      </w:pPr>
      <w:r w:rsidRPr="00345CE2">
        <w:t xml:space="preserve">I will not access, copy, remove or otherwise alter any other user’s files, without permission. </w:t>
      </w:r>
    </w:p>
    <w:p w14:paraId="0529D9A4" w14:textId="77777777" w:rsidR="002F0AC1" w:rsidRPr="00345CE2" w:rsidRDefault="002F0AC1" w:rsidP="00086B26">
      <w:pPr>
        <w:pStyle w:val="ListParagraph"/>
        <w:numPr>
          <w:ilvl w:val="0"/>
          <w:numId w:val="138"/>
        </w:numPr>
      </w:pPr>
      <w:r w:rsidRPr="00345CE2">
        <w:t xml:space="preserve">I will ensure that if I take and/or publish images of others I will only do so with their permission. I will not use my personal equipment to record these images, without permission. If images are published it will not be possible to identify by name, or other personal information, those who are featured. </w:t>
      </w:r>
    </w:p>
    <w:p w14:paraId="318F2A4B" w14:textId="77777777" w:rsidR="002F0AC1" w:rsidRPr="00345CE2" w:rsidRDefault="002F0AC1" w:rsidP="00086B26">
      <w:pPr>
        <w:pStyle w:val="ListParagraph"/>
        <w:numPr>
          <w:ilvl w:val="0"/>
          <w:numId w:val="138"/>
        </w:numPr>
      </w:pPr>
      <w:r w:rsidRPr="00345CE2">
        <w:t xml:space="preserve">I will not publish or share any information I have obtained whilst in the school on any personal website, social networking site or other means, unless I have permission from the school. </w:t>
      </w:r>
    </w:p>
    <w:p w14:paraId="5C563E2F" w14:textId="77777777" w:rsidR="002F0AC1" w:rsidRPr="00345CE2" w:rsidRDefault="002F0AC1" w:rsidP="00086B26">
      <w:pPr>
        <w:pStyle w:val="ListParagraph"/>
        <w:numPr>
          <w:ilvl w:val="0"/>
          <w:numId w:val="138"/>
        </w:numPr>
      </w:pPr>
      <w:r w:rsidRPr="00345CE2">
        <w:t xml:space="preserve">I will not, without permission, make large downloads or uploads that might take up internet capacity and prevent other users from being able to carry out their work. </w:t>
      </w:r>
    </w:p>
    <w:p w14:paraId="739C8117" w14:textId="77777777" w:rsidR="002F0AC1" w:rsidRPr="00345CE2" w:rsidRDefault="002F0AC1" w:rsidP="00086B26">
      <w:pPr>
        <w:pStyle w:val="ListParagraph"/>
        <w:numPr>
          <w:ilvl w:val="0"/>
          <w:numId w:val="138"/>
        </w:numPr>
      </w:pPr>
      <w:r w:rsidRPr="00345CE2">
        <w:t xml:space="preserve">I will not install or attempt to install programmes of any type on a school device, nor will I try to alter computer settings, unless I have permission to do so. </w:t>
      </w:r>
    </w:p>
    <w:p w14:paraId="56113E66" w14:textId="77777777" w:rsidR="002F0AC1" w:rsidRPr="00345CE2" w:rsidRDefault="002F0AC1" w:rsidP="00086B26">
      <w:pPr>
        <w:pStyle w:val="ListParagraph"/>
        <w:numPr>
          <w:ilvl w:val="0"/>
          <w:numId w:val="138"/>
        </w:numPr>
      </w:pPr>
      <w:r w:rsidRPr="00345CE2">
        <w:t xml:space="preserve">I will not disable/cause any damage to school equipment, or the equipment belonging to others. </w:t>
      </w:r>
    </w:p>
    <w:p w14:paraId="6E93B062" w14:textId="77777777" w:rsidR="002F0AC1" w:rsidRPr="00345CE2" w:rsidRDefault="002F0AC1" w:rsidP="00086B26">
      <w:pPr>
        <w:pStyle w:val="ListParagraph"/>
        <w:numPr>
          <w:ilvl w:val="0"/>
          <w:numId w:val="138"/>
        </w:numPr>
      </w:pPr>
      <w:r w:rsidRPr="00345CE2">
        <w:lastRenderedPageBreak/>
        <w:t>I will immediately report equipment/software damage/</w:t>
      </w:r>
      <w:proofErr w:type="gramStart"/>
      <w:r w:rsidRPr="00345CE2">
        <w:t>faults,</w:t>
      </w:r>
      <w:proofErr w:type="gramEnd"/>
      <w:r w:rsidRPr="00345CE2">
        <w:t xml:space="preserve"> however this may have happened.</w:t>
      </w:r>
    </w:p>
    <w:p w14:paraId="32E29DEF" w14:textId="77777777" w:rsidR="002F0AC1" w:rsidRPr="00345CE2" w:rsidRDefault="002F0AC1" w:rsidP="00086B26">
      <w:pPr>
        <w:pStyle w:val="ListParagraph"/>
        <w:numPr>
          <w:ilvl w:val="0"/>
          <w:numId w:val="138"/>
        </w:numPr>
      </w:pPr>
      <w:r w:rsidRPr="00345CE2">
        <w:t>I will ensure that I have permission to use the original work of others in my own work.</w:t>
      </w:r>
    </w:p>
    <w:p w14:paraId="3AD196E4" w14:textId="77777777" w:rsidR="002F0AC1" w:rsidRPr="00345CE2" w:rsidRDefault="002F0AC1" w:rsidP="00086B26">
      <w:pPr>
        <w:pStyle w:val="ListParagraph"/>
        <w:numPr>
          <w:ilvl w:val="0"/>
          <w:numId w:val="138"/>
        </w:numPr>
      </w:pPr>
      <w:r w:rsidRPr="00345CE2">
        <w:t>I will not download or distribute copies of work protected by copyright (including music and videos).</w:t>
      </w:r>
    </w:p>
    <w:p w14:paraId="15968418" w14:textId="77777777" w:rsidR="002F0AC1" w:rsidRPr="00345CE2" w:rsidRDefault="002F0AC1" w:rsidP="00086B26">
      <w:pPr>
        <w:pStyle w:val="ListParagraph"/>
        <w:numPr>
          <w:ilvl w:val="0"/>
          <w:numId w:val="138"/>
        </w:numPr>
      </w:pPr>
      <w:r w:rsidRPr="00345CE2">
        <w:t xml:space="preserve">I understand that if I fail to comply with this acceptable use agreement, the school has the right to remove my access to school systems/devices </w:t>
      </w:r>
    </w:p>
    <w:p w14:paraId="4A564956" w14:textId="77777777" w:rsidR="002F0AC1" w:rsidRPr="00345CE2" w:rsidRDefault="002F0AC1" w:rsidP="002F0AC1">
      <w:pPr>
        <w:rPr>
          <w:rFonts w:cs="Arial"/>
        </w:rPr>
      </w:pPr>
      <w:r w:rsidRPr="00345CE2">
        <w:rPr>
          <w:rFonts w:cs="Arial"/>
        </w:rPr>
        <w:t>I have read and understand the above and agree to use the school digital technology systems (both in and out of the school) and my own devices (in the school and when carrying out communications related to the school) within these guidelines.</w:t>
      </w:r>
    </w:p>
    <w:p w14:paraId="6B48400E" w14:textId="77777777" w:rsidR="002F0AC1" w:rsidRPr="00345CE2" w:rsidRDefault="002F0AC1" w:rsidP="002F0AC1">
      <w:pPr>
        <w:pStyle w:val="GridBlue"/>
        <w:rPr>
          <w:rStyle w:val="BlueText"/>
          <w:color w:val="1762AB"/>
        </w:rPr>
      </w:pPr>
      <w:r w:rsidRPr="00345CE2">
        <w:rPr>
          <w:rStyle w:val="BlueText"/>
          <w:color w:val="1762AB"/>
        </w:rPr>
        <w:t>As the school is collecting personal data by issuing this form, it should inform community users about: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7"/>
        <w:gridCol w:w="4655"/>
      </w:tblGrid>
      <w:tr w:rsidR="002F0AC1" w:rsidRPr="00345CE2" w14:paraId="7C7C5867" w14:textId="77777777" w:rsidTr="00C14EC2">
        <w:trPr>
          <w:trHeight w:val="391"/>
        </w:trPr>
        <w:tc>
          <w:tcPr>
            <w:tcW w:w="5087" w:type="dxa"/>
            <w:tcBorders>
              <w:top w:val="single" w:sz="4" w:space="0" w:color="auto"/>
              <w:left w:val="single" w:sz="4" w:space="0" w:color="auto"/>
              <w:bottom w:val="single" w:sz="4" w:space="0" w:color="auto"/>
              <w:right w:val="single" w:sz="4" w:space="0" w:color="auto"/>
            </w:tcBorders>
            <w:hideMark/>
          </w:tcPr>
          <w:p w14:paraId="4DCE54CB" w14:textId="77777777" w:rsidR="002F0AC1" w:rsidRPr="00345CE2" w:rsidRDefault="002F0AC1" w:rsidP="00C14EC2">
            <w:pPr>
              <w:pStyle w:val="GridBlue"/>
              <w:rPr>
                <w:rStyle w:val="BlueText"/>
                <w:color w:val="1762AB"/>
              </w:rPr>
            </w:pPr>
            <w:r w:rsidRPr="00345CE2">
              <w:rPr>
                <w:rStyle w:val="BlueText"/>
                <w:color w:val="1762AB"/>
              </w:rPr>
              <w:t>Who will have access to this form.</w:t>
            </w:r>
          </w:p>
        </w:tc>
        <w:tc>
          <w:tcPr>
            <w:tcW w:w="4655" w:type="dxa"/>
            <w:tcBorders>
              <w:top w:val="single" w:sz="4" w:space="0" w:color="auto"/>
              <w:left w:val="single" w:sz="4" w:space="0" w:color="auto"/>
              <w:bottom w:val="single" w:sz="4" w:space="0" w:color="auto"/>
              <w:right w:val="single" w:sz="4" w:space="0" w:color="auto"/>
            </w:tcBorders>
            <w:hideMark/>
          </w:tcPr>
          <w:p w14:paraId="7F97C563" w14:textId="77777777" w:rsidR="002F0AC1" w:rsidRPr="00345CE2" w:rsidRDefault="002F0AC1" w:rsidP="00C14EC2">
            <w:pPr>
              <w:pStyle w:val="GridBlue"/>
              <w:rPr>
                <w:rStyle w:val="BlueText"/>
                <w:color w:val="1762AB"/>
              </w:rPr>
            </w:pPr>
            <w:r w:rsidRPr="00345CE2">
              <w:rPr>
                <w:rStyle w:val="BlueText"/>
                <w:color w:val="1762AB"/>
              </w:rPr>
              <w:t>How this form will be destroyed.</w:t>
            </w:r>
          </w:p>
        </w:tc>
      </w:tr>
      <w:tr w:rsidR="002F0AC1" w:rsidRPr="00345CE2" w14:paraId="547BD325" w14:textId="77777777" w:rsidTr="00C14EC2">
        <w:trPr>
          <w:trHeight w:val="352"/>
        </w:trPr>
        <w:tc>
          <w:tcPr>
            <w:tcW w:w="5087" w:type="dxa"/>
            <w:tcBorders>
              <w:top w:val="single" w:sz="4" w:space="0" w:color="auto"/>
              <w:left w:val="single" w:sz="4" w:space="0" w:color="auto"/>
              <w:bottom w:val="single" w:sz="4" w:space="0" w:color="auto"/>
              <w:right w:val="single" w:sz="4" w:space="0" w:color="auto"/>
            </w:tcBorders>
            <w:hideMark/>
          </w:tcPr>
          <w:p w14:paraId="495867EB" w14:textId="77777777" w:rsidR="002F0AC1" w:rsidRPr="00345CE2" w:rsidRDefault="002F0AC1" w:rsidP="00C14EC2">
            <w:pPr>
              <w:pStyle w:val="GridBlue"/>
              <w:rPr>
                <w:rStyle w:val="BlueText"/>
                <w:color w:val="1762AB"/>
              </w:rPr>
            </w:pPr>
            <w:r w:rsidRPr="00345CE2">
              <w:rPr>
                <w:rStyle w:val="BlueText"/>
                <w:color w:val="1762AB"/>
              </w:rPr>
              <w:t>Where this form will be stored.</w:t>
            </w:r>
          </w:p>
        </w:tc>
        <w:tc>
          <w:tcPr>
            <w:tcW w:w="4655" w:type="dxa"/>
            <w:tcBorders>
              <w:top w:val="single" w:sz="4" w:space="0" w:color="auto"/>
              <w:left w:val="single" w:sz="4" w:space="0" w:color="auto"/>
              <w:bottom w:val="single" w:sz="4" w:space="0" w:color="auto"/>
              <w:right w:val="single" w:sz="4" w:space="0" w:color="auto"/>
            </w:tcBorders>
            <w:hideMark/>
          </w:tcPr>
          <w:p w14:paraId="5F978FFD" w14:textId="77777777" w:rsidR="002F0AC1" w:rsidRPr="00345CE2" w:rsidRDefault="002F0AC1" w:rsidP="00C14EC2">
            <w:pPr>
              <w:pStyle w:val="GridBlue"/>
              <w:rPr>
                <w:rStyle w:val="BlueText"/>
                <w:color w:val="1762AB"/>
              </w:rPr>
            </w:pPr>
            <w:r w:rsidRPr="00345CE2">
              <w:rPr>
                <w:rStyle w:val="BlueText"/>
                <w:color w:val="1762AB"/>
              </w:rPr>
              <w:t>How long this form will be stored for.</w:t>
            </w:r>
          </w:p>
        </w:tc>
      </w:tr>
    </w:tbl>
    <w:p w14:paraId="2D602469" w14:textId="77777777" w:rsidR="002F0AC1" w:rsidRPr="00345CE2" w:rsidRDefault="002F0AC1" w:rsidP="002F0AC1">
      <w:pPr>
        <w:rPr>
          <w:rFonts w:ascii="Arial" w:hAnsi="Arial" w:cs="Arial"/>
        </w:rPr>
      </w:pPr>
    </w:p>
    <w:p w14:paraId="5C618E2F" w14:textId="77777777" w:rsidR="002F0AC1" w:rsidRPr="00345CE2" w:rsidRDefault="002F0AC1" w:rsidP="002F0AC1">
      <w:pPr>
        <w:pStyle w:val="Heading3"/>
        <w:rPr>
          <w:u w:val="dotted"/>
        </w:rPr>
      </w:pPr>
      <w:r w:rsidRPr="00345CE2">
        <w:t>Name:</w:t>
      </w:r>
      <w:r w:rsidRPr="00345CE2">
        <w:tab/>
      </w:r>
      <w:r w:rsidRPr="00345CE2">
        <w:rPr>
          <w:u w:val="dotted"/>
        </w:rPr>
        <w:tab/>
      </w:r>
      <w:r w:rsidRPr="00345CE2">
        <w:rPr>
          <w:u w:val="dotted"/>
        </w:rPr>
        <w:tab/>
      </w:r>
      <w:r w:rsidRPr="00345CE2">
        <w:rPr>
          <w:u w:val="dotted"/>
        </w:rPr>
        <w:tab/>
      </w:r>
      <w:r w:rsidRPr="00345CE2">
        <w:rPr>
          <w:u w:val="dotted"/>
        </w:rPr>
        <w:tab/>
      </w:r>
    </w:p>
    <w:p w14:paraId="25988A33" w14:textId="77777777" w:rsidR="002F0AC1" w:rsidRPr="00345CE2" w:rsidRDefault="002F0AC1" w:rsidP="002F0AC1">
      <w:pPr>
        <w:rPr>
          <w:rFonts w:cs="Arial"/>
        </w:rPr>
      </w:pPr>
    </w:p>
    <w:p w14:paraId="67FA9A4C" w14:textId="77777777" w:rsidR="002F0AC1" w:rsidRPr="00345CE2" w:rsidRDefault="002F0AC1" w:rsidP="002F0AC1">
      <w:pPr>
        <w:pStyle w:val="Heading3"/>
      </w:pPr>
      <w:r w:rsidRPr="00345CE2">
        <w:t xml:space="preserve">Signed: </w:t>
      </w:r>
      <w:r w:rsidRPr="00345CE2">
        <w:tab/>
      </w:r>
      <w:r w:rsidRPr="00345CE2">
        <w:rPr>
          <w:u w:val="dotted"/>
        </w:rPr>
        <w:t xml:space="preserve"> </w:t>
      </w:r>
      <w:r w:rsidRPr="00345CE2">
        <w:rPr>
          <w:u w:val="dotted"/>
        </w:rPr>
        <w:tab/>
      </w:r>
      <w:r w:rsidRPr="00345CE2">
        <w:rPr>
          <w:u w:val="dotted"/>
        </w:rPr>
        <w:tab/>
      </w:r>
      <w:r w:rsidRPr="00345CE2">
        <w:rPr>
          <w:u w:val="dotted"/>
        </w:rPr>
        <w:tab/>
      </w:r>
      <w:r w:rsidRPr="00345CE2">
        <w:rPr>
          <w:u w:val="dotted"/>
        </w:rPr>
        <w:tab/>
      </w:r>
    </w:p>
    <w:p w14:paraId="13FE324C" w14:textId="77777777" w:rsidR="002F0AC1" w:rsidRPr="00345CE2" w:rsidRDefault="002F0AC1" w:rsidP="002F0AC1">
      <w:pPr>
        <w:rPr>
          <w:rFonts w:cs="Arial"/>
          <w:u w:val="dotted"/>
        </w:rPr>
      </w:pPr>
    </w:p>
    <w:p w14:paraId="19DC5B8A" w14:textId="77777777" w:rsidR="002F0AC1" w:rsidRPr="00345CE2" w:rsidRDefault="002F0AC1" w:rsidP="002F0AC1">
      <w:pPr>
        <w:pStyle w:val="Heading3"/>
      </w:pPr>
      <w:r w:rsidRPr="00345CE2">
        <w:t>Date:</w:t>
      </w:r>
      <w:r w:rsidRPr="00345CE2">
        <w:tab/>
      </w:r>
      <w:r w:rsidRPr="00345CE2">
        <w:tab/>
      </w:r>
      <w:r w:rsidRPr="00345CE2">
        <w:rPr>
          <w:u w:val="dotted"/>
        </w:rPr>
        <w:tab/>
      </w:r>
      <w:r w:rsidRPr="00345CE2">
        <w:rPr>
          <w:u w:val="dotted"/>
        </w:rPr>
        <w:tab/>
      </w:r>
      <w:r w:rsidRPr="00345CE2">
        <w:rPr>
          <w:u w:val="dotted"/>
        </w:rPr>
        <w:tab/>
      </w:r>
      <w:r w:rsidRPr="00345CE2">
        <w:rPr>
          <w:u w:val="dotted"/>
        </w:rPr>
        <w:tab/>
      </w:r>
    </w:p>
    <w:p w14:paraId="35B06D03" w14:textId="77777777" w:rsidR="002F0AC1" w:rsidRPr="00345CE2" w:rsidRDefault="002F0AC1" w:rsidP="002F0AC1">
      <w:pPr>
        <w:spacing w:after="200" w:line="276" w:lineRule="auto"/>
        <w:rPr>
          <w:rFonts w:eastAsiaTheme="majorEastAsia" w:cs="Arial"/>
          <w:b/>
          <w:bCs/>
          <w:color w:val="000000" w:themeColor="text1"/>
          <w:spacing w:val="-11"/>
          <w:sz w:val="28"/>
          <w:szCs w:val="26"/>
          <w:lang w:val="en-US"/>
        </w:rPr>
      </w:pPr>
      <w:r w:rsidRPr="00345CE2">
        <w:rPr>
          <w:rFonts w:cs="Arial"/>
          <w:lang w:val="en-US"/>
        </w:rPr>
        <w:br w:type="page"/>
      </w:r>
      <w:bookmarkStart w:id="251" w:name="_Toc448745963"/>
      <w:bookmarkStart w:id="252" w:name="_Toc448754269"/>
      <w:bookmarkStart w:id="253" w:name="_Toc511315154"/>
      <w:bookmarkStart w:id="254" w:name="_Toc29910057"/>
    </w:p>
    <w:p w14:paraId="4C52E88D" w14:textId="77777777" w:rsidR="002F0AC1" w:rsidRPr="00345CE2" w:rsidRDefault="002F0AC1" w:rsidP="002F0AC1">
      <w:pPr>
        <w:pStyle w:val="Heading1"/>
        <w:rPr>
          <w:b/>
          <w:sz w:val="28"/>
        </w:rPr>
      </w:pPr>
      <w:bookmarkStart w:id="255" w:name="_Toc61446016"/>
      <w:bookmarkStart w:id="256" w:name="_Toc61452136"/>
      <w:bookmarkStart w:id="257" w:name="_Toc120543202"/>
      <w:bookmarkStart w:id="258" w:name="_Toc127524339"/>
      <w:r w:rsidRPr="00345CE2">
        <w:lastRenderedPageBreak/>
        <w:t>A7 Online Safety Group Terms of Reference</w:t>
      </w:r>
      <w:bookmarkEnd w:id="251"/>
      <w:bookmarkEnd w:id="252"/>
      <w:bookmarkEnd w:id="253"/>
      <w:bookmarkEnd w:id="254"/>
      <w:r w:rsidRPr="00345CE2">
        <w:t xml:space="preserve"> template</w:t>
      </w:r>
      <w:bookmarkEnd w:id="255"/>
      <w:bookmarkEnd w:id="256"/>
      <w:bookmarkEnd w:id="257"/>
      <w:bookmarkEnd w:id="258"/>
    </w:p>
    <w:p w14:paraId="23B0489C" w14:textId="77777777" w:rsidR="002F0AC1" w:rsidRPr="00345CE2" w:rsidRDefault="002F0AC1" w:rsidP="002F0AC1">
      <w:pPr>
        <w:pStyle w:val="Heading3"/>
        <w:rPr>
          <w:rFonts w:eastAsia="Cambria" w:cs="Arial"/>
        </w:rPr>
      </w:pPr>
      <w:bookmarkStart w:id="259" w:name="_Toc448745964"/>
      <w:bookmarkStart w:id="260" w:name="_Toc448754270"/>
      <w:bookmarkStart w:id="261" w:name="_Toc25747761"/>
      <w:r w:rsidRPr="00345CE2">
        <w:rPr>
          <w:rFonts w:eastAsia="Cambria" w:cs="Arial"/>
        </w:rPr>
        <w:t>1. Purpose</w:t>
      </w:r>
      <w:bookmarkEnd w:id="259"/>
      <w:bookmarkEnd w:id="260"/>
      <w:bookmarkEnd w:id="261"/>
    </w:p>
    <w:p w14:paraId="3CDE44EA" w14:textId="77777777" w:rsidR="002F0AC1" w:rsidRPr="00345CE2" w:rsidRDefault="002F0AC1" w:rsidP="002F0AC1">
      <w:pPr>
        <w:rPr>
          <w:rStyle w:val="GridBlueChar"/>
        </w:rPr>
      </w:pPr>
      <w:r w:rsidRPr="00345CE2">
        <w:rPr>
          <w:rFonts w:cs="Arial"/>
        </w:rPr>
        <w:t xml:space="preserve">To provide a consultative group that has wide representation from the [school] community, with responsibility for issues regarding online safety and the monitoring of the Online Safety Policy, including the impact of initiatives. </w:t>
      </w:r>
      <w:r w:rsidRPr="00345CE2">
        <w:rPr>
          <w:rStyle w:val="GridBlueChar"/>
        </w:rPr>
        <w:t xml:space="preserve">Depending on the size or structure of the school this group may be part of the safeguarding group. The group will also be responsible for regular reporting to the full Governing Body. </w:t>
      </w:r>
    </w:p>
    <w:p w14:paraId="3606A059" w14:textId="77777777" w:rsidR="002F0AC1" w:rsidRPr="00345CE2" w:rsidRDefault="002F0AC1" w:rsidP="002F0AC1">
      <w:pPr>
        <w:pStyle w:val="Heading3"/>
        <w:rPr>
          <w:rFonts w:eastAsia="Cambria" w:cs="Arial"/>
          <w:lang w:val="en-US"/>
        </w:rPr>
      </w:pPr>
      <w:bookmarkStart w:id="262" w:name="_Toc448745965"/>
      <w:bookmarkStart w:id="263" w:name="_Toc448754271"/>
      <w:bookmarkStart w:id="264" w:name="_Toc25747762"/>
      <w:r w:rsidRPr="00345CE2">
        <w:rPr>
          <w:rFonts w:eastAsia="Cambria" w:cs="Arial"/>
          <w:lang w:val="en-US"/>
        </w:rPr>
        <w:t>2. Membership</w:t>
      </w:r>
      <w:bookmarkEnd w:id="262"/>
      <w:bookmarkEnd w:id="263"/>
      <w:bookmarkEnd w:id="264"/>
    </w:p>
    <w:p w14:paraId="374239EB" w14:textId="77777777" w:rsidR="002F0AC1" w:rsidRPr="00345CE2" w:rsidRDefault="002F0AC1" w:rsidP="00086B26">
      <w:pPr>
        <w:pStyle w:val="ListParagraph"/>
        <w:widowControl w:val="0"/>
        <w:numPr>
          <w:ilvl w:val="0"/>
          <w:numId w:val="63"/>
        </w:numPr>
        <w:tabs>
          <w:tab w:val="left" w:pos="709"/>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709" w:hanging="709"/>
        <w:jc w:val="left"/>
        <w:rPr>
          <w:rStyle w:val="GridBlueChar"/>
        </w:rPr>
      </w:pPr>
      <w:r w:rsidRPr="00345CE2">
        <w:rPr>
          <w:rFonts w:cs="Arial"/>
          <w:lang w:val="en-US"/>
        </w:rPr>
        <w:t>The Online Safety Group will seek to include representation from all stakeholders.</w:t>
      </w:r>
      <w:r w:rsidRPr="00345CE2">
        <w:rPr>
          <w:rFonts w:cs="Arial"/>
          <w:lang w:val="en-US"/>
        </w:rPr>
        <w:br/>
      </w:r>
      <w:r w:rsidRPr="00345CE2">
        <w:rPr>
          <w:rFonts w:cs="Arial"/>
          <w:color w:val="000000"/>
          <w:lang w:val="en-US"/>
        </w:rPr>
        <w:t xml:space="preserve">The composition of the group should include </w:t>
      </w:r>
      <w:r w:rsidRPr="00345CE2">
        <w:rPr>
          <w:rStyle w:val="GridBlueChar"/>
        </w:rPr>
        <w:t>(N.B. in small schools one member of staff may hold more than one of these posts):</w:t>
      </w:r>
      <w:r w:rsidRPr="00345CE2">
        <w:rPr>
          <w:rStyle w:val="GridBlueChar"/>
        </w:rPr>
        <w:br/>
        <w:t>[add/delete where appropriate]</w:t>
      </w:r>
    </w:p>
    <w:p w14:paraId="02B4C012" w14:textId="77777777" w:rsidR="002F0AC1" w:rsidRPr="00345CE2" w:rsidRDefault="002F0AC1" w:rsidP="00086B26">
      <w:pPr>
        <w:pStyle w:val="ListParagraph"/>
        <w:numPr>
          <w:ilvl w:val="0"/>
          <w:numId w:val="64"/>
        </w:numPr>
        <w:spacing w:after="0" w:line="240" w:lineRule="auto"/>
        <w:jc w:val="left"/>
        <w:rPr>
          <w:rFonts w:cs="Arial"/>
          <w:lang w:val="en-US"/>
        </w:rPr>
      </w:pPr>
      <w:r w:rsidRPr="00345CE2">
        <w:rPr>
          <w:rFonts w:cs="Arial"/>
          <w:lang w:val="en-US"/>
        </w:rPr>
        <w:t>SLT member/s</w:t>
      </w:r>
    </w:p>
    <w:p w14:paraId="6B3921E4" w14:textId="77777777" w:rsidR="002F0AC1" w:rsidRPr="00345CE2" w:rsidRDefault="002F0AC1" w:rsidP="00086B26">
      <w:pPr>
        <w:pStyle w:val="ListParagraph"/>
        <w:numPr>
          <w:ilvl w:val="0"/>
          <w:numId w:val="64"/>
        </w:numPr>
        <w:spacing w:after="0" w:line="240" w:lineRule="auto"/>
        <w:jc w:val="left"/>
        <w:rPr>
          <w:rFonts w:cs="Arial"/>
          <w:lang w:val="en-US"/>
        </w:rPr>
      </w:pPr>
      <w:r w:rsidRPr="00345CE2">
        <w:rPr>
          <w:rFonts w:cs="Arial"/>
          <w:lang w:val="en-US"/>
        </w:rPr>
        <w:t>Child Protection/Safeguarding officer</w:t>
      </w:r>
    </w:p>
    <w:p w14:paraId="09D6203E" w14:textId="77777777" w:rsidR="002F0AC1" w:rsidRPr="00345CE2" w:rsidRDefault="002F0AC1" w:rsidP="00086B26">
      <w:pPr>
        <w:pStyle w:val="ListParagraph"/>
        <w:numPr>
          <w:ilvl w:val="0"/>
          <w:numId w:val="64"/>
        </w:numPr>
        <w:spacing w:after="0" w:line="240" w:lineRule="auto"/>
        <w:jc w:val="left"/>
        <w:rPr>
          <w:rFonts w:cs="Arial"/>
          <w:lang w:val="en-US"/>
        </w:rPr>
      </w:pPr>
      <w:r w:rsidRPr="00345CE2">
        <w:rPr>
          <w:rFonts w:cs="Arial"/>
          <w:lang w:val="en-US"/>
        </w:rPr>
        <w:t>Teaching staff member</w:t>
      </w:r>
    </w:p>
    <w:p w14:paraId="769FB107" w14:textId="77777777" w:rsidR="002F0AC1" w:rsidRPr="00345CE2" w:rsidRDefault="002F0AC1" w:rsidP="00086B26">
      <w:pPr>
        <w:pStyle w:val="ListParagraph"/>
        <w:numPr>
          <w:ilvl w:val="0"/>
          <w:numId w:val="64"/>
        </w:numPr>
        <w:spacing w:after="0" w:line="240" w:lineRule="auto"/>
        <w:jc w:val="left"/>
        <w:rPr>
          <w:rFonts w:cs="Arial"/>
          <w:lang w:val="en-US"/>
        </w:rPr>
      </w:pPr>
      <w:r w:rsidRPr="00345CE2">
        <w:rPr>
          <w:rFonts w:cs="Arial"/>
          <w:lang w:val="en-US"/>
        </w:rPr>
        <w:t xml:space="preserve">Support staff member </w:t>
      </w:r>
    </w:p>
    <w:p w14:paraId="675756D2" w14:textId="77777777" w:rsidR="002F0AC1" w:rsidRPr="00345CE2" w:rsidRDefault="002F0AC1" w:rsidP="00086B26">
      <w:pPr>
        <w:pStyle w:val="ListParagraph"/>
        <w:numPr>
          <w:ilvl w:val="0"/>
          <w:numId w:val="64"/>
        </w:numPr>
        <w:spacing w:after="0" w:line="240" w:lineRule="auto"/>
        <w:jc w:val="left"/>
        <w:rPr>
          <w:rFonts w:cs="Arial"/>
          <w:lang w:val="en-US"/>
        </w:rPr>
      </w:pPr>
      <w:r w:rsidRPr="00345CE2">
        <w:rPr>
          <w:rFonts w:cs="Arial"/>
          <w:lang w:val="en-US"/>
        </w:rPr>
        <w:t>Online safety lead (not ICT coordinator by default)</w:t>
      </w:r>
    </w:p>
    <w:p w14:paraId="1CAAAB1B" w14:textId="77777777" w:rsidR="002F0AC1" w:rsidRPr="00345CE2" w:rsidRDefault="002F0AC1" w:rsidP="00086B26">
      <w:pPr>
        <w:pStyle w:val="ListParagraph"/>
        <w:numPr>
          <w:ilvl w:val="0"/>
          <w:numId w:val="64"/>
        </w:numPr>
        <w:spacing w:after="0" w:line="240" w:lineRule="auto"/>
        <w:jc w:val="left"/>
        <w:rPr>
          <w:rFonts w:cs="Arial"/>
          <w:lang w:val="en-US"/>
        </w:rPr>
      </w:pPr>
      <w:r w:rsidRPr="00345CE2">
        <w:rPr>
          <w:rFonts w:cs="Arial"/>
          <w:lang w:val="en-US"/>
        </w:rPr>
        <w:t xml:space="preserve">Governor </w:t>
      </w:r>
    </w:p>
    <w:p w14:paraId="5A72E51A" w14:textId="77777777" w:rsidR="002F0AC1" w:rsidRPr="00345CE2" w:rsidRDefault="002F0AC1" w:rsidP="00086B26">
      <w:pPr>
        <w:pStyle w:val="ListParagraph"/>
        <w:numPr>
          <w:ilvl w:val="0"/>
          <w:numId w:val="64"/>
        </w:numPr>
        <w:spacing w:after="0" w:line="240" w:lineRule="auto"/>
        <w:jc w:val="left"/>
        <w:rPr>
          <w:rFonts w:cs="Arial"/>
          <w:lang w:val="en-US"/>
        </w:rPr>
      </w:pPr>
      <w:r w:rsidRPr="00345CE2">
        <w:rPr>
          <w:rFonts w:cs="Arial"/>
          <w:lang w:val="en-US"/>
        </w:rPr>
        <w:t>Parent/Carer</w:t>
      </w:r>
    </w:p>
    <w:p w14:paraId="04CBFC6D" w14:textId="77777777" w:rsidR="002F0AC1" w:rsidRPr="00345CE2" w:rsidRDefault="002F0AC1" w:rsidP="00086B26">
      <w:pPr>
        <w:pStyle w:val="ListParagraph"/>
        <w:numPr>
          <w:ilvl w:val="0"/>
          <w:numId w:val="64"/>
        </w:numPr>
        <w:spacing w:after="0" w:line="240" w:lineRule="auto"/>
        <w:jc w:val="left"/>
        <w:rPr>
          <w:rFonts w:cs="Arial"/>
          <w:lang w:val="en-US"/>
        </w:rPr>
      </w:pPr>
      <w:r w:rsidRPr="00345CE2">
        <w:rPr>
          <w:rFonts w:cs="Arial"/>
          <w:lang w:val="en-US"/>
        </w:rPr>
        <w:t>ICT Technical Support staff (where possible)</w:t>
      </w:r>
    </w:p>
    <w:p w14:paraId="209F9D3E" w14:textId="77777777" w:rsidR="002F0AC1" w:rsidRPr="00345CE2" w:rsidRDefault="002F0AC1" w:rsidP="00086B26">
      <w:pPr>
        <w:pStyle w:val="ListParagraph"/>
        <w:numPr>
          <w:ilvl w:val="0"/>
          <w:numId w:val="64"/>
        </w:numPr>
        <w:spacing w:after="0" w:line="240" w:lineRule="auto"/>
        <w:jc w:val="left"/>
        <w:rPr>
          <w:rFonts w:cs="Arial"/>
          <w:lang w:val="en-US"/>
        </w:rPr>
      </w:pPr>
      <w:r w:rsidRPr="00345CE2">
        <w:rPr>
          <w:rFonts w:cs="Arial"/>
          <w:lang w:val="en-US"/>
        </w:rPr>
        <w:t>Community users (where appropriate)</w:t>
      </w:r>
    </w:p>
    <w:p w14:paraId="26601D7B" w14:textId="77777777" w:rsidR="002F0AC1" w:rsidRPr="00345CE2" w:rsidRDefault="002F0AC1" w:rsidP="00086B26">
      <w:pPr>
        <w:pStyle w:val="ListParagraph"/>
        <w:numPr>
          <w:ilvl w:val="0"/>
          <w:numId w:val="64"/>
        </w:numPr>
        <w:spacing w:after="0" w:line="240" w:lineRule="auto"/>
        <w:jc w:val="left"/>
        <w:rPr>
          <w:rFonts w:cs="Arial"/>
          <w:lang w:val="en-US"/>
        </w:rPr>
      </w:pPr>
      <w:r w:rsidRPr="00345CE2">
        <w:rPr>
          <w:rFonts w:cs="Arial"/>
          <w:i/>
          <w:lang w:val="en-US"/>
        </w:rPr>
        <w:t>Learner representation</w:t>
      </w:r>
      <w:r w:rsidRPr="00345CE2">
        <w:rPr>
          <w:rFonts w:cs="Arial"/>
          <w:lang w:val="en-US"/>
        </w:rPr>
        <w:t xml:space="preserve"> – for advice and feedback.</w:t>
      </w:r>
      <w:r w:rsidRPr="00345CE2">
        <w:rPr>
          <w:rFonts w:cs="Arial"/>
          <w:i/>
          <w:lang w:val="en-US"/>
        </w:rPr>
        <w:t xml:space="preserve"> Learner voice is essential in the make-up of the Online Safety Group, but learners would only be expected to take part in committee meetings where deemed relevant.</w:t>
      </w:r>
      <w:r w:rsidRPr="00345CE2">
        <w:rPr>
          <w:rFonts w:cs="Arial"/>
          <w:lang w:val="en-US"/>
        </w:rPr>
        <w:t xml:space="preserve"> </w:t>
      </w:r>
    </w:p>
    <w:p w14:paraId="5057B5E0" w14:textId="77777777" w:rsidR="002F0AC1" w:rsidRPr="00345CE2" w:rsidRDefault="002F0AC1" w:rsidP="00086B26">
      <w:pPr>
        <w:pStyle w:val="ListParagraph"/>
        <w:numPr>
          <w:ilvl w:val="0"/>
          <w:numId w:val="63"/>
        </w:numPr>
        <w:spacing w:after="0" w:line="240" w:lineRule="auto"/>
        <w:ind w:hanging="720"/>
        <w:jc w:val="left"/>
        <w:rPr>
          <w:rFonts w:cs="Arial"/>
          <w:lang w:val="en-US"/>
        </w:rPr>
      </w:pPr>
      <w:r w:rsidRPr="00345CE2">
        <w:rPr>
          <w:rFonts w:cs="Arial"/>
          <w:lang w:val="en-US"/>
        </w:rPr>
        <w:t xml:space="preserve">Other people may be invited to attend the meetings at the request of the chairperson on behalf of the Online Safety Group to provide advice and assistance where necessary. </w:t>
      </w:r>
    </w:p>
    <w:p w14:paraId="4FE92312" w14:textId="77777777" w:rsidR="002F0AC1" w:rsidRPr="00345CE2" w:rsidRDefault="002F0AC1" w:rsidP="00086B26">
      <w:pPr>
        <w:pStyle w:val="ListParagraph"/>
        <w:numPr>
          <w:ilvl w:val="0"/>
          <w:numId w:val="63"/>
        </w:numPr>
        <w:spacing w:after="0" w:line="240" w:lineRule="auto"/>
        <w:ind w:hanging="720"/>
        <w:jc w:val="left"/>
        <w:rPr>
          <w:rFonts w:cs="Arial"/>
          <w:lang w:val="en-US"/>
        </w:rPr>
      </w:pPr>
      <w:r w:rsidRPr="00345CE2">
        <w:rPr>
          <w:rFonts w:cs="Arial"/>
          <w:lang w:val="en-US"/>
        </w:rPr>
        <w:t>Group members must declare a conflict of interest if any incidents being discussed directly involve themselves or members of their families.</w:t>
      </w:r>
    </w:p>
    <w:p w14:paraId="3DF35B6E" w14:textId="77777777" w:rsidR="002F0AC1" w:rsidRPr="00345CE2" w:rsidRDefault="002F0AC1" w:rsidP="00086B26">
      <w:pPr>
        <w:pStyle w:val="ListParagraph"/>
        <w:numPr>
          <w:ilvl w:val="0"/>
          <w:numId w:val="63"/>
        </w:numPr>
        <w:spacing w:after="0" w:line="240" w:lineRule="auto"/>
        <w:ind w:hanging="720"/>
        <w:jc w:val="left"/>
        <w:rPr>
          <w:rFonts w:cs="Arial"/>
          <w:lang w:val="en-US"/>
        </w:rPr>
      </w:pPr>
      <w:r w:rsidRPr="00345CE2">
        <w:rPr>
          <w:rFonts w:cs="Arial"/>
          <w:lang w:val="en-US"/>
        </w:rPr>
        <w:t>Group members must be aware that many issues discussed by this group could be of a sensitive or confidential nature.</w:t>
      </w:r>
    </w:p>
    <w:p w14:paraId="3C076866" w14:textId="77777777" w:rsidR="002F0AC1" w:rsidRPr="00345CE2" w:rsidRDefault="002F0AC1" w:rsidP="00086B26">
      <w:pPr>
        <w:pStyle w:val="ListParagraph"/>
        <w:numPr>
          <w:ilvl w:val="0"/>
          <w:numId w:val="63"/>
        </w:numPr>
        <w:spacing w:after="0" w:line="240" w:lineRule="auto"/>
        <w:ind w:hanging="720"/>
        <w:jc w:val="left"/>
        <w:rPr>
          <w:rFonts w:cs="Arial"/>
          <w:lang w:val="en-US"/>
        </w:rPr>
      </w:pPr>
      <w:r w:rsidRPr="00345CE2">
        <w:rPr>
          <w:rFonts w:cs="Arial"/>
          <w:lang w:val="en-US"/>
        </w:rPr>
        <w:t>When individual members feel uncomfortable about what is being discussed they should be allowed to leave the meeting with steps being made by the other members to allow for these sensitivities.</w:t>
      </w:r>
    </w:p>
    <w:p w14:paraId="033CD7F1" w14:textId="77777777" w:rsidR="002F0AC1" w:rsidRPr="00345CE2" w:rsidRDefault="002F0AC1" w:rsidP="002F0AC1">
      <w:pPr>
        <w:pStyle w:val="Heading3"/>
        <w:rPr>
          <w:rFonts w:eastAsia="Cambria" w:cs="Arial"/>
          <w:lang w:val="en-US"/>
        </w:rPr>
      </w:pPr>
      <w:bookmarkStart w:id="265" w:name="_Toc448745966"/>
      <w:bookmarkStart w:id="266" w:name="_Toc448754272"/>
      <w:bookmarkStart w:id="267" w:name="_Toc25747763"/>
      <w:r w:rsidRPr="00345CE2">
        <w:rPr>
          <w:rFonts w:eastAsia="Cambria" w:cs="Arial"/>
          <w:lang w:val="en-US"/>
        </w:rPr>
        <w:t>3. Chairperson</w:t>
      </w:r>
      <w:bookmarkEnd w:id="265"/>
      <w:bookmarkEnd w:id="266"/>
      <w:bookmarkEnd w:id="267"/>
    </w:p>
    <w:p w14:paraId="5034E595" w14:textId="77777777" w:rsidR="002F0AC1" w:rsidRPr="00345CE2" w:rsidRDefault="002F0AC1" w:rsidP="002F0AC1">
      <w:pPr>
        <w:rPr>
          <w:rFonts w:cs="Arial"/>
          <w:lang w:val="en-US"/>
        </w:rPr>
      </w:pPr>
      <w:r w:rsidRPr="00345CE2">
        <w:rPr>
          <w:rFonts w:cs="Arial"/>
          <w:lang w:val="en-US"/>
        </w:rPr>
        <w:t>The Online Safety Group should select a suitable chairperson from within the group. Their responsibilities include:</w:t>
      </w:r>
    </w:p>
    <w:p w14:paraId="18586558" w14:textId="77777777" w:rsidR="002F0AC1" w:rsidRPr="00345CE2" w:rsidRDefault="002F0AC1" w:rsidP="00086B26">
      <w:pPr>
        <w:pStyle w:val="ListParagraph"/>
        <w:numPr>
          <w:ilvl w:val="0"/>
          <w:numId w:val="109"/>
        </w:numPr>
        <w:rPr>
          <w:lang w:val="en-US"/>
        </w:rPr>
      </w:pPr>
      <w:r w:rsidRPr="00345CE2">
        <w:rPr>
          <w:lang w:val="en-US"/>
        </w:rPr>
        <w:t>Scheduling meetings and notifying group members;</w:t>
      </w:r>
    </w:p>
    <w:p w14:paraId="12348DC7" w14:textId="77777777" w:rsidR="002F0AC1" w:rsidRPr="00345CE2" w:rsidRDefault="002F0AC1" w:rsidP="00086B26">
      <w:pPr>
        <w:pStyle w:val="ListParagraph"/>
        <w:numPr>
          <w:ilvl w:val="0"/>
          <w:numId w:val="109"/>
        </w:numPr>
        <w:rPr>
          <w:lang w:val="en-US"/>
        </w:rPr>
      </w:pPr>
      <w:r w:rsidRPr="00345CE2">
        <w:rPr>
          <w:lang w:val="en-US"/>
        </w:rPr>
        <w:t>Inviting other people to attend meetings when required by the group;</w:t>
      </w:r>
    </w:p>
    <w:p w14:paraId="052FD69A" w14:textId="77777777" w:rsidR="002F0AC1" w:rsidRPr="00345CE2" w:rsidRDefault="002F0AC1" w:rsidP="00086B26">
      <w:pPr>
        <w:pStyle w:val="ListParagraph"/>
        <w:numPr>
          <w:ilvl w:val="0"/>
          <w:numId w:val="109"/>
        </w:numPr>
        <w:rPr>
          <w:lang w:val="en-US"/>
        </w:rPr>
      </w:pPr>
      <w:r w:rsidRPr="00345CE2">
        <w:rPr>
          <w:lang w:val="en-US"/>
        </w:rPr>
        <w:t>Guiding the meeting according to the agenda and time available;</w:t>
      </w:r>
    </w:p>
    <w:p w14:paraId="1748741E" w14:textId="77777777" w:rsidR="002F0AC1" w:rsidRPr="00345CE2" w:rsidRDefault="002F0AC1" w:rsidP="00086B26">
      <w:pPr>
        <w:pStyle w:val="ListParagraph"/>
        <w:numPr>
          <w:ilvl w:val="0"/>
          <w:numId w:val="109"/>
        </w:numPr>
        <w:rPr>
          <w:lang w:val="en-US"/>
        </w:rPr>
      </w:pPr>
      <w:r w:rsidRPr="00345CE2">
        <w:rPr>
          <w:lang w:val="en-US"/>
        </w:rPr>
        <w:lastRenderedPageBreak/>
        <w:t>Ensuring all discussion items end with a decision, action or definite outcome;</w:t>
      </w:r>
    </w:p>
    <w:p w14:paraId="519B4FC8" w14:textId="77777777" w:rsidR="002F0AC1" w:rsidRPr="00345CE2" w:rsidRDefault="002F0AC1" w:rsidP="00086B26">
      <w:pPr>
        <w:pStyle w:val="ListParagraph"/>
        <w:numPr>
          <w:ilvl w:val="0"/>
          <w:numId w:val="109"/>
        </w:numPr>
        <w:rPr>
          <w:lang w:val="en-US"/>
        </w:rPr>
      </w:pPr>
      <w:r w:rsidRPr="00345CE2">
        <w:rPr>
          <w:lang w:val="en-US"/>
        </w:rPr>
        <w:t>Making sure that notes are taken at the meetings and that those with any action points are distributed as necessary</w:t>
      </w:r>
    </w:p>
    <w:p w14:paraId="4E507DED" w14:textId="77777777" w:rsidR="002F0AC1" w:rsidRPr="00345CE2" w:rsidRDefault="002F0AC1" w:rsidP="002F0AC1">
      <w:pPr>
        <w:pStyle w:val="Heading3"/>
        <w:rPr>
          <w:rFonts w:eastAsia="Cambria" w:cs="Arial"/>
          <w:lang w:val="en-US"/>
        </w:rPr>
      </w:pPr>
      <w:bookmarkStart w:id="268" w:name="_Toc448745967"/>
      <w:bookmarkStart w:id="269" w:name="_Toc448754273"/>
      <w:bookmarkStart w:id="270" w:name="_Toc25747764"/>
      <w:r w:rsidRPr="00345CE2">
        <w:rPr>
          <w:rFonts w:eastAsia="Cambria" w:cs="Arial"/>
          <w:lang w:val="en-US"/>
        </w:rPr>
        <w:t>4. Duration of Meetings</w:t>
      </w:r>
      <w:bookmarkEnd w:id="268"/>
      <w:bookmarkEnd w:id="269"/>
      <w:bookmarkEnd w:id="270"/>
    </w:p>
    <w:p w14:paraId="00FBD7E0" w14:textId="77777777" w:rsidR="002F0AC1" w:rsidRPr="00345CE2" w:rsidRDefault="002F0AC1" w:rsidP="002F0AC1">
      <w:pPr>
        <w:rPr>
          <w:rFonts w:cs="Arial"/>
          <w:lang w:val="en-US"/>
        </w:rPr>
      </w:pPr>
      <w:r w:rsidRPr="00345CE2">
        <w:rPr>
          <w:rFonts w:cs="Arial"/>
          <w:lang w:val="en-US"/>
        </w:rPr>
        <w:t xml:space="preserve">Meetings shall be held </w:t>
      </w:r>
      <w:r w:rsidRPr="00345CE2">
        <w:rPr>
          <w:rStyle w:val="GridBlueChar"/>
        </w:rPr>
        <w:t>[insert frequency]</w:t>
      </w:r>
      <w:r w:rsidRPr="00345CE2">
        <w:rPr>
          <w:rFonts w:cs="Arial"/>
          <w:color w:val="0070C0"/>
          <w:lang w:val="en-US"/>
        </w:rPr>
        <w:t xml:space="preserve"> </w:t>
      </w:r>
      <w:r w:rsidRPr="00345CE2">
        <w:rPr>
          <w:rFonts w:cs="Arial"/>
          <w:lang w:val="en-US"/>
        </w:rPr>
        <w:t xml:space="preserve">for a period of </w:t>
      </w:r>
      <w:r w:rsidRPr="00345CE2">
        <w:rPr>
          <w:rStyle w:val="GridBlueChar"/>
        </w:rPr>
        <w:t>[insert number]</w:t>
      </w:r>
      <w:r w:rsidRPr="00345CE2">
        <w:rPr>
          <w:rFonts w:cs="Arial"/>
          <w:color w:val="0070C0"/>
          <w:lang w:val="en-US"/>
        </w:rPr>
        <w:t xml:space="preserve"> </w:t>
      </w:r>
      <w:r w:rsidRPr="00345CE2">
        <w:rPr>
          <w:rFonts w:cs="Arial"/>
          <w:lang w:val="en-US"/>
        </w:rPr>
        <w:t>hour(s). A special or extraordinary meeting may be called when and if deemed necessary.</w:t>
      </w:r>
    </w:p>
    <w:p w14:paraId="589559A1" w14:textId="77777777" w:rsidR="002F0AC1" w:rsidRPr="00345CE2" w:rsidRDefault="002F0AC1" w:rsidP="002F0AC1">
      <w:pPr>
        <w:pStyle w:val="Heading3"/>
        <w:rPr>
          <w:rFonts w:eastAsia="Cambria" w:cs="Arial"/>
          <w:lang w:val="en-US"/>
        </w:rPr>
      </w:pPr>
      <w:bookmarkStart w:id="271" w:name="_Toc448745968"/>
      <w:bookmarkStart w:id="272" w:name="_Toc448754274"/>
      <w:bookmarkStart w:id="273" w:name="_Toc25747765"/>
      <w:r w:rsidRPr="00345CE2">
        <w:rPr>
          <w:rFonts w:eastAsia="Cambria" w:cs="Arial"/>
          <w:lang w:val="en-US"/>
        </w:rPr>
        <w:t>5. Functions</w:t>
      </w:r>
      <w:bookmarkEnd w:id="271"/>
      <w:bookmarkEnd w:id="272"/>
      <w:bookmarkEnd w:id="273"/>
    </w:p>
    <w:p w14:paraId="749C6A99" w14:textId="77777777" w:rsidR="002F0AC1" w:rsidRPr="00345CE2" w:rsidRDefault="002F0AC1" w:rsidP="002F0AC1">
      <w:pPr>
        <w:rPr>
          <w:rStyle w:val="GridBlueChar"/>
        </w:rPr>
      </w:pPr>
      <w:r w:rsidRPr="00345CE2">
        <w:rPr>
          <w:rFonts w:cs="Arial"/>
          <w:lang w:val="en-US"/>
        </w:rPr>
        <w:t>These are to assist the Online Safety Lead (or other relevant person) with the following</w:t>
      </w:r>
      <w:r w:rsidRPr="00345CE2">
        <w:rPr>
          <w:rFonts w:cs="Arial"/>
          <w:color w:val="466DB0"/>
          <w:lang w:val="en-US"/>
        </w:rPr>
        <w:t xml:space="preserve"> </w:t>
      </w:r>
      <w:r w:rsidRPr="00345CE2">
        <w:rPr>
          <w:rStyle w:val="GridBlueChar"/>
        </w:rPr>
        <w:t>[add/delete where relevant]:</w:t>
      </w:r>
    </w:p>
    <w:p w14:paraId="2FB27794" w14:textId="77777777" w:rsidR="002F0AC1" w:rsidRPr="00345CE2" w:rsidRDefault="002F0AC1" w:rsidP="00086B26">
      <w:pPr>
        <w:pStyle w:val="ListParagraph"/>
        <w:numPr>
          <w:ilvl w:val="0"/>
          <w:numId w:val="139"/>
        </w:numPr>
        <w:rPr>
          <w:lang w:val="en-US"/>
        </w:rPr>
      </w:pPr>
      <w:r w:rsidRPr="00345CE2">
        <w:rPr>
          <w:lang w:val="en-US"/>
        </w:rPr>
        <w:t xml:space="preserve">To keep up to date with new developments in the area of online safety. </w:t>
      </w:r>
    </w:p>
    <w:p w14:paraId="6CA23650" w14:textId="77777777" w:rsidR="002F0AC1" w:rsidRPr="00345CE2" w:rsidRDefault="002F0AC1" w:rsidP="00086B26">
      <w:pPr>
        <w:pStyle w:val="ListParagraph"/>
        <w:numPr>
          <w:ilvl w:val="0"/>
          <w:numId w:val="139"/>
        </w:numPr>
        <w:rPr>
          <w:lang w:val="en-US"/>
        </w:rPr>
      </w:pPr>
      <w:r w:rsidRPr="00345CE2">
        <w:rPr>
          <w:lang w:val="en-US"/>
        </w:rPr>
        <w:t>To (at least) annually review and develop the Online Safety Policy in line with new technologies and incidents.</w:t>
      </w:r>
    </w:p>
    <w:p w14:paraId="260A9B31" w14:textId="77777777" w:rsidR="002F0AC1" w:rsidRPr="00345CE2" w:rsidRDefault="002F0AC1" w:rsidP="00086B26">
      <w:pPr>
        <w:pStyle w:val="ListParagraph"/>
        <w:numPr>
          <w:ilvl w:val="0"/>
          <w:numId w:val="139"/>
        </w:numPr>
        <w:rPr>
          <w:lang w:val="en-US"/>
        </w:rPr>
      </w:pPr>
      <w:r w:rsidRPr="00345CE2">
        <w:rPr>
          <w:lang w:val="en-US"/>
        </w:rPr>
        <w:t>To monitor the delivery and impact of the Online Safety Policy.</w:t>
      </w:r>
    </w:p>
    <w:p w14:paraId="7FF071A7" w14:textId="77777777" w:rsidR="002F0AC1" w:rsidRPr="00345CE2" w:rsidRDefault="002F0AC1" w:rsidP="00086B26">
      <w:pPr>
        <w:pStyle w:val="ListParagraph"/>
        <w:numPr>
          <w:ilvl w:val="0"/>
          <w:numId w:val="139"/>
        </w:numPr>
        <w:rPr>
          <w:lang w:val="en-US"/>
        </w:rPr>
      </w:pPr>
      <w:r w:rsidRPr="00345CE2">
        <w:rPr>
          <w:lang w:val="en-US"/>
        </w:rPr>
        <w:t>To monitor the log of reported online safety incidents (anonymous) to inform future areas of teaching/learning/training.</w:t>
      </w:r>
    </w:p>
    <w:p w14:paraId="4644FF1D" w14:textId="77777777" w:rsidR="002F0AC1" w:rsidRPr="00345CE2" w:rsidRDefault="002F0AC1" w:rsidP="00086B26">
      <w:pPr>
        <w:pStyle w:val="ListParagraph"/>
        <w:numPr>
          <w:ilvl w:val="0"/>
          <w:numId w:val="139"/>
        </w:numPr>
        <w:rPr>
          <w:lang w:val="en-US"/>
        </w:rPr>
      </w:pPr>
      <w:r w:rsidRPr="00345CE2">
        <w:rPr>
          <w:lang w:val="en-US"/>
        </w:rPr>
        <w:t>To co-ordinate consultation with the whole school community to ensure stakeholders are up to date with information, training and/or developments in the area of online safety. This could be carried out through [add/delete as relevant]:</w:t>
      </w:r>
    </w:p>
    <w:p w14:paraId="5FFBE7A8" w14:textId="77777777" w:rsidR="002F0AC1" w:rsidRPr="00345CE2" w:rsidRDefault="002F0AC1" w:rsidP="00086B26">
      <w:pPr>
        <w:pStyle w:val="ListParagraph"/>
        <w:numPr>
          <w:ilvl w:val="2"/>
          <w:numId w:val="139"/>
        </w:numPr>
        <w:rPr>
          <w:lang w:val="en-US"/>
        </w:rPr>
      </w:pPr>
      <w:r w:rsidRPr="00345CE2">
        <w:rPr>
          <w:lang w:val="en-US"/>
        </w:rPr>
        <w:t>staff meetings</w:t>
      </w:r>
    </w:p>
    <w:p w14:paraId="5DF2F5FD" w14:textId="77777777" w:rsidR="002F0AC1" w:rsidRPr="00345CE2" w:rsidRDefault="002F0AC1" w:rsidP="00086B26">
      <w:pPr>
        <w:pStyle w:val="ListParagraph"/>
        <w:numPr>
          <w:ilvl w:val="2"/>
          <w:numId w:val="139"/>
        </w:numPr>
        <w:rPr>
          <w:lang w:val="en-US"/>
        </w:rPr>
      </w:pPr>
      <w:r w:rsidRPr="00345CE2">
        <w:rPr>
          <w:lang w:val="en-US"/>
        </w:rPr>
        <w:t>learner forums (for advice and feedback)</w:t>
      </w:r>
    </w:p>
    <w:p w14:paraId="4CD3E292" w14:textId="77777777" w:rsidR="002F0AC1" w:rsidRPr="00345CE2" w:rsidRDefault="002F0AC1" w:rsidP="00086B26">
      <w:pPr>
        <w:pStyle w:val="ListParagraph"/>
        <w:numPr>
          <w:ilvl w:val="2"/>
          <w:numId w:val="139"/>
        </w:numPr>
        <w:rPr>
          <w:lang w:val="en-US"/>
        </w:rPr>
      </w:pPr>
      <w:proofErr w:type="gramStart"/>
      <w:r w:rsidRPr="00345CE2">
        <w:rPr>
          <w:lang w:val="en-US"/>
        </w:rPr>
        <w:t>governors</w:t>
      </w:r>
      <w:proofErr w:type="gramEnd"/>
      <w:r w:rsidRPr="00345CE2">
        <w:rPr>
          <w:lang w:val="en-US"/>
        </w:rPr>
        <w:t xml:space="preserve"> meetings</w:t>
      </w:r>
    </w:p>
    <w:p w14:paraId="77A7D7F2" w14:textId="77777777" w:rsidR="002F0AC1" w:rsidRPr="00345CE2" w:rsidRDefault="002F0AC1" w:rsidP="00086B26">
      <w:pPr>
        <w:pStyle w:val="ListParagraph"/>
        <w:numPr>
          <w:ilvl w:val="2"/>
          <w:numId w:val="139"/>
        </w:numPr>
        <w:rPr>
          <w:lang w:val="en-US"/>
        </w:rPr>
      </w:pPr>
      <w:r w:rsidRPr="00345CE2">
        <w:rPr>
          <w:lang w:val="en-US"/>
        </w:rPr>
        <w:t>surveys/questionnaires for learners, parents/carers and staff</w:t>
      </w:r>
    </w:p>
    <w:p w14:paraId="7D14681B" w14:textId="77777777" w:rsidR="002F0AC1" w:rsidRPr="00345CE2" w:rsidRDefault="002F0AC1" w:rsidP="00086B26">
      <w:pPr>
        <w:pStyle w:val="ListParagraph"/>
        <w:numPr>
          <w:ilvl w:val="2"/>
          <w:numId w:val="139"/>
        </w:numPr>
        <w:rPr>
          <w:lang w:val="en-US"/>
        </w:rPr>
      </w:pPr>
      <w:proofErr w:type="gramStart"/>
      <w:r w:rsidRPr="00345CE2">
        <w:rPr>
          <w:lang w:val="en-US"/>
        </w:rPr>
        <w:t>parents</w:t>
      </w:r>
      <w:proofErr w:type="gramEnd"/>
      <w:r w:rsidRPr="00345CE2">
        <w:rPr>
          <w:lang w:val="en-US"/>
        </w:rPr>
        <w:t xml:space="preserve"> evenings</w:t>
      </w:r>
    </w:p>
    <w:p w14:paraId="12EAC421" w14:textId="77777777" w:rsidR="002F0AC1" w:rsidRPr="00345CE2" w:rsidRDefault="002F0AC1" w:rsidP="00086B26">
      <w:pPr>
        <w:pStyle w:val="ListParagraph"/>
        <w:numPr>
          <w:ilvl w:val="2"/>
          <w:numId w:val="139"/>
        </w:numPr>
        <w:rPr>
          <w:lang w:val="en-US"/>
        </w:rPr>
      </w:pPr>
      <w:r w:rsidRPr="00345CE2">
        <w:rPr>
          <w:lang w:val="en-US"/>
        </w:rPr>
        <w:t>website/VLE/newsletters</w:t>
      </w:r>
    </w:p>
    <w:p w14:paraId="5372E441" w14:textId="77777777" w:rsidR="002F0AC1" w:rsidRPr="00345CE2" w:rsidRDefault="002F0AC1" w:rsidP="00086B26">
      <w:pPr>
        <w:pStyle w:val="ListParagraph"/>
        <w:numPr>
          <w:ilvl w:val="2"/>
          <w:numId w:val="139"/>
        </w:numPr>
        <w:rPr>
          <w:lang w:val="en-US"/>
        </w:rPr>
      </w:pPr>
      <w:r w:rsidRPr="00345CE2">
        <w:rPr>
          <w:lang w:val="en-US"/>
        </w:rPr>
        <w:t>online safety events</w:t>
      </w:r>
    </w:p>
    <w:p w14:paraId="79AB6947" w14:textId="77777777" w:rsidR="002F0AC1" w:rsidRPr="00345CE2" w:rsidRDefault="002F0AC1" w:rsidP="00086B26">
      <w:pPr>
        <w:pStyle w:val="ListParagraph"/>
        <w:numPr>
          <w:ilvl w:val="2"/>
          <w:numId w:val="139"/>
        </w:numPr>
        <w:rPr>
          <w:lang w:val="en-US"/>
        </w:rPr>
      </w:pPr>
      <w:r w:rsidRPr="00345CE2">
        <w:rPr>
          <w:lang w:val="en-US"/>
        </w:rPr>
        <w:t>Safer Internet Day (SID) which is held on the second Tuesday in February every year</w:t>
      </w:r>
    </w:p>
    <w:p w14:paraId="3FF2B690" w14:textId="77777777" w:rsidR="002F0AC1" w:rsidRPr="00345CE2" w:rsidRDefault="002F0AC1" w:rsidP="00086B26">
      <w:pPr>
        <w:pStyle w:val="ListParagraph"/>
        <w:numPr>
          <w:ilvl w:val="2"/>
          <w:numId w:val="139"/>
        </w:numPr>
        <w:rPr>
          <w:lang w:val="en-US"/>
        </w:rPr>
      </w:pPr>
      <w:r w:rsidRPr="00345CE2">
        <w:rPr>
          <w:lang w:val="en-US"/>
        </w:rPr>
        <w:t>other methods</w:t>
      </w:r>
    </w:p>
    <w:p w14:paraId="5D529032" w14:textId="77777777" w:rsidR="002F0AC1" w:rsidRPr="00345CE2" w:rsidRDefault="002F0AC1" w:rsidP="00086B26">
      <w:pPr>
        <w:pStyle w:val="ListParagraph"/>
        <w:numPr>
          <w:ilvl w:val="1"/>
          <w:numId w:val="139"/>
        </w:numPr>
        <w:rPr>
          <w:lang w:val="en-US"/>
        </w:rPr>
      </w:pPr>
      <w:r w:rsidRPr="00345CE2">
        <w:rPr>
          <w:lang w:val="en-US"/>
        </w:rPr>
        <w:t>To ensure that monitoring is carried out of internet sites used across the school.</w:t>
      </w:r>
    </w:p>
    <w:p w14:paraId="4372BEDB" w14:textId="77777777" w:rsidR="002F0AC1" w:rsidRPr="00345CE2" w:rsidRDefault="002F0AC1" w:rsidP="00086B26">
      <w:pPr>
        <w:pStyle w:val="ListParagraph"/>
        <w:numPr>
          <w:ilvl w:val="1"/>
          <w:numId w:val="139"/>
        </w:numPr>
        <w:rPr>
          <w:lang w:val="en-US"/>
        </w:rPr>
      </w:pPr>
      <w:r w:rsidRPr="00345CE2">
        <w:rPr>
          <w:lang w:val="en-US"/>
        </w:rPr>
        <w:t xml:space="preserve">To monitor filtering/change control logs (e.g. requests for blocking/unblocking sites). </w:t>
      </w:r>
    </w:p>
    <w:p w14:paraId="2410B898" w14:textId="77777777" w:rsidR="002F0AC1" w:rsidRPr="00345CE2" w:rsidRDefault="002F0AC1" w:rsidP="00086B26">
      <w:pPr>
        <w:pStyle w:val="ListParagraph"/>
        <w:numPr>
          <w:ilvl w:val="1"/>
          <w:numId w:val="139"/>
        </w:numPr>
        <w:rPr>
          <w:lang w:val="en-US"/>
        </w:rPr>
      </w:pPr>
      <w:r w:rsidRPr="00345CE2">
        <w:rPr>
          <w:lang w:val="en-US"/>
        </w:rPr>
        <w:t xml:space="preserve">To monitor the safe use of data across the school. </w:t>
      </w:r>
    </w:p>
    <w:p w14:paraId="30865B50" w14:textId="77777777" w:rsidR="002F0AC1" w:rsidRPr="00345CE2" w:rsidRDefault="002F0AC1" w:rsidP="00086B26">
      <w:pPr>
        <w:pStyle w:val="ListParagraph"/>
        <w:numPr>
          <w:ilvl w:val="1"/>
          <w:numId w:val="139"/>
        </w:numPr>
        <w:rPr>
          <w:lang w:val="en-US"/>
        </w:rPr>
      </w:pPr>
      <w:r w:rsidRPr="00345CE2">
        <w:rPr>
          <w:lang w:val="en-US"/>
        </w:rPr>
        <w:t xml:space="preserve">To monitor incidents involving online bullying for staff and pupils. </w:t>
      </w:r>
    </w:p>
    <w:p w14:paraId="2D69D977" w14:textId="77777777" w:rsidR="002F0AC1" w:rsidRPr="00345CE2" w:rsidRDefault="002F0AC1" w:rsidP="002F0AC1">
      <w:pPr>
        <w:pStyle w:val="Heading3"/>
        <w:rPr>
          <w:rFonts w:eastAsia="Cambria" w:cs="Arial"/>
          <w:lang w:val="en-US"/>
        </w:rPr>
      </w:pPr>
      <w:bookmarkStart w:id="274" w:name="_Toc448745969"/>
      <w:bookmarkStart w:id="275" w:name="_Toc448754275"/>
      <w:bookmarkStart w:id="276" w:name="_Toc25747766"/>
      <w:r w:rsidRPr="00345CE2">
        <w:rPr>
          <w:rFonts w:eastAsia="Cambria" w:cs="Arial"/>
          <w:lang w:val="en-US"/>
        </w:rPr>
        <w:t>6. Amendments</w:t>
      </w:r>
      <w:bookmarkEnd w:id="274"/>
      <w:bookmarkEnd w:id="275"/>
      <w:bookmarkEnd w:id="276"/>
    </w:p>
    <w:p w14:paraId="50C8760F" w14:textId="77777777" w:rsidR="002F0AC1" w:rsidRPr="00345CE2" w:rsidRDefault="002F0AC1" w:rsidP="002F0AC1">
      <w:pPr>
        <w:rPr>
          <w:rFonts w:cs="Arial"/>
          <w:lang w:val="en-US"/>
        </w:rPr>
      </w:pPr>
      <w:r w:rsidRPr="00345CE2">
        <w:rPr>
          <w:rFonts w:cs="Arial"/>
          <w:lang w:val="en-US"/>
        </w:rPr>
        <w:t xml:space="preserve">The terms of reference shall be reviewed annually from the date of approval. They may be altered to meet the current needs of all group members, by agreement of the majority. </w:t>
      </w:r>
    </w:p>
    <w:p w14:paraId="3565F065" w14:textId="77777777" w:rsidR="002F0AC1" w:rsidRPr="00345CE2" w:rsidRDefault="002F0AC1" w:rsidP="002F0AC1">
      <w:pPr>
        <w:rPr>
          <w:rFonts w:cs="Arial"/>
          <w:lang w:val="en-US"/>
        </w:rPr>
      </w:pPr>
      <w:r w:rsidRPr="00345CE2">
        <w:rPr>
          <w:rFonts w:cs="Arial"/>
          <w:lang w:val="en-US"/>
        </w:rPr>
        <w:t xml:space="preserve">The above Terms of Reference for </w:t>
      </w:r>
      <w:r w:rsidRPr="00345CE2">
        <w:rPr>
          <w:rStyle w:val="GridBlueChar"/>
        </w:rPr>
        <w:t>[insert name of organisation]</w:t>
      </w:r>
      <w:r w:rsidRPr="00345CE2">
        <w:rPr>
          <w:rFonts w:cs="Arial"/>
          <w:color w:val="0070C0"/>
          <w:lang w:val="en-US"/>
        </w:rPr>
        <w:t xml:space="preserve"> </w:t>
      </w:r>
      <w:r w:rsidRPr="00345CE2">
        <w:rPr>
          <w:rFonts w:cs="Arial"/>
          <w:lang w:val="en-US"/>
        </w:rPr>
        <w:t xml:space="preserve">have been agreed </w:t>
      </w:r>
    </w:p>
    <w:p w14:paraId="22C42F74" w14:textId="77777777" w:rsidR="002F0AC1" w:rsidRPr="00345CE2" w:rsidRDefault="002F0AC1" w:rsidP="002F0AC1">
      <w:pPr>
        <w:rPr>
          <w:rFonts w:cs="Arial"/>
          <w:lang w:val="en-US"/>
        </w:rPr>
      </w:pPr>
    </w:p>
    <w:p w14:paraId="5B5D4A08" w14:textId="77777777" w:rsidR="002F0AC1" w:rsidRPr="00345CE2" w:rsidRDefault="002F0AC1" w:rsidP="002F0AC1">
      <w:pPr>
        <w:pStyle w:val="Heading3"/>
        <w:rPr>
          <w:u w:val="dotted"/>
          <w:lang w:val="en-US"/>
        </w:rPr>
      </w:pPr>
      <w:r w:rsidRPr="00345CE2">
        <w:rPr>
          <w:lang w:val="en-US"/>
        </w:rPr>
        <w:t xml:space="preserve">Signed by (SLT): </w:t>
      </w:r>
      <w:r w:rsidRPr="00345CE2">
        <w:rPr>
          <w:lang w:val="en-US"/>
        </w:rPr>
        <w:tab/>
      </w:r>
      <w:r w:rsidRPr="00345CE2">
        <w:rPr>
          <w:u w:val="dotted"/>
          <w:lang w:val="en-US"/>
        </w:rPr>
        <w:tab/>
      </w:r>
      <w:r w:rsidRPr="00345CE2">
        <w:rPr>
          <w:u w:val="dotted"/>
          <w:lang w:val="en-US"/>
        </w:rPr>
        <w:tab/>
      </w:r>
      <w:r w:rsidRPr="00345CE2">
        <w:rPr>
          <w:u w:val="dotted"/>
          <w:lang w:val="en-US"/>
        </w:rPr>
        <w:tab/>
      </w:r>
      <w:r w:rsidRPr="00345CE2">
        <w:rPr>
          <w:u w:val="dotted"/>
          <w:lang w:val="en-US"/>
        </w:rPr>
        <w:tab/>
      </w:r>
      <w:r w:rsidRPr="00345CE2">
        <w:rPr>
          <w:u w:val="dotted"/>
          <w:lang w:val="en-US"/>
        </w:rPr>
        <w:tab/>
      </w:r>
      <w:r w:rsidRPr="00345CE2">
        <w:rPr>
          <w:u w:val="dotted"/>
          <w:lang w:val="en-US"/>
        </w:rPr>
        <w:tab/>
      </w:r>
    </w:p>
    <w:p w14:paraId="24EE0D65" w14:textId="77777777" w:rsidR="002F0AC1" w:rsidRPr="00345CE2" w:rsidRDefault="002F0AC1" w:rsidP="002F0AC1">
      <w:pPr>
        <w:rPr>
          <w:rFonts w:cs="Arial"/>
          <w:lang w:val="en-US"/>
        </w:rPr>
      </w:pPr>
    </w:p>
    <w:p w14:paraId="5B84922A" w14:textId="77777777" w:rsidR="002F0AC1" w:rsidRPr="00345CE2" w:rsidRDefault="002F0AC1" w:rsidP="002F0AC1">
      <w:pPr>
        <w:pStyle w:val="Heading3"/>
        <w:rPr>
          <w:lang w:val="en-US"/>
        </w:rPr>
      </w:pPr>
      <w:r w:rsidRPr="00345CE2">
        <w:rPr>
          <w:lang w:val="en-US"/>
        </w:rPr>
        <w:t>Date:</w:t>
      </w:r>
      <w:r w:rsidRPr="00345CE2">
        <w:rPr>
          <w:lang w:val="en-US"/>
        </w:rPr>
        <w:tab/>
      </w:r>
      <w:r w:rsidRPr="00345CE2">
        <w:rPr>
          <w:lang w:val="en-US"/>
        </w:rPr>
        <w:tab/>
      </w:r>
      <w:r w:rsidRPr="00345CE2">
        <w:rPr>
          <w:lang w:val="en-US"/>
        </w:rPr>
        <w:tab/>
      </w:r>
      <w:r w:rsidRPr="00345CE2">
        <w:rPr>
          <w:lang w:val="en-US"/>
        </w:rPr>
        <w:tab/>
      </w:r>
      <w:r w:rsidRPr="00345CE2">
        <w:rPr>
          <w:u w:val="dotted"/>
          <w:lang w:val="en-US"/>
        </w:rPr>
        <w:tab/>
      </w:r>
      <w:r w:rsidRPr="00345CE2">
        <w:rPr>
          <w:u w:val="dotted"/>
          <w:lang w:val="en-US"/>
        </w:rPr>
        <w:tab/>
      </w:r>
      <w:r w:rsidRPr="00345CE2">
        <w:rPr>
          <w:u w:val="dotted"/>
          <w:lang w:val="en-US"/>
        </w:rPr>
        <w:tab/>
      </w:r>
      <w:r w:rsidRPr="00345CE2">
        <w:rPr>
          <w:u w:val="dotted"/>
          <w:lang w:val="en-US"/>
        </w:rPr>
        <w:tab/>
      </w:r>
      <w:r w:rsidRPr="00345CE2">
        <w:rPr>
          <w:u w:val="dotted"/>
          <w:lang w:val="en-US"/>
        </w:rPr>
        <w:tab/>
      </w:r>
      <w:r w:rsidRPr="00345CE2">
        <w:rPr>
          <w:u w:val="dotted"/>
          <w:lang w:val="en-US"/>
        </w:rPr>
        <w:tab/>
      </w:r>
    </w:p>
    <w:p w14:paraId="07E83120" w14:textId="77777777" w:rsidR="002F0AC1" w:rsidRPr="00345CE2" w:rsidRDefault="002F0AC1" w:rsidP="002F0AC1">
      <w:pPr>
        <w:rPr>
          <w:rFonts w:cs="Arial"/>
          <w:lang w:val="en-US"/>
        </w:rPr>
      </w:pPr>
    </w:p>
    <w:p w14:paraId="71B14042" w14:textId="77777777" w:rsidR="002F0AC1" w:rsidRPr="00345CE2" w:rsidRDefault="002F0AC1" w:rsidP="002F0AC1">
      <w:pPr>
        <w:pStyle w:val="Heading3"/>
        <w:rPr>
          <w:b/>
          <w:lang w:val="en-US"/>
        </w:rPr>
      </w:pPr>
      <w:r w:rsidRPr="00345CE2">
        <w:rPr>
          <w:lang w:val="en-US"/>
        </w:rPr>
        <w:t>Date for review:</w:t>
      </w:r>
      <w:r w:rsidRPr="00345CE2">
        <w:rPr>
          <w:lang w:val="en-US"/>
        </w:rPr>
        <w:tab/>
      </w:r>
      <w:r w:rsidRPr="00345CE2">
        <w:rPr>
          <w:lang w:val="en-US"/>
        </w:rPr>
        <w:tab/>
      </w:r>
      <w:r w:rsidRPr="00345CE2">
        <w:rPr>
          <w:u w:val="dotted"/>
          <w:lang w:val="en-US"/>
        </w:rPr>
        <w:tab/>
      </w:r>
      <w:r w:rsidRPr="00345CE2">
        <w:rPr>
          <w:u w:val="dotted"/>
          <w:lang w:val="en-US"/>
        </w:rPr>
        <w:tab/>
      </w:r>
      <w:r w:rsidRPr="00345CE2">
        <w:rPr>
          <w:u w:val="dotted"/>
          <w:lang w:val="en-US"/>
        </w:rPr>
        <w:tab/>
      </w:r>
      <w:r w:rsidRPr="00345CE2">
        <w:rPr>
          <w:u w:val="dotted"/>
          <w:lang w:val="en-US"/>
        </w:rPr>
        <w:tab/>
      </w:r>
      <w:r w:rsidRPr="00345CE2">
        <w:rPr>
          <w:u w:val="dotted"/>
          <w:lang w:val="en-US"/>
        </w:rPr>
        <w:tab/>
      </w:r>
      <w:r w:rsidRPr="00345CE2">
        <w:rPr>
          <w:u w:val="dotted"/>
          <w:lang w:val="en-US"/>
        </w:rPr>
        <w:tab/>
      </w:r>
    </w:p>
    <w:p w14:paraId="37FB278D" w14:textId="77777777" w:rsidR="002F0AC1" w:rsidRPr="00345CE2" w:rsidRDefault="002F0AC1" w:rsidP="002F0AC1"/>
    <w:p w14:paraId="39292490" w14:textId="77777777" w:rsidR="002F0AC1" w:rsidRPr="00345CE2" w:rsidRDefault="002F0AC1" w:rsidP="002F0AC1">
      <w:pPr>
        <w:rPr>
          <w:rFonts w:cs="Arial"/>
        </w:rPr>
      </w:pPr>
    </w:p>
    <w:p w14:paraId="7A6C8811" w14:textId="77777777" w:rsidR="002F0AC1" w:rsidRPr="00345CE2" w:rsidRDefault="002F0AC1" w:rsidP="002F0AC1">
      <w:pPr>
        <w:rPr>
          <w:rFonts w:cs="Arial"/>
        </w:rPr>
      </w:pPr>
      <w:r w:rsidRPr="00345CE2">
        <w:rPr>
          <w:rFonts w:cs="Arial"/>
        </w:rPr>
        <w:tab/>
      </w:r>
    </w:p>
    <w:p w14:paraId="30ACF9A0" w14:textId="77777777" w:rsidR="002F0AC1" w:rsidRPr="00345CE2" w:rsidRDefault="002F0AC1" w:rsidP="002F0AC1">
      <w:pPr>
        <w:spacing w:after="200" w:line="276" w:lineRule="auto"/>
        <w:jc w:val="left"/>
        <w:rPr>
          <w:rFonts w:cs="Arial"/>
        </w:rPr>
      </w:pPr>
      <w:r w:rsidRPr="00345CE2">
        <w:rPr>
          <w:rFonts w:cs="Arial"/>
        </w:rPr>
        <w:br w:type="page"/>
      </w:r>
    </w:p>
    <w:p w14:paraId="76F135EE" w14:textId="77777777" w:rsidR="002F0AC1" w:rsidRPr="00345CE2" w:rsidRDefault="002F0AC1" w:rsidP="002F0AC1">
      <w:pPr>
        <w:pStyle w:val="Heading1"/>
      </w:pPr>
      <w:bookmarkStart w:id="277" w:name="_Toc448745873"/>
      <w:bookmarkStart w:id="278" w:name="_Toc448754179"/>
      <w:bookmarkStart w:id="279" w:name="_Toc511315136"/>
      <w:bookmarkStart w:id="280" w:name="_Toc29910048"/>
      <w:bookmarkStart w:id="281" w:name="_Toc61446017"/>
      <w:bookmarkStart w:id="282" w:name="_Toc61452137"/>
      <w:bookmarkStart w:id="283" w:name="_Toc120543203"/>
      <w:bookmarkStart w:id="284" w:name="_Toc127524340"/>
      <w:r w:rsidRPr="00345CE2">
        <w:rPr>
          <w:noProof/>
          <w:lang w:eastAsia="en-GB"/>
        </w:rPr>
        <w:lastRenderedPageBreak/>
        <mc:AlternateContent>
          <mc:Choice Requires="wpg">
            <w:drawing>
              <wp:anchor distT="0" distB="0" distL="114300" distR="114300" simplePos="0" relativeHeight="251658259" behindDoc="0" locked="0" layoutInCell="1" allowOverlap="1" wp14:anchorId="443882F1" wp14:editId="47042EEB">
                <wp:simplePos x="0" y="0"/>
                <wp:positionH relativeFrom="margin">
                  <wp:posOffset>344805</wp:posOffset>
                </wp:positionH>
                <wp:positionV relativeFrom="paragraph">
                  <wp:posOffset>799465</wp:posOffset>
                </wp:positionV>
                <wp:extent cx="5491479" cy="7623810"/>
                <wp:effectExtent l="57150" t="0" r="71755" b="91440"/>
                <wp:wrapNone/>
                <wp:docPr id="2" name="Group 2"/>
                <wp:cNvGraphicFramePr/>
                <a:graphic xmlns:a="http://schemas.openxmlformats.org/drawingml/2006/main">
                  <a:graphicData uri="http://schemas.microsoft.com/office/word/2010/wordprocessingGroup">
                    <wpg:wgp>
                      <wpg:cNvGrpSpPr/>
                      <wpg:grpSpPr>
                        <a:xfrm>
                          <a:off x="0" y="0"/>
                          <a:ext cx="5491479" cy="7623810"/>
                          <a:chOff x="-161924" y="0"/>
                          <a:chExt cx="5491479" cy="7623810"/>
                        </a:xfrm>
                      </wpg:grpSpPr>
                      <wps:wsp>
                        <wps:cNvPr id="3" name="Connector: Elbow 3"/>
                        <wps:cNvCnPr/>
                        <wps:spPr>
                          <a:xfrm flipH="1">
                            <a:off x="923925" y="295275"/>
                            <a:ext cx="942975" cy="396875"/>
                          </a:xfrm>
                          <a:prstGeom prst="bentConnector3">
                            <a:avLst>
                              <a:gd name="adj1" fmla="val 100008"/>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5" name="Straight Arrow Connector 5"/>
                        <wps:cNvCnPr/>
                        <wps:spPr>
                          <a:xfrm>
                            <a:off x="4105275" y="1771650"/>
                            <a:ext cx="0" cy="29019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6" name="Rectangle: Rounded Corners 6"/>
                        <wps:cNvSpPr/>
                        <wps:spPr>
                          <a:xfrm>
                            <a:off x="1895475" y="0"/>
                            <a:ext cx="1685925" cy="552450"/>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5F751469" w14:textId="77777777" w:rsidR="00C14EC2" w:rsidRDefault="00C14EC2" w:rsidP="002F0AC1">
                              <w:pPr>
                                <w:jc w:val="center"/>
                              </w:pPr>
                              <w:r>
                                <w:t>Online Safety Incident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Rectangle: Rounded Corners 7"/>
                        <wps:cNvSpPr/>
                        <wps:spPr>
                          <a:xfrm>
                            <a:off x="161291" y="692150"/>
                            <a:ext cx="1562099" cy="35560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0101AE9F" w14:textId="77777777" w:rsidR="00C14EC2" w:rsidRDefault="00C14EC2" w:rsidP="002F0AC1">
                              <w:pPr>
                                <w:jc w:val="center"/>
                                <w:rPr>
                                  <w:sz w:val="14"/>
                                </w:rPr>
                              </w:pPr>
                              <w:r>
                                <w:rPr>
                                  <w:sz w:val="14"/>
                                </w:rPr>
                                <w:t>Unsuitable materials or activity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Rectangle: Rounded Corners 8"/>
                        <wps:cNvSpPr/>
                        <wps:spPr>
                          <a:xfrm>
                            <a:off x="3190875" y="600075"/>
                            <a:ext cx="1985645" cy="58801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3B1BB6A1" w14:textId="77777777" w:rsidR="00C14EC2" w:rsidRDefault="00C14EC2" w:rsidP="002F0AC1">
                              <w:pPr>
                                <w:jc w:val="center"/>
                                <w:rPr>
                                  <w:sz w:val="14"/>
                                </w:rPr>
                              </w:pPr>
                              <w:r>
                                <w:rPr>
                                  <w:sz w:val="14"/>
                                </w:rPr>
                                <w:t>Illegal materials or activities found or suspected</w:t>
                              </w:r>
                            </w:p>
                            <w:p w14:paraId="313A1A5A" w14:textId="77777777" w:rsidR="00C14EC2" w:rsidRDefault="00C14EC2" w:rsidP="002F0AC1">
                              <w:pPr>
                                <w:jc w:val="center"/>
                                <w:rPr>
                                  <w:sz w:val="14"/>
                                </w:rPr>
                              </w:pPr>
                              <w:r>
                                <w:rPr>
                                  <w:sz w:val="14"/>
                                </w:rPr>
                                <w:t>(Child at no immediate risk/immediate risk</w:t>
                              </w:r>
                            </w:p>
                            <w:p w14:paraId="1D11BCB3" w14:textId="77777777" w:rsidR="00C14EC2" w:rsidRDefault="00C14EC2" w:rsidP="002F0AC1">
                              <w:pPr>
                                <w:jc w:val="center"/>
                                <w:rPr>
                                  <w:sz w:val="14"/>
                                </w:rPr>
                              </w:pPr>
                              <w:r>
                                <w:rPr>
                                  <w:sz w:val="14"/>
                                </w:rPr>
                                <w:t>Staff/Volunteer or other adult)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Rectangle: Rounded Corners 17"/>
                        <wps:cNvSpPr/>
                        <wps:spPr>
                          <a:xfrm>
                            <a:off x="3200400" y="1323975"/>
                            <a:ext cx="1947545" cy="55245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0599CAB8" w14:textId="77777777" w:rsidR="00C14EC2" w:rsidRDefault="00C14EC2" w:rsidP="002F0AC1">
                              <w:pPr>
                                <w:jc w:val="center"/>
                                <w:rPr>
                                  <w:sz w:val="14"/>
                                  <w:lang w:val="en-US"/>
                                </w:rPr>
                              </w:pPr>
                              <w:r>
                                <w:rPr>
                                  <w:sz w:val="14"/>
                                  <w:lang w:val="en-US"/>
                                </w:rPr>
                                <w:t>Initial review/Professional strategy meeting with Designated Safeguarding Person (DSP)/ Senior team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Rectangle: Rounded Corners 28"/>
                        <wps:cNvSpPr/>
                        <wps:spPr>
                          <a:xfrm>
                            <a:off x="238125" y="1228725"/>
                            <a:ext cx="1428750" cy="72390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19E3393F" w14:textId="77777777" w:rsidR="00C14EC2" w:rsidRDefault="00C14EC2" w:rsidP="002F0AC1">
                              <w:pPr>
                                <w:jc w:val="center"/>
                                <w:rPr>
                                  <w:sz w:val="14"/>
                                </w:rPr>
                              </w:pPr>
                              <w:r>
                                <w:rPr>
                                  <w:sz w:val="14"/>
                                </w:rPr>
                                <w:t xml:space="preserve">Report to the </w:t>
                              </w:r>
                              <w:r>
                                <w:rPr>
                                  <w:sz w:val="14"/>
                                  <w:lang w:val="en-US"/>
                                </w:rPr>
                                <w:t xml:space="preserve">Designated Safeguarding Person (DSP) </w:t>
                              </w:r>
                              <w:r>
                                <w:rPr>
                                  <w:sz w:val="14"/>
                                </w:rPr>
                                <w:t>who may also be responsible for Online Safety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Rectangle: Rounded Corners 32"/>
                        <wps:cNvSpPr/>
                        <wps:spPr>
                          <a:xfrm>
                            <a:off x="2895600" y="2085975"/>
                            <a:ext cx="2433955" cy="90487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59E03517" w14:textId="77777777" w:rsidR="00C14EC2" w:rsidRDefault="00C14EC2" w:rsidP="002F0AC1">
                              <w:pPr>
                                <w:jc w:val="center"/>
                                <w:rPr>
                                  <w:sz w:val="14"/>
                                </w:rPr>
                              </w:pPr>
                              <w:r>
                                <w:rPr>
                                  <w:sz w:val="14"/>
                                </w:rPr>
                                <w:t>Report to Police using any number and report under local safeguarding arrangements.</w:t>
                              </w:r>
                            </w:p>
                            <w:p w14:paraId="096197B0" w14:textId="77777777" w:rsidR="00C14EC2" w:rsidRDefault="00C14EC2" w:rsidP="002F0AC1">
                              <w:pPr>
                                <w:jc w:val="center"/>
                                <w:rPr>
                                  <w:color w:val="FF0000"/>
                                  <w:sz w:val="14"/>
                                </w:rPr>
                              </w:pPr>
                              <w:r>
                                <w:rPr>
                                  <w:color w:val="FF0000"/>
                                  <w:sz w:val="14"/>
                                </w:rPr>
                                <w:t>DO NOT DELAY, if you have any concerns, report them immediately.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Rectangle: Rounded Corners 33"/>
                        <wps:cNvSpPr/>
                        <wps:spPr>
                          <a:xfrm>
                            <a:off x="476250" y="2105025"/>
                            <a:ext cx="1009015" cy="127063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597A3BD3" w14:textId="77777777" w:rsidR="00C14EC2" w:rsidRDefault="00C14EC2" w:rsidP="002F0AC1">
                              <w:pPr>
                                <w:jc w:val="center"/>
                                <w:rPr>
                                  <w:sz w:val="14"/>
                                </w:rPr>
                              </w:pPr>
                              <w:r>
                                <w:rPr>
                                  <w:sz w:val="14"/>
                                </w:rPr>
                                <w:t>If staff/volunteer or child/young person, review the incident and decide upon the appropriate course of 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Rectangle: Rounded Corners 34"/>
                        <wps:cNvSpPr/>
                        <wps:spPr>
                          <a:xfrm>
                            <a:off x="3409950" y="3209925"/>
                            <a:ext cx="1450975" cy="12287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17FD880B" w14:textId="77777777" w:rsidR="00C14EC2" w:rsidRDefault="00C14EC2" w:rsidP="002F0AC1">
                              <w:pPr>
                                <w:jc w:val="center"/>
                                <w:rPr>
                                  <w:sz w:val="14"/>
                                </w:rPr>
                              </w:pPr>
                              <w:r>
                                <w:rPr>
                                  <w:sz w:val="14"/>
                                </w:rPr>
                                <w:t>Secure and preserve evidence.</w:t>
                              </w:r>
                            </w:p>
                            <w:p w14:paraId="7458C344" w14:textId="77777777" w:rsidR="00C14EC2" w:rsidRDefault="00C14EC2" w:rsidP="002F0AC1">
                              <w:pPr>
                                <w:jc w:val="center"/>
                                <w:rPr>
                                  <w:color w:val="FF0000"/>
                                  <w:sz w:val="14"/>
                                  <w:vertAlign w:val="superscript"/>
                                </w:rPr>
                              </w:pPr>
                              <w:r>
                                <w:rPr>
                                  <w:color w:val="FF0000"/>
                                  <w:sz w:val="14"/>
                                </w:rPr>
                                <w:t>Remember do not investigate yourself. Do not ask leading questions</w:t>
                              </w:r>
                              <w:r>
                                <w:rPr>
                                  <w:color w:val="FF0000"/>
                                  <w:sz w:val="14"/>
                                  <w:vertAlign w:val="superscript"/>
                                </w:rPr>
                                <w:t>1</w:t>
                              </w:r>
                              <w:r>
                                <w:rPr>
                                  <w:color w:val="FF0000"/>
                                  <w:sz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Rectangle: Rounded Corners 35"/>
                        <wps:cNvSpPr/>
                        <wps:spPr>
                          <a:xfrm>
                            <a:off x="0" y="3600450"/>
                            <a:ext cx="1009015" cy="50419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433BB767" w14:textId="77777777" w:rsidR="00C14EC2" w:rsidRDefault="00C14EC2" w:rsidP="002F0AC1">
                              <w:pPr>
                                <w:jc w:val="center"/>
                                <w:rPr>
                                  <w:sz w:val="14"/>
                                </w:rPr>
                              </w:pPr>
                              <w:r>
                                <w:rPr>
                                  <w:sz w:val="14"/>
                                </w:rPr>
                                <w:t>Debrief on online safety incident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ectangle: Rounded Corners 36"/>
                        <wps:cNvSpPr/>
                        <wps:spPr>
                          <a:xfrm>
                            <a:off x="1247775" y="3590925"/>
                            <a:ext cx="1009015" cy="50419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11E2F620" w14:textId="77777777" w:rsidR="00C14EC2" w:rsidRDefault="00C14EC2" w:rsidP="002F0AC1">
                              <w:pPr>
                                <w:jc w:val="center"/>
                                <w:rPr>
                                  <w:sz w:val="14"/>
                                </w:rPr>
                              </w:pPr>
                              <w:r>
                                <w:rPr>
                                  <w:sz w:val="14"/>
                                </w:rPr>
                                <w:t>Record details in incident log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Rectangle: Rounded Corners 38"/>
                        <wps:cNvSpPr/>
                        <wps:spPr>
                          <a:xfrm>
                            <a:off x="-161924" y="4343400"/>
                            <a:ext cx="1228090" cy="65278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2CC0EF82" w14:textId="77777777" w:rsidR="00C14EC2" w:rsidRDefault="00C14EC2" w:rsidP="002F0AC1">
                              <w:pPr>
                                <w:jc w:val="center"/>
                                <w:rPr>
                                  <w:sz w:val="14"/>
                                </w:rPr>
                              </w:pPr>
                              <w:r>
                                <w:rPr>
                                  <w:sz w:val="14"/>
                                </w:rPr>
                                <w:t>Review polices and share experiences and practice as required.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Rectangle: Rounded Corners 40"/>
                        <wps:cNvSpPr/>
                        <wps:spPr>
                          <a:xfrm>
                            <a:off x="1247775" y="4333875"/>
                            <a:ext cx="1009015" cy="73596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260A94FB" w14:textId="77777777" w:rsidR="00C14EC2" w:rsidRDefault="00C14EC2" w:rsidP="002F0AC1">
                              <w:pPr>
                                <w:jc w:val="center"/>
                                <w:rPr>
                                  <w:sz w:val="14"/>
                                </w:rPr>
                              </w:pPr>
                              <w:r>
                                <w:rPr>
                                  <w:sz w:val="14"/>
                                </w:rPr>
                                <w:t>Keep incident log up to date and make available to LA, Governing Body etc. as required.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Rectangle: Rounded Corners 41"/>
                        <wps:cNvSpPr/>
                        <wps:spPr>
                          <a:xfrm>
                            <a:off x="3705225" y="4591050"/>
                            <a:ext cx="860425" cy="41529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1112AFB7" w14:textId="77777777" w:rsidR="00C14EC2" w:rsidRDefault="00C14EC2" w:rsidP="002F0AC1">
                              <w:pPr>
                                <w:jc w:val="center"/>
                                <w:rPr>
                                  <w:sz w:val="14"/>
                                </w:rPr>
                              </w:pPr>
                              <w:r>
                                <w:rPr>
                                  <w:sz w:val="14"/>
                                </w:rPr>
                                <w:t>Await Police response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tangle: Rounded Corners 42"/>
                        <wps:cNvSpPr/>
                        <wps:spPr>
                          <a:xfrm>
                            <a:off x="3057704" y="5191125"/>
                            <a:ext cx="1009015" cy="89662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2FD8C2B7" w14:textId="77777777" w:rsidR="00C14EC2" w:rsidRDefault="00C14EC2" w:rsidP="002F0AC1">
                              <w:pPr>
                                <w:jc w:val="center"/>
                                <w:rPr>
                                  <w:sz w:val="14"/>
                                </w:rPr>
                              </w:pPr>
                              <w:r>
                                <w:rPr>
                                  <w:sz w:val="14"/>
                                </w:rPr>
                                <w:t>If no illegal activity or material is confirmed, then revert to internal procedures.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ectangle: Rounded Corners 48"/>
                        <wps:cNvSpPr/>
                        <wps:spPr>
                          <a:xfrm>
                            <a:off x="4257675" y="5153025"/>
                            <a:ext cx="1009015" cy="140716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458F493E" w14:textId="77777777" w:rsidR="00C14EC2" w:rsidRDefault="00C14EC2" w:rsidP="002F0AC1">
                              <w:pPr>
                                <w:jc w:val="center"/>
                                <w:rPr>
                                  <w:sz w:val="14"/>
                                </w:rPr>
                              </w:pPr>
                              <w:r>
                                <w:rPr>
                                  <w:sz w:val="14"/>
                                </w:rPr>
                                <w:t>If illegal activity or materials are confirmed, allow Police or relevant authority to complete their investigation and seek advice from the relevant professional body.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ectangle: Rounded Corners 51"/>
                        <wps:cNvSpPr/>
                        <wps:spPr>
                          <a:xfrm>
                            <a:off x="-25390" y="5251450"/>
                            <a:ext cx="949325" cy="30861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18FA256D" w14:textId="77777777" w:rsidR="00C14EC2" w:rsidRDefault="00C14EC2" w:rsidP="002F0AC1">
                              <w:pPr>
                                <w:jc w:val="center"/>
                                <w:rPr>
                                  <w:sz w:val="14"/>
                                </w:rPr>
                              </w:pPr>
                              <w:r>
                                <w:rPr>
                                  <w:sz w:val="14"/>
                                </w:rPr>
                                <w:t>Implement changes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tangle: Rounded Corners 52"/>
                        <wps:cNvSpPr/>
                        <wps:spPr>
                          <a:xfrm>
                            <a:off x="-25264" y="5779135"/>
                            <a:ext cx="949325" cy="30861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2967B40A" w14:textId="77777777" w:rsidR="00C14EC2" w:rsidRDefault="00C14EC2" w:rsidP="002F0AC1">
                              <w:pPr>
                                <w:jc w:val="center"/>
                                <w:rPr>
                                  <w:sz w:val="14"/>
                                </w:rPr>
                              </w:pPr>
                              <w:r>
                                <w:rPr>
                                  <w:sz w:val="14"/>
                                </w:rPr>
                                <w:t>Monitor situation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Rectangle: Rounded Corners 53"/>
                        <wps:cNvSpPr/>
                        <wps:spPr>
                          <a:xfrm>
                            <a:off x="47625" y="6638925"/>
                            <a:ext cx="2433955" cy="813435"/>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6E46235A" w14:textId="77777777" w:rsidR="00C14EC2" w:rsidRDefault="00C14EC2" w:rsidP="002F0AC1">
                              <w:pPr>
                                <w:jc w:val="center"/>
                                <w:rPr>
                                  <w:color w:val="FF0000"/>
                                  <w:sz w:val="14"/>
                                </w:rPr>
                              </w:pPr>
                              <w:r>
                                <w:rPr>
                                  <w:sz w:val="14"/>
                                </w:rPr>
                                <w:t>The DSP/Headteacher is responsible for wellbeing and as such should be informed of anything that places a child at risk, BUT safeguarding procedures must be followed.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Rectangle: Rounded Corners 54"/>
                        <wps:cNvSpPr/>
                        <wps:spPr>
                          <a:xfrm>
                            <a:off x="2867025" y="6810375"/>
                            <a:ext cx="2433955" cy="81343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59AC2C7E" w14:textId="77777777" w:rsidR="00C14EC2" w:rsidRDefault="00C14EC2" w:rsidP="002F0AC1">
                              <w:pPr>
                                <w:jc w:val="center"/>
                                <w:rPr>
                                  <w:color w:val="FF0000"/>
                                  <w:sz w:val="14"/>
                                </w:rPr>
                              </w:pPr>
                              <w:r>
                                <w:rPr>
                                  <w:sz w:val="14"/>
                                </w:rPr>
                                <w:t>In the case of a member of staff or volunteer, it is likely that a suspension will take place at the point of referral to police, whilst police and internal procedures are being undertaken.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Connector: Elbow 55"/>
                        <wps:cNvCnPr/>
                        <wps:spPr>
                          <a:xfrm>
                            <a:off x="3590925" y="295275"/>
                            <a:ext cx="483870" cy="293370"/>
                          </a:xfrm>
                          <a:prstGeom prst="bentConnector3">
                            <a:avLst>
                              <a:gd name="adj1" fmla="val 99964"/>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56" name="Connector: Elbow 56"/>
                        <wps:cNvCnPr/>
                        <wps:spPr>
                          <a:xfrm>
                            <a:off x="4581525" y="4772025"/>
                            <a:ext cx="402590" cy="360680"/>
                          </a:xfrm>
                          <a:prstGeom prst="bentConnector3">
                            <a:avLst>
                              <a:gd name="adj1" fmla="val 99964"/>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57" name="Connector: Elbow 57"/>
                        <wps:cNvCnPr/>
                        <wps:spPr>
                          <a:xfrm flipH="1">
                            <a:off x="228600" y="2638425"/>
                            <a:ext cx="237490" cy="966470"/>
                          </a:xfrm>
                          <a:prstGeom prst="bentConnector3">
                            <a:avLst>
                              <a:gd name="adj1" fmla="val 100008"/>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58" name="Straight Arrow Connector 58"/>
                        <wps:cNvCnPr/>
                        <wps:spPr>
                          <a:xfrm>
                            <a:off x="1028700" y="3848100"/>
                            <a:ext cx="207645" cy="571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60" name="Straight Arrow Connector 60"/>
                        <wps:cNvCnPr/>
                        <wps:spPr>
                          <a:xfrm>
                            <a:off x="1724025" y="4114800"/>
                            <a:ext cx="0" cy="219075"/>
                          </a:xfrm>
                          <a:prstGeom prst="straightConnector1">
                            <a:avLst/>
                          </a:prstGeom>
                          <a:ln w="28575">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1" name="Straight Arrow Connector 61"/>
                        <wps:cNvCnPr/>
                        <wps:spPr>
                          <a:xfrm>
                            <a:off x="466725" y="4124325"/>
                            <a:ext cx="0" cy="219075"/>
                          </a:xfrm>
                          <a:prstGeom prst="straightConnector1">
                            <a:avLst/>
                          </a:prstGeom>
                          <a:ln w="28575">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3" name="Straight Arrow Connector 63"/>
                        <wps:cNvCnPr/>
                        <wps:spPr>
                          <a:xfrm>
                            <a:off x="457200" y="5010150"/>
                            <a:ext cx="0" cy="219075"/>
                          </a:xfrm>
                          <a:prstGeom prst="straightConnector1">
                            <a:avLst/>
                          </a:prstGeom>
                          <a:ln w="28575">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4" name="Straight Arrow Connector 64"/>
                        <wps:cNvCnPr/>
                        <wps:spPr>
                          <a:xfrm>
                            <a:off x="457199" y="5560060"/>
                            <a:ext cx="0" cy="219075"/>
                          </a:xfrm>
                          <a:prstGeom prst="straightConnector1">
                            <a:avLst/>
                          </a:prstGeom>
                          <a:ln w="28575">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5" name="Straight Arrow Connector 65"/>
                        <wps:cNvCnPr/>
                        <wps:spPr>
                          <a:xfrm>
                            <a:off x="4810125" y="6572250"/>
                            <a:ext cx="0" cy="219075"/>
                          </a:xfrm>
                          <a:prstGeom prst="straightConnector1">
                            <a:avLst/>
                          </a:prstGeom>
                          <a:ln w="28575">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6" name="Straight Arrow Connector 66"/>
                        <wps:cNvCnPr/>
                        <wps:spPr>
                          <a:xfrm>
                            <a:off x="4124325" y="2990850"/>
                            <a:ext cx="0" cy="219710"/>
                          </a:xfrm>
                          <a:prstGeom prst="straightConnector1">
                            <a:avLst/>
                          </a:prstGeom>
                          <a:ln w="28575">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8" name="Straight Arrow Connector 68"/>
                        <wps:cNvCnPr/>
                        <wps:spPr>
                          <a:xfrm>
                            <a:off x="4095750" y="1190625"/>
                            <a:ext cx="0" cy="13843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g:grpSp>
                        <wpg:cNvPr id="70" name="Group 70"/>
                        <wpg:cNvGrpSpPr/>
                        <wpg:grpSpPr>
                          <a:xfrm>
                            <a:off x="1504950" y="2619375"/>
                            <a:ext cx="2197100" cy="2940685"/>
                            <a:chOff x="0" y="0"/>
                            <a:chExt cx="2197289" cy="2940917"/>
                          </a:xfrm>
                        </wpg:grpSpPr>
                        <wps:wsp>
                          <wps:cNvPr id="71" name="Elbow Connector 252"/>
                          <wps:cNvCnPr/>
                          <wps:spPr>
                            <a:xfrm flipH="1" flipV="1">
                              <a:off x="0" y="0"/>
                              <a:ext cx="2197289" cy="2149523"/>
                            </a:xfrm>
                            <a:prstGeom prst="bentConnector3">
                              <a:avLst>
                                <a:gd name="adj1" fmla="val 45618"/>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72" name="Straight Arrow Connector 65"/>
                          <wps:cNvCnPr/>
                          <wps:spPr>
                            <a:xfrm rot="10800000">
                              <a:off x="1186004" y="2113984"/>
                              <a:ext cx="353085" cy="826933"/>
                            </a:xfrm>
                            <a:prstGeom prst="bentConnector3">
                              <a:avLst>
                                <a:gd name="adj1" fmla="val 97133"/>
                              </a:avLst>
                            </a:prstGeom>
                            <a:ln w="28575">
                              <a:tailEnd type="none"/>
                            </a:ln>
                          </wps:spPr>
                          <wps:style>
                            <a:lnRef idx="1">
                              <a:schemeClr val="accent1"/>
                            </a:lnRef>
                            <a:fillRef idx="0">
                              <a:schemeClr val="accent1"/>
                            </a:fillRef>
                            <a:effectRef idx="0">
                              <a:schemeClr val="accent1"/>
                            </a:effectRef>
                            <a:fontRef idx="minor">
                              <a:schemeClr val="tx1"/>
                            </a:fontRef>
                          </wps:style>
                          <wps:bodyPr/>
                        </wps:wsp>
                      </wpg:grpSp>
                      <wps:wsp>
                        <wps:cNvPr id="73" name="Straight Arrow Connector 73"/>
                        <wps:cNvCnPr/>
                        <wps:spPr>
                          <a:xfrm>
                            <a:off x="4133850" y="4438650"/>
                            <a:ext cx="0" cy="13843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74" name="Straight Arrow Connector 74"/>
                        <wps:cNvCnPr/>
                        <wps:spPr>
                          <a:xfrm>
                            <a:off x="923925" y="1962150"/>
                            <a:ext cx="0" cy="13843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443882F1" id="Group 2" o:spid="_x0000_s1080" style="position:absolute;margin-left:27.15pt;margin-top:62.95pt;width:432.4pt;height:600.3pt;z-index:251658259;mso-position-horizontal-relative:margin;mso-position-vertical-relative:text;mso-width-relative:margin" coordorigin="-1619" coordsize="54914,76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MXkeQoAAO13AAAOAAAAZHJzL2Uyb0RvYy54bWzsXW1zm8YW/n5n7n9g+N6YXZY3TZSOx03S&#10;O5NpM0l7+xkjZOteBBRwZPfX99kXFsl6AezIk5JNZ1xJLLAsz3PO2XPOnn394/06s76kVb0q8rlN&#10;Xjm2leZJsVjlN3P799/e/RDaVt3E+SLOijyd2w9pbf/45t//er0pZyktbotskVYWLpLXs005t2+b&#10;ppxdXNTJbbqO61dFmeY4uCyqddzga3VzsajiDa6+zi6o4/gXm6JalFWRpHWNX3+SB+034vrLZZo0&#10;vy6XddpY2dxG3xrxtxJ/r/nfizev49lNFZe3q0R1I35CL9bxKsdN9aV+ipvYuqtWe5dar5KqqItl&#10;8yop1hfFcrlKUvEMeBriPHqa91VxV4pnuZltbko9TBjaR+P05Msmv3z5WFmrxdymtpXHa7wicVeL&#10;8qHZlDcztHhflZ/Lj5X64UZ+4097v6zW/P94DuteDOqDHtT0vrES/OixiLAgsq0ExwKfuiFRw57c&#10;4t3w834gPokos63u7OT2bc/5F+3tL3gvdac2JYBUd2NVP2+sPt/GZSpeQc1HQo2V247VVZHnwFhR&#10;zay32XWxsVw5bKLxVa7GrJ7VGL52wKxltip/BlkEYNTQRdSNqCdGgEYeDTyJzHYQI0Yj/CbG0I38&#10;UB7XQxDPyqpu3qfF2uIf5vZ1mje6b664UfzlQ90IiC7Ui44X/yO2tVxnQPyXOLOIg38hvzEurJrj&#10;U3tpfm6WWxtAJfTQAf69iVfZ23xhNQ8lkNNUqzi/yVJ1iSzHlfj7kE8vPjUPWSov9CldAnd4+3Ic&#10;BOPTq6yy0JW5HScJHoHoK6E1P225yjJ9oiO6cPJE1Z6fmgppMOZkfYa4c5E3+uT1Ki+qQ3dv7tsu&#10;L2X7dgTkc/MhuC4WDwIXYmgAVU6zF8As0CP5/bmp4tXNbWNdVhUQq2FiCczxvgDoR7DLR0IhlhFH&#10;4JSTlgQB8T1F6xazELec8jRySCQufRyuteqS7ovEhMCghKMB4SRA6Lcg/ASpKWTFzPpU3OWLdAEg&#10;VjkMCcvnpFcw1GqnFSKt0NcwJGHkMS4aO93RApD4oSeEKoeh51EmEXochlC3+YL3rBOYj9E3QJ7R&#10;Q4JByrOWBll+SJ4dFISZFoJPkmXtHZ8gyxb/75Vlzf31vTAeXP3SpHizqkKaWnWZvFtBJX2I6+Zj&#10;XEHTQCzAXmx+xZ9lVkCbFOqTbd0W1V+HfuftocZx1LY2sNXmdv3nXVyltpX9J4eCh4HBuHEnvjAv&#10;oPhSbR+53j6S362vCqgY6D70Tnzk7Zus/bisivUfMCsv+V1xKM4T3HtuJ03VfrlqpA0JwzRJLy9F&#10;Mxh0Zdx8yD+XSavUuNT67f6PuCqVXm6AzV+K1qhQWrbDmGzLmZ4Xl3dNsVw1/GCnNtSXl9MawQDC&#10;BuMI6xMaYezBST+i5LHWIJ5PnUiZi67n+Y5QK+cm7UHuDTFCTrBd00caLfy1ahoONn30GcPl/yji&#10;6pdniDsp4mLeLc29E5pW2PqDNa1LIodPPARzMVOQcxBgWk3USBR6PsNxoW7DEPNZZb6308TWiFPC&#10;8Ouo2++WufrtGeZOirlkiM5FozFWsgtfGYMmFZM1F76GffLCiNbkfTFb+bslb9S+PkPeSZGXDtG7&#10;aDSGvNxlqnyDhNIwwGecvqV4GX6EHS09rCC3MZkxh29n2IP8dmNMZkw11dsz3J0Ud10dAjlhM6PR&#10;KO7CPcWnsFzxUgf+qMeKlzLXjTxlNUcO63XtG6t59sjlP4q8YlLeOVSMo0p4K//5jipXx+ROkXc7&#10;PNfvW2YIV3K9yrmLaIezp3gdB8ENxV1CA8d3W3+rmfLOVARMerqORsxGkVfLXqN5p6V5Efvv9Va5&#10;bJTmdRncyIq9mP5GPBL0yGz2HB1U3zKsjav5PK5mpoWvYe+02AsN2M9ewb7BzmapdV2YzipquzXd&#10;3da6nsPglubENrQ9E2212DW0nRZthyRjdIF9JAX1W8yEsiBQMSLXi5x9pWvIu5PZdubwLjz6xlc1&#10;xbwMd4ifGY3G+Kq203CZi/+kH3lL88L7jBmvdDT7yP4LjeY9p6PZJFVZk0yq4slqvQZzF2YYrXnh&#10;UnaVH3mLvNuaN4By9o2v6pzk1QF6YzZPymxmyF3sJ68OMwwirxsgl16FeJkXcV/zrq8q9B3Gj/PU&#10;KkY85NSbKe8ZI7zabjLcnRZ3h0R4mY4yDOOu4wWBIxeveSQiPFVj18+8rXjDyEd+syHvGclrUqsm&#10;ajUPmfIyLboHkRdKNfCVv8ojntsT4mUO1rkZ9p7RbJaGj8nPmNxCIm+I2YxGoxxW1EOyo8jP8KhH&#10;9iJFEYvc1mp2ndA3CxLOmRfZvTxjNU/KavaGWM1oNJK61FdGcxBERCZOdd4qQ92XDBN1L89Qd1rU&#10;HZIV6enEnGE2M8+KFErX991wL8K7k9AcEsSRXsTPfGIdbnv/ya26716coe20aDskH9LTiTmDaEtD&#10;P+DTW7F8FzWY3JMrEV6OuN/rEsDu9RnyTou8Oh1SlzNqq4NhnU9nJPeXWGozqMQChANVwViIMK9K&#10;x6CRiyjSacfyk6qCRVEEQx3dRoKlKQrWVfAYnm35LRcF0zmA+1jV2SdQL/1YZV6IuKRUL8gBpHue&#10;VIZf2twh5PX6fblDBqyCck+q+tRWnnlCduG3DFZdGGEfrDrb4jhYD9ZdREabXp6J2QwPskPUdX4I&#10;6gasRS1Cd+wsItYUXtyttDQx2Oq41fHKi9tRq35ZSxws+FeLioFZGPNC8W+h1gm6SjwBVihK9X1k&#10;UaKpvrg+Vnh0WkhE6FKlLh1FooxuqmU6A5AYUK7XxaSSEcLCx0hsrVMs0pHzzePLdJ4Hw7rIVot3&#10;qLTGpfejBeK70mWnpSlgyyttd/D/htW/ryOIx9G7HT/sRy/zfV5MhU+vGFau8FjhjvI34BUm6GG/&#10;qam+XC0OFW1vi3sqGaoqhvvaEX8cvNtu+AHg5XVOgVCA10Opvb1Cmga8Brx8C4VRWwMcAa92Rx8H&#10;77YzehB4CS/yysHL6+NIs6MzYA14DXi/Fni1O/Y4eMe5ZfmEqy3I5kMK8xoxxm4wuzacY6cRXzto&#10;j6N3pKNWWboyqICSvsfRG/QlzNXP2rdhZyJmpmxC4k/M4dDv+vLHub5Q1Ad7z0izl8CpwFNRDsle&#10;Ar+Y2xMOex56jefg63gO1N5NerMpNWHicU25zE7uRyUd7yM3pMKkiLU1oCj2mNrPeSARhFxrbUYM&#10;YSmFJ705lcSa0vDdtlQUZ9JQ7VNAcWYkSzJr/xZ2bXjpbakC7SGRm1HpMIlFuwy/IQESESr5b7uL&#10;xandvXaHgWC0qZjG6mHo9o96ztZUzPOJEBQmCM3j8NPSEoHOLz5u4wyw0GUpT+LAB41/oqylQi4h&#10;PMgns40pIW4UitlqN910sfIHxBfLa0PqI5XidMTkabHpgOjrPiWRIscGiqpbZmc1vh2c3Ivp5M5q&#10;nRB+oV3Wgn4/H5rAYhkcYmFADbfRhZeaueGxfdaMxWNSJfQGlUG/xw5NxsBwa4NKEvn7+zYpG8qg&#10;8J+BQiEYsaesmHSq/W/5prXb34WE7XbpffM3AAAA//8DAFBLAwQUAAYACAAAACEAlnZ6heEAAAAL&#10;AQAADwAAAGRycy9kb3ducmV2LnhtbEyPwU7DMAyG70i8Q2QkbixNSydamk7TBJwmJDakabes8dpq&#10;TVI1Wdu9PeYER//+9PtzsZpNx0YcfOusBLGIgKGtnG5tLeF7//70AswHZbXqnEUJN/SwKu/vCpVr&#10;N9kvHHehZlRifa4kNCH0Oee+atAov3A9Wtqd3WBUoHGouR7UROWm43EULblRraULjepx02B12V2N&#10;hI9JTetEvI3by3lzO+7Tz8NWoJSPD/P6FVjAOfzB8KtP6lCS08ldrfask5A+J0RSHqcZMAIykQlg&#10;J0qSeJkCLwv+/4fyBwAA//8DAFBLAQItABQABgAIAAAAIQC2gziS/gAAAOEBAAATAAAAAAAAAAAA&#10;AAAAAAAAAABbQ29udGVudF9UeXBlc10ueG1sUEsBAi0AFAAGAAgAAAAhADj9If/WAAAAlAEAAAsA&#10;AAAAAAAAAAAAAAAALwEAAF9yZWxzLy5yZWxzUEsBAi0AFAAGAAgAAAAhADGcxeR5CgAA7XcAAA4A&#10;AAAAAAAAAAAAAAAALgIAAGRycy9lMm9Eb2MueG1sUEsBAi0AFAAGAAgAAAAhAJZ2eoXhAAAACwEA&#10;AA8AAAAAAAAAAAAAAAAA0wwAAGRycy9kb3ducmV2LnhtbFBLBQYAAAAABAAEAPMAAADhDQAAAAA=&#10;">
                <v:shape id="Connector: Elbow 3" o:spid="_x0000_s1081" type="#_x0000_t34" style="position:absolute;left:9239;top:2952;width:9430;height:3969;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kauxAAAANoAAAAPAAAAZHJzL2Rvd25yZXYueG1sRI9Ba8JA&#10;FITvgv9heYI3s9FCsamrVCUgJQeTNj0/ss8kNPs2ZLcm/ffdQqHHYWa+YXaHyXTiToNrLStYRzEI&#10;4srqlmsF72/pagvCeWSNnWVS8E0ODvv5bIeJtiPndC98LQKEXYIKGu/7REpXNWTQRbYnDt7NDgZ9&#10;kEMt9YBjgJtObuL4URpsOSw02NOpoeqz+DIKPoryqc9fj6m5nsu0o7y6HbNMqeVienkG4Wny/+G/&#10;9kUreIDfK+EGyP0PAAAA//8DAFBLAQItABQABgAIAAAAIQDb4fbL7gAAAIUBAAATAAAAAAAAAAAA&#10;AAAAAAAAAABbQ29udGVudF9UeXBlc10ueG1sUEsBAi0AFAAGAAgAAAAhAFr0LFu/AAAAFQEAAAsA&#10;AAAAAAAAAAAAAAAAHwEAAF9yZWxzLy5yZWxzUEsBAi0AFAAGAAgAAAAhAHjqRq7EAAAA2gAAAA8A&#10;AAAAAAAAAAAAAAAABwIAAGRycy9kb3ducmV2LnhtbFBLBQYAAAAAAwADALcAAAD4AgAAAAA=&#10;" adj="21602" strokecolor="#4579b8 [3044]" strokeweight="2.25pt">
                  <v:stroke endarrow="block"/>
                </v:shape>
                <v:shape id="Straight Arrow Connector 5" o:spid="_x0000_s1082" type="#_x0000_t32" style="position:absolute;left:41052;top:17716;width:0;height:29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t1SxAAAANoAAAAPAAAAZHJzL2Rvd25yZXYueG1sRI9Pa8JA&#10;FMTvBb/D8gq91U2lFkldQxAFgwepevD4yL4mwezbkN38aT+9Kwgeh5n5DbNMRlOLnlpXWVbwMY1A&#10;EOdWV1woOJ+27wsQziNrrC2Tgj9ykKwmL0uMtR34h/qjL0SAsItRQel9E0vp8pIMuqltiIP3a1uD&#10;Psi2kLrFIcBNLWdR9CUNVhwWSmxoXVJ+PXZGwWc260//0h6y7rLfdHO56VN9VertdUy/QXga/TP8&#10;aO+0gjncr4QbIFc3AAAA//8DAFBLAQItABQABgAIAAAAIQDb4fbL7gAAAIUBAAATAAAAAAAAAAAA&#10;AAAAAAAAAABbQ29udGVudF9UeXBlc10ueG1sUEsBAi0AFAAGAAgAAAAhAFr0LFu/AAAAFQEAAAsA&#10;AAAAAAAAAAAAAAAAHwEAAF9yZWxzLy5yZWxzUEsBAi0AFAAGAAgAAAAhAF863VLEAAAA2gAAAA8A&#10;AAAAAAAAAAAAAAAABwIAAGRycy9kb3ducmV2LnhtbFBLBQYAAAAAAwADALcAAAD4AgAAAAA=&#10;" strokecolor="#4579b8 [3044]" strokeweight="2.25pt">
                  <v:stroke endarrow="block"/>
                </v:shape>
                <v:roundrect id="Rectangle: Rounded Corners 6" o:spid="_x0000_s1083" style="position:absolute;left:18954;width:16860;height:55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KGwgAAANoAAAAPAAAAZHJzL2Rvd25yZXYueG1sRI9Pi8Iw&#10;FMTvgt8hPMHLoukKK0s1iriIf9jLVkGPj+bZFpuXkkSt334jCB6HmfkNM523phY3cr6yrOBzmIAg&#10;zq2uuFBw2K8G3yB8QNZYWyYFD/Iwn3U7U0y1vfMf3bJQiAhhn6KCMoQmldLnJRn0Q9sQR+9sncEQ&#10;pSukdniPcFPLUZKMpcGK40KJDS1Lyi/Z1ShYJw3+ul34eRw+TvKYjXB7+top1e+1iwmIQG14h1/t&#10;jVYwhueVeAPk7B8AAP//AwBQSwECLQAUAAYACAAAACEA2+H2y+4AAACFAQAAEwAAAAAAAAAAAAAA&#10;AAAAAAAAW0NvbnRlbnRfVHlwZXNdLnhtbFBLAQItABQABgAIAAAAIQBa9CxbvwAAABUBAAALAAAA&#10;AAAAAAAAAAAAAB8BAABfcmVscy8ucmVsc1BLAQItABQABgAIAAAAIQD+KLKGwgAAANoAAAAPAAAA&#10;AAAAAAAAAAAAAAcCAABkcnMvZG93bnJldi54bWxQSwUGAAAAAAMAAwC3AAAA9gIAAAAA&#10;" fillcolor="white [3201]" strokecolor="#4bacc6 [3208]" strokeweight="2pt">
                  <v:textbox>
                    <w:txbxContent>
                      <w:p w14:paraId="5F751469" w14:textId="77777777" w:rsidR="00C14EC2" w:rsidRDefault="00C14EC2" w:rsidP="002F0AC1">
                        <w:pPr>
                          <w:jc w:val="center"/>
                        </w:pPr>
                        <w:r>
                          <w:t>Online Safety Incident</w:t>
                        </w:r>
                      </w:p>
                    </w:txbxContent>
                  </v:textbox>
                </v:roundrect>
                <v:roundrect id="Rectangle: Rounded Corners 7" o:spid="_x0000_s1084" style="position:absolute;left:1612;top:6921;width:15621;height:35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frpvwAAANoAAAAPAAAAZHJzL2Rvd25yZXYueG1sRE9Na8JA&#10;EL0X/A/LCN7qRqGmRleRhJaAJ9NCr0N2TILZ2ZBdY+yv7xYEj++bt92PphUD9a6xrGAxj0AQl1Y3&#10;XCn4/vp4fQfhPLLG1jIpuJOD/W7yssVE2xufaCh8JUIJuwQV1N53iZSurMmgm9uOOGhn2xv0AfaV&#10;1D3eQrlp5TKKVtJgw2Ghxo7SmspLcTUK3n7XWb4aY2q6jMooTT+PP4FXs+l42IDwNPqn+ZHOtYIY&#10;/q+EGyB3fwAAAP//AwBQSwECLQAUAAYACAAAACEA2+H2y+4AAACFAQAAEwAAAAAAAAAAAAAAAAAA&#10;AAAAW0NvbnRlbnRfVHlwZXNdLnhtbFBLAQItABQABgAIAAAAIQBa9CxbvwAAABUBAAALAAAAAAAA&#10;AAAAAAAAAB8BAABfcmVscy8ucmVsc1BLAQItABQABgAIAAAAIQDLWfrpvwAAANoAAAAPAAAAAAAA&#10;AAAAAAAAAAcCAABkcnMvZG93bnJldi54bWxQSwUGAAAAAAMAAwC3AAAA8wIAAAAA&#10;" fillcolor="#a7bfde [1620]" strokecolor="#4579b8 [3044]">
                  <v:fill color2="#e4ecf5 [500]" rotate="t" angle="180" colors="0 #a3c4ff;22938f #bfd5ff;1 #e5eeff" focus="100%" type="gradient"/>
                  <v:shadow on="t" color="black" opacity="24903f" origin=",.5" offset="0,.55556mm"/>
                  <v:textbox>
                    <w:txbxContent>
                      <w:p w14:paraId="0101AE9F" w14:textId="77777777" w:rsidR="00C14EC2" w:rsidRDefault="00C14EC2" w:rsidP="002F0AC1">
                        <w:pPr>
                          <w:jc w:val="center"/>
                          <w:rPr>
                            <w:sz w:val="14"/>
                          </w:rPr>
                        </w:pPr>
                        <w:r>
                          <w:rPr>
                            <w:sz w:val="14"/>
                          </w:rPr>
                          <w:t>Unsuitable materials or activity</w:t>
                        </w:r>
                      </w:p>
                    </w:txbxContent>
                  </v:textbox>
                </v:roundrect>
                <v:roundrect id="Rectangle: Rounded Corners 8" o:spid="_x0000_s1085" style="position:absolute;left:31908;top:6000;width:19857;height:58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m6bwwAAANoAAAAPAAAAZHJzL2Rvd25yZXYueG1sRI9Ba8JA&#10;EIXvgv9hGaE33Sg0rdFVJNIS6KlW8Dpkp0lodjZk1yTtr+8cCj3OzJv33rc/Tq5VA/Wh8WxgvUpA&#10;EZfeNlwZuH68LJ9BhYhssfVMBr4pwPEwn+0xs37kdxousVJiwiFDA3WMXaZ1KGtyGFa+I5bbp+8d&#10;Rhn7StseRzF3rd4kSaodNiwJNXaU11R+Xe7OwOPP9lyk0xM13ZnKJM9f326yNw+L6bQDFWmK/+K/&#10;78IakK6CIhigD78AAAD//wMAUEsBAi0AFAAGAAgAAAAhANvh9svuAAAAhQEAABMAAAAAAAAAAAAA&#10;AAAAAAAAAFtDb250ZW50X1R5cGVzXS54bWxQSwECLQAUAAYACAAAACEAWvQsW78AAAAVAQAACwAA&#10;AAAAAAAAAAAAAAAfAQAAX3JlbHMvLnJlbHNQSwECLQAUAAYACAAAACEAusZum8MAAADaAAAADwAA&#10;AAAAAAAAAAAAAAAHAgAAZHJzL2Rvd25yZXYueG1sUEsFBgAAAAADAAMAtwAAAPcCAAAAAA==&#10;" fillcolor="#a7bfde [1620]" strokecolor="#4579b8 [3044]">
                  <v:fill color2="#e4ecf5 [500]" rotate="t" angle="180" colors="0 #a3c4ff;22938f #bfd5ff;1 #e5eeff" focus="100%" type="gradient"/>
                  <v:shadow on="t" color="black" opacity="24903f" origin=",.5" offset="0,.55556mm"/>
                  <v:textbox>
                    <w:txbxContent>
                      <w:p w14:paraId="3B1BB6A1" w14:textId="77777777" w:rsidR="00C14EC2" w:rsidRDefault="00C14EC2" w:rsidP="002F0AC1">
                        <w:pPr>
                          <w:jc w:val="center"/>
                          <w:rPr>
                            <w:sz w:val="14"/>
                          </w:rPr>
                        </w:pPr>
                        <w:r>
                          <w:rPr>
                            <w:sz w:val="14"/>
                          </w:rPr>
                          <w:t>Illegal materials or activities found or suspected</w:t>
                        </w:r>
                      </w:p>
                      <w:p w14:paraId="313A1A5A" w14:textId="77777777" w:rsidR="00C14EC2" w:rsidRDefault="00C14EC2" w:rsidP="002F0AC1">
                        <w:pPr>
                          <w:jc w:val="center"/>
                          <w:rPr>
                            <w:sz w:val="14"/>
                          </w:rPr>
                        </w:pPr>
                        <w:r>
                          <w:rPr>
                            <w:sz w:val="14"/>
                          </w:rPr>
                          <w:t>(Child at no immediate risk/immediate risk</w:t>
                        </w:r>
                      </w:p>
                      <w:p w14:paraId="1D11BCB3" w14:textId="77777777" w:rsidR="00C14EC2" w:rsidRDefault="00C14EC2" w:rsidP="002F0AC1">
                        <w:pPr>
                          <w:jc w:val="center"/>
                          <w:rPr>
                            <w:sz w:val="14"/>
                          </w:rPr>
                        </w:pPr>
                        <w:r>
                          <w:rPr>
                            <w:sz w:val="14"/>
                          </w:rPr>
                          <w:t>Staff/Volunteer or other adult)</w:t>
                        </w:r>
                      </w:p>
                    </w:txbxContent>
                  </v:textbox>
                </v:roundrect>
                <v:roundrect id="Rectangle: Rounded Corners 17" o:spid="_x0000_s1086" style="position:absolute;left:32004;top:13239;width:19475;height:55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xlawgAAANsAAAAPAAAAZHJzL2Rvd25yZXYueG1sRE/RasJA&#10;EHwv9B+OLfStXipoavSUkqAEfDIVfF1y2yQ0txdyZ0z9ek8QfJvd2ZnZWW1G04qBetdYVvA5iUAQ&#10;l1Y3XCk4/mw/vkA4j6yxtUwK/snBZv36ssJE2wsfaCh8JYIJuwQV1N53iZSurMmgm9iOOHC/tjfo&#10;w9hXUvd4CeamldMomkuDDYeEGjtKayr/irNRMLsusnw+xtR0GZVRmu72p7BX72/j9xKEp9E/jx/q&#10;XIf3Y7h3CQDk+gYAAP//AwBQSwECLQAUAAYACAAAACEA2+H2y+4AAACFAQAAEwAAAAAAAAAAAAAA&#10;AAAAAAAAW0NvbnRlbnRfVHlwZXNdLnhtbFBLAQItABQABgAIAAAAIQBa9CxbvwAAABUBAAALAAAA&#10;AAAAAAAAAAAAAB8BAABfcmVscy8ucmVsc1BLAQItABQABgAIAAAAIQCATxlawgAAANsAAAAPAAAA&#10;AAAAAAAAAAAAAAcCAABkcnMvZG93bnJldi54bWxQSwUGAAAAAAMAAwC3AAAA9gIAAAAA&#10;" fillcolor="#a7bfde [1620]" strokecolor="#4579b8 [3044]">
                  <v:fill color2="#e4ecf5 [500]" rotate="t" angle="180" colors="0 #a3c4ff;22938f #bfd5ff;1 #e5eeff" focus="100%" type="gradient"/>
                  <v:shadow on="t" color="black" opacity="24903f" origin=",.5" offset="0,.55556mm"/>
                  <v:textbox>
                    <w:txbxContent>
                      <w:p w14:paraId="0599CAB8" w14:textId="77777777" w:rsidR="00C14EC2" w:rsidRDefault="00C14EC2" w:rsidP="002F0AC1">
                        <w:pPr>
                          <w:jc w:val="center"/>
                          <w:rPr>
                            <w:sz w:val="14"/>
                            <w:lang w:val="en-US"/>
                          </w:rPr>
                        </w:pPr>
                        <w:r>
                          <w:rPr>
                            <w:sz w:val="14"/>
                            <w:lang w:val="en-US"/>
                          </w:rPr>
                          <w:t>Initial review/Professional strategy meeting with Designated Safeguarding Person (DSP)/ Senior team</w:t>
                        </w:r>
                      </w:p>
                    </w:txbxContent>
                  </v:textbox>
                </v:roundrect>
                <v:roundrect id="Rectangle: Rounded Corners 28" o:spid="_x0000_s1087" style="position:absolute;left:2381;top:12287;width:14287;height:72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eVwgAAANsAAAAPAAAAZHJzL2Rvd25yZXYueG1sRI9Bi8JA&#10;DIXvC/sfhix4W6cKulodZakogqdVwWvoxLbYyZTOrFZ/vTkIHpO8vPe++bJztbpSGyrPBgb9BBRx&#10;7m3FhYHjYf09ARUissXaMxm4U4Dl4vNjjqn1N/6j6z4WSkw4pGigjLFJtQ55SQ5D3zfEcjv71mGU&#10;sS20bfEm5q7WwyQZa4cVS0KJDWUl5Zf9vzMwekxX23H3Q1WzojzJss3uJHvT++p+Z6AidfEtfn1v&#10;rYGhlBUW4QC9eAIAAP//AwBQSwECLQAUAAYACAAAACEA2+H2y+4AAACFAQAAEwAAAAAAAAAAAAAA&#10;AAAAAAAAW0NvbnRlbnRfVHlwZXNdLnhtbFBLAQItABQABgAIAAAAIQBa9CxbvwAAABUBAAALAAAA&#10;AAAAAAAAAAAAAB8BAABfcmVscy8ucmVsc1BLAQItABQABgAIAAAAIQA/vEeVwgAAANsAAAAPAAAA&#10;AAAAAAAAAAAAAAcCAABkcnMvZG93bnJldi54bWxQSwUGAAAAAAMAAwC3AAAA9gIAAAAA&#10;" fillcolor="#a7bfde [1620]" strokecolor="#4579b8 [3044]">
                  <v:fill color2="#e4ecf5 [500]" rotate="t" angle="180" colors="0 #a3c4ff;22938f #bfd5ff;1 #e5eeff" focus="100%" type="gradient"/>
                  <v:shadow on="t" color="black" opacity="24903f" origin=",.5" offset="0,.55556mm"/>
                  <v:textbox>
                    <w:txbxContent>
                      <w:p w14:paraId="19E3393F" w14:textId="77777777" w:rsidR="00C14EC2" w:rsidRDefault="00C14EC2" w:rsidP="002F0AC1">
                        <w:pPr>
                          <w:jc w:val="center"/>
                          <w:rPr>
                            <w:sz w:val="14"/>
                          </w:rPr>
                        </w:pPr>
                        <w:r>
                          <w:rPr>
                            <w:sz w:val="14"/>
                          </w:rPr>
                          <w:t xml:space="preserve">Report to the </w:t>
                        </w:r>
                        <w:r>
                          <w:rPr>
                            <w:sz w:val="14"/>
                            <w:lang w:val="en-US"/>
                          </w:rPr>
                          <w:t xml:space="preserve">Designated Safeguarding Person (DSP) </w:t>
                        </w:r>
                        <w:r>
                          <w:rPr>
                            <w:sz w:val="14"/>
                          </w:rPr>
                          <w:t>who may also be responsible for Online Safety</w:t>
                        </w:r>
                      </w:p>
                    </w:txbxContent>
                  </v:textbox>
                </v:roundrect>
                <v:roundrect id="Rectangle: Rounded Corners 32" o:spid="_x0000_s1088" style="position:absolute;left:28956;top:20859;width:24339;height:9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eaiwQAAANsAAAAPAAAAZHJzL2Rvd25yZXYueG1sRE9Na8JA&#10;EL0X+h+WKXhrNka0NboGSWgRejIteB2yYxLMzobsGtP+erdQ6PF987bZZDox0uBaywrmUQyCuLK6&#10;5VrB1+fb8ysI55E1dpZJwTc5yHaPD1tMtb3xkcbS1yKUsEtRQeN9n0rpqoYMusj2xEE728GgD3Co&#10;pR7wFspNJ5M4XkmDLYeFBnvKG6ou5dUoWP6si8NqeqG2L6iK8/z94xR4NXua9hsQnib/b/5LH7SC&#10;RQK/X8IPkLs7AAAA//8DAFBLAQItABQABgAIAAAAIQDb4fbL7gAAAIUBAAATAAAAAAAAAAAAAAAA&#10;AAAAAABbQ29udGVudF9UeXBlc10ueG1sUEsBAi0AFAAGAAgAAAAhAFr0LFu/AAAAFQEAAAsAAAAA&#10;AAAAAAAAAAAAHwEAAF9yZWxzLy5yZWxzUEsBAi0AFAAGAAgAAAAhANuN5qLBAAAA2wAAAA8AAAAA&#10;AAAAAAAAAAAABwIAAGRycy9kb3ducmV2LnhtbFBLBQYAAAAAAwADALcAAAD1AgAAAAA=&#10;" fillcolor="#a7bfde [1620]" strokecolor="#4579b8 [3044]">
                  <v:fill color2="#e4ecf5 [500]" rotate="t" angle="180" colors="0 #a3c4ff;22938f #bfd5ff;1 #e5eeff" focus="100%" type="gradient"/>
                  <v:shadow on="t" color="black" opacity="24903f" origin=",.5" offset="0,.55556mm"/>
                  <v:textbox>
                    <w:txbxContent>
                      <w:p w14:paraId="59E03517" w14:textId="77777777" w:rsidR="00C14EC2" w:rsidRDefault="00C14EC2" w:rsidP="002F0AC1">
                        <w:pPr>
                          <w:jc w:val="center"/>
                          <w:rPr>
                            <w:sz w:val="14"/>
                          </w:rPr>
                        </w:pPr>
                        <w:r>
                          <w:rPr>
                            <w:sz w:val="14"/>
                          </w:rPr>
                          <w:t>Report to Police using any number and report under local safeguarding arrangements.</w:t>
                        </w:r>
                      </w:p>
                      <w:p w14:paraId="096197B0" w14:textId="77777777" w:rsidR="00C14EC2" w:rsidRDefault="00C14EC2" w:rsidP="002F0AC1">
                        <w:pPr>
                          <w:jc w:val="center"/>
                          <w:rPr>
                            <w:color w:val="FF0000"/>
                            <w:sz w:val="14"/>
                          </w:rPr>
                        </w:pPr>
                        <w:r>
                          <w:rPr>
                            <w:color w:val="FF0000"/>
                            <w:sz w:val="14"/>
                          </w:rPr>
                          <w:t>DO NOT DELAY, if you have any concerns, report them immediately.</w:t>
                        </w:r>
                      </w:p>
                    </w:txbxContent>
                  </v:textbox>
                </v:roundrect>
                <v:roundrect id="Rectangle: Rounded Corners 33" o:spid="_x0000_s1089" style="position:absolute;left:4762;top:21050;width:10090;height:127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UM5wQAAANsAAAAPAAAAZHJzL2Rvd25yZXYueG1sRE9Na8JA&#10;EL0X+h+WKfTWbFS0NboGSbAEejIteB2yYxLMzobs1sT+erdQ6PF987bpZDpxpcG1lhXMohgEcWV1&#10;y7WCr8/DyxsI55E1dpZJwY0cpLvHhy0m2o58pGvpaxFK2CWooPG+T6R0VUMGXWR74qCd7WDQBzjU&#10;Ug84hnLTyXkcr6TBlsNCgz1lDVWX8tsoWP6s82I1vVLb51TFWfb+cQq8en6a9hsQnib/b/5LF1rB&#10;YgG/X8IPkLs7AAAA//8DAFBLAQItABQABgAIAAAAIQDb4fbL7gAAAIUBAAATAAAAAAAAAAAAAAAA&#10;AAAAAABbQ29udGVudF9UeXBlc10ueG1sUEsBAi0AFAAGAAgAAAAhAFr0LFu/AAAAFQEAAAsAAAAA&#10;AAAAAAAAAAAAHwEAAF9yZWxzLy5yZWxzUEsBAi0AFAAGAAgAAAAhALTBQznBAAAA2wAAAA8AAAAA&#10;AAAAAAAAAAAABwIAAGRycy9kb3ducmV2LnhtbFBLBQYAAAAAAwADALcAAAD1AgAAAAA=&#10;" fillcolor="#a7bfde [1620]" strokecolor="#4579b8 [3044]">
                  <v:fill color2="#e4ecf5 [500]" rotate="t" angle="180" colors="0 #a3c4ff;22938f #bfd5ff;1 #e5eeff" focus="100%" type="gradient"/>
                  <v:shadow on="t" color="black" opacity="24903f" origin=",.5" offset="0,.55556mm"/>
                  <v:textbox>
                    <w:txbxContent>
                      <w:p w14:paraId="597A3BD3" w14:textId="77777777" w:rsidR="00C14EC2" w:rsidRDefault="00C14EC2" w:rsidP="002F0AC1">
                        <w:pPr>
                          <w:jc w:val="center"/>
                          <w:rPr>
                            <w:sz w:val="14"/>
                          </w:rPr>
                        </w:pPr>
                        <w:r>
                          <w:rPr>
                            <w:sz w:val="14"/>
                          </w:rPr>
                          <w:t>If staff/volunteer or child/young person, review the incident and decide upon the appropriate course of action.</w:t>
                        </w:r>
                      </w:p>
                    </w:txbxContent>
                  </v:textbox>
                </v:roundrect>
                <v:roundrect id="Rectangle: Rounded Corners 34" o:spid="_x0000_s1090" style="position:absolute;left:34099;top:32099;width:14510;height:122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NtNwQAAANsAAAAPAAAAZHJzL2Rvd25yZXYueG1sRE9Na8JA&#10;EL0L/Q/LFHrTTVuNNnUNJaEieKoVvA7ZaRKanQ3ZbZL6611B8Pi+eet0NI3oqXO1ZQXPswgEcWF1&#10;zaWC4/fndAXCeWSNjWVS8E8O0s3DZI2JtgN/UX/wpQgl7BJUUHnfJlK6oiKDbmZb4qD92M6gD7Ar&#10;pe5wCOWmkS9RFEuDNYeFClvKKip+D39GweL8lu/icUl1m1MRZdl2fwq8enocP95BeBr93XxL77SC&#10;1zlcv4QfIDcXAAAA//8DAFBLAQItABQABgAIAAAAIQDb4fbL7gAAAIUBAAATAAAAAAAAAAAAAAAA&#10;AAAAAABbQ29udGVudF9UeXBlc10ueG1sUEsBAi0AFAAGAAgAAAAhAFr0LFu/AAAAFQEAAAsAAAAA&#10;AAAAAAAAAAAAHwEAAF9yZWxzLy5yZWxzUEsBAi0AFAAGAAgAAAAhADso203BAAAA2wAAAA8AAAAA&#10;AAAAAAAAAAAABwIAAGRycy9kb3ducmV2LnhtbFBLBQYAAAAAAwADALcAAAD1AgAAAAA=&#10;" fillcolor="#a7bfde [1620]" strokecolor="#4579b8 [3044]">
                  <v:fill color2="#e4ecf5 [500]" rotate="t" angle="180" colors="0 #a3c4ff;22938f #bfd5ff;1 #e5eeff" focus="100%" type="gradient"/>
                  <v:shadow on="t" color="black" opacity="24903f" origin=",.5" offset="0,.55556mm"/>
                  <v:textbox>
                    <w:txbxContent>
                      <w:p w14:paraId="17FD880B" w14:textId="77777777" w:rsidR="00C14EC2" w:rsidRDefault="00C14EC2" w:rsidP="002F0AC1">
                        <w:pPr>
                          <w:jc w:val="center"/>
                          <w:rPr>
                            <w:sz w:val="14"/>
                          </w:rPr>
                        </w:pPr>
                        <w:r>
                          <w:rPr>
                            <w:sz w:val="14"/>
                          </w:rPr>
                          <w:t>Secure and preserve evidence.</w:t>
                        </w:r>
                      </w:p>
                      <w:p w14:paraId="7458C344" w14:textId="77777777" w:rsidR="00C14EC2" w:rsidRDefault="00C14EC2" w:rsidP="002F0AC1">
                        <w:pPr>
                          <w:jc w:val="center"/>
                          <w:rPr>
                            <w:color w:val="FF0000"/>
                            <w:sz w:val="14"/>
                            <w:vertAlign w:val="superscript"/>
                          </w:rPr>
                        </w:pPr>
                        <w:r>
                          <w:rPr>
                            <w:color w:val="FF0000"/>
                            <w:sz w:val="14"/>
                          </w:rPr>
                          <w:t>Remember do not investigate yourself. Do not ask leading questions</w:t>
                        </w:r>
                        <w:r>
                          <w:rPr>
                            <w:color w:val="FF0000"/>
                            <w:sz w:val="14"/>
                            <w:vertAlign w:val="superscript"/>
                          </w:rPr>
                          <w:t>1</w:t>
                        </w:r>
                        <w:r>
                          <w:rPr>
                            <w:color w:val="FF0000"/>
                            <w:sz w:val="14"/>
                          </w:rPr>
                          <w:t>.</w:t>
                        </w:r>
                      </w:p>
                    </w:txbxContent>
                  </v:textbox>
                </v:roundrect>
                <v:roundrect id="Rectangle: Rounded Corners 35" o:spid="_x0000_s1091" style="position:absolute;top:36004;width:10090;height:5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H7WwAAAANsAAAAPAAAAZHJzL2Rvd25yZXYueG1sRE/LasJA&#10;FN0X/IfhCu6aiRYfTR2DJFiEroxCt5fMbRLM3AmZqUa/viMIXZ43Z50OphUX6l1jWcE0ikEQl1Y3&#10;XCk4HXevKxDOI2tsLZOCGzlIN6OXNSbaXvlAl8JXIpSwS1BB7X2XSOnKmgy6yHbEQfuxvUEfYF9J&#10;3eM1lJtWzuJ4IQ02HBZq7CirqTwXv0bB/P6e7xfDkpoupzLOss+v78CryXjYfoDwNPh/8zO91wre&#10;5vD4En6A3PwBAAD//wMAUEsBAi0AFAAGAAgAAAAhANvh9svuAAAAhQEAABMAAAAAAAAAAAAAAAAA&#10;AAAAAFtDb250ZW50X1R5cGVzXS54bWxQSwECLQAUAAYACAAAACEAWvQsW78AAAAVAQAACwAAAAAA&#10;AAAAAAAAAAAfAQAAX3JlbHMvLnJlbHNQSwECLQAUAAYACAAAACEAVGR+1sAAAADbAAAADwAAAAAA&#10;AAAAAAAAAAAHAgAAZHJzL2Rvd25yZXYueG1sUEsFBgAAAAADAAMAtwAAAPQCAAAAAA==&#10;" fillcolor="#a7bfde [1620]" strokecolor="#4579b8 [3044]">
                  <v:fill color2="#e4ecf5 [500]" rotate="t" angle="180" colors="0 #a3c4ff;22938f #bfd5ff;1 #e5eeff" focus="100%" type="gradient"/>
                  <v:shadow on="t" color="black" opacity="24903f" origin=",.5" offset="0,.55556mm"/>
                  <v:textbox>
                    <w:txbxContent>
                      <w:p w14:paraId="433BB767" w14:textId="77777777" w:rsidR="00C14EC2" w:rsidRDefault="00C14EC2" w:rsidP="002F0AC1">
                        <w:pPr>
                          <w:jc w:val="center"/>
                          <w:rPr>
                            <w:sz w:val="14"/>
                          </w:rPr>
                        </w:pPr>
                        <w:r>
                          <w:rPr>
                            <w:sz w:val="14"/>
                          </w:rPr>
                          <w:t>Debrief on online safety incident</w:t>
                        </w:r>
                      </w:p>
                    </w:txbxContent>
                  </v:textbox>
                </v:roundrect>
                <v:roundrect id="Rectangle: Rounded Corners 36" o:spid="_x0000_s1092" style="position:absolute;left:12477;top:35909;width:10090;height:50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uChwAAAANsAAAAPAAAAZHJzL2Rvd25yZXYueG1sRE9Na8JA&#10;EL0X+h+WKXirm1aMNnUTSsQS6MkoeB2y0yQ0OxuyWxP7611B6PF98zbZZDpxpsG1lhW8zCMQxJXV&#10;LdcKjofd8xqE88gaO8uk4EIOsvTxYYOJtiPv6Vz6WoQSdgkqaLzvEyld1ZBBN7c9cdC+7WDQBzjU&#10;Ug84hnLTydcoiqXBlsNCgz3lDVU/5a9RsPx72xbxtKK231IV5fnn1ynwavY0fbyD8DT5f/M9XWgF&#10;ixhuX8IPkOkVAAD//wMAUEsBAi0AFAAGAAgAAAAhANvh9svuAAAAhQEAABMAAAAAAAAAAAAAAAAA&#10;AAAAAFtDb250ZW50X1R5cGVzXS54bWxQSwECLQAUAAYACAAAACEAWvQsW78AAAAVAQAACwAAAAAA&#10;AAAAAAAAAAAfAQAAX3JlbHMvLnJlbHNQSwECLQAUAAYACAAAACEApLbgocAAAADbAAAADwAAAAAA&#10;AAAAAAAAAAAHAgAAZHJzL2Rvd25yZXYueG1sUEsFBgAAAAADAAMAtwAAAPQCAAAAAA==&#10;" fillcolor="#a7bfde [1620]" strokecolor="#4579b8 [3044]">
                  <v:fill color2="#e4ecf5 [500]" rotate="t" angle="180" colors="0 #a3c4ff;22938f #bfd5ff;1 #e5eeff" focus="100%" type="gradient"/>
                  <v:shadow on="t" color="black" opacity="24903f" origin=",.5" offset="0,.55556mm"/>
                  <v:textbox>
                    <w:txbxContent>
                      <w:p w14:paraId="11E2F620" w14:textId="77777777" w:rsidR="00C14EC2" w:rsidRDefault="00C14EC2" w:rsidP="002F0AC1">
                        <w:pPr>
                          <w:jc w:val="center"/>
                          <w:rPr>
                            <w:sz w:val="14"/>
                          </w:rPr>
                        </w:pPr>
                        <w:r>
                          <w:rPr>
                            <w:sz w:val="14"/>
                          </w:rPr>
                          <w:t>Record details in incident log</w:t>
                        </w:r>
                      </w:p>
                    </w:txbxContent>
                  </v:textbox>
                </v:roundrect>
                <v:roundrect id="Rectangle: Rounded Corners 38" o:spid="_x0000_s1093" style="position:absolute;left:-1619;top:43434;width:12280;height:65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dFIxAAAANsAAAAPAAAAZHJzL2Rvd25yZXYueG1sRI9Ba8JA&#10;EIXvgv9hGcGbbmyp1tRNKBGL0JOx4HXITpNgdjZkt5r213cOhR5n5s1779vlo+vUjYbQejawWiag&#10;iCtvW64NfJwPi2dQISJb7DyTgW8KkGfTyQ5T6+98olsZayUmHFI00MTYp1qHqiGHYel7Yrl9+sFh&#10;lHGotR3wLuau0w9JstYOW5aEBnsqGqqu5Zcz8PSz3R/X44bafk9VUhRv7xfZm/lsfH0BFWmM/+K/&#10;76M18ChlhUU4QGe/AAAA//8DAFBLAQItABQABgAIAAAAIQDb4fbL7gAAAIUBAAATAAAAAAAAAAAA&#10;AAAAAAAAAABbQ29udGVudF9UeXBlc10ueG1sUEsBAi0AFAAGAAgAAAAhAFr0LFu/AAAAFQEAAAsA&#10;AAAAAAAAAAAAAAAAHwEAAF9yZWxzLy5yZWxzUEsBAi0AFAAGAAgAAAAhALpl0UjEAAAA2wAAAA8A&#10;AAAAAAAAAAAAAAAABwIAAGRycy9kb3ducmV2LnhtbFBLBQYAAAAAAwADALcAAAD4AgAAAAA=&#10;" fillcolor="#a7bfde [1620]" strokecolor="#4579b8 [3044]">
                  <v:fill color2="#e4ecf5 [500]" rotate="t" angle="180" colors="0 #a3c4ff;22938f #bfd5ff;1 #e5eeff" focus="100%" type="gradient"/>
                  <v:shadow on="t" color="black" opacity="24903f" origin=",.5" offset="0,.55556mm"/>
                  <v:textbox>
                    <w:txbxContent>
                      <w:p w14:paraId="2CC0EF82" w14:textId="77777777" w:rsidR="00C14EC2" w:rsidRDefault="00C14EC2" w:rsidP="002F0AC1">
                        <w:pPr>
                          <w:jc w:val="center"/>
                          <w:rPr>
                            <w:sz w:val="14"/>
                          </w:rPr>
                        </w:pPr>
                        <w:r>
                          <w:rPr>
                            <w:sz w:val="14"/>
                          </w:rPr>
                          <w:t>Review polices and share experiences and practice as required.</w:t>
                        </w:r>
                      </w:p>
                    </w:txbxContent>
                  </v:textbox>
                </v:roundrect>
                <v:roundrect id="Rectangle: Rounded Corners 40" o:spid="_x0000_s1094" style="position:absolute;left:12477;top:43338;width:10090;height:73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a4zxAAAANsAAAAPAAAAZHJzL2Rvd25yZXYueG1sRI9Ba8JA&#10;EIXvgv9hGcGbbiyt1tRNKBGL0JOx4HXITpNgdjZkt5r213cOhR5n5s1779vlo+vUjYbQejawWiag&#10;iCtvW64NfJwPi2dQISJb7DyTgW8KkGfTyQ5T6+98olsZayUmHFI00MTYp1qHqiGHYel7Yrl9+sFh&#10;lHGotR3wLuau0w9JstYOW5aEBnsqGqqu5Zcz8PSz3R/X44bafk9VUhRv7xfZm/lsfH0BFWmM/+K/&#10;76M18CjthUU4QGe/AAAA//8DAFBLAQItABQABgAIAAAAIQDb4fbL7gAAAIUBAAATAAAAAAAAAAAA&#10;AAAAAAAAAABbQ29udGVudF9UeXBlc10ueG1sUEsBAi0AFAAGAAgAAAAhAFr0LFu/AAAAFQEAAAsA&#10;AAAAAAAAAAAAAAAAHwEAAF9yZWxzLy5yZWxzUEsBAi0AFAAGAAgAAAAhABwVrjPEAAAA2wAAAA8A&#10;AAAAAAAAAAAAAAAABwIAAGRycy9kb3ducmV2LnhtbFBLBQYAAAAAAwADALcAAAD4AgAAAAA=&#10;" fillcolor="#a7bfde [1620]" strokecolor="#4579b8 [3044]">
                  <v:fill color2="#e4ecf5 [500]" rotate="t" angle="180" colors="0 #a3c4ff;22938f #bfd5ff;1 #e5eeff" focus="100%" type="gradient"/>
                  <v:shadow on="t" color="black" opacity="24903f" origin=",.5" offset="0,.55556mm"/>
                  <v:textbox>
                    <w:txbxContent>
                      <w:p w14:paraId="260A94FB" w14:textId="77777777" w:rsidR="00C14EC2" w:rsidRDefault="00C14EC2" w:rsidP="002F0AC1">
                        <w:pPr>
                          <w:jc w:val="center"/>
                          <w:rPr>
                            <w:sz w:val="14"/>
                          </w:rPr>
                        </w:pPr>
                        <w:r>
                          <w:rPr>
                            <w:sz w:val="14"/>
                          </w:rPr>
                          <w:t>Keep incident log up to date and make available to LA, Governing Body etc. as required.</w:t>
                        </w:r>
                      </w:p>
                    </w:txbxContent>
                  </v:textbox>
                </v:roundrect>
                <v:roundrect id="Rectangle: Rounded Corners 41" o:spid="_x0000_s1095" style="position:absolute;left:37052;top:45910;width:8604;height:41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QuowAAAANsAAAAPAAAAZHJzL2Rvd25yZXYueG1sRE9Na8JA&#10;EL0L/Q/LFLzpJmK1TbNKiSgBT2qh1yE7TUKzsyG7muiv7wqCx/fNS9eDacSFOldbVhBPIxDEhdU1&#10;lwq+T9vJOwjnkTU2lknBlRysVy+jFBNtez7Q5ehLEUrYJaig8r5NpHRFRQbd1LbEQfu1nUEfYFdK&#10;3WEfyk0jZ1G0kAZrDgsVtpRVVPwdz0bB2+1jky+GJdXthoooy3b7n8Cr8evw9QnC0+Cf5kc61wrm&#10;Mdy/hB8gV/8AAAD//wMAUEsBAi0AFAAGAAgAAAAhANvh9svuAAAAhQEAABMAAAAAAAAAAAAAAAAA&#10;AAAAAFtDb250ZW50X1R5cGVzXS54bWxQSwECLQAUAAYACAAAACEAWvQsW78AAAAVAQAACwAAAAAA&#10;AAAAAAAAAAAfAQAAX3JlbHMvLnJlbHNQSwECLQAUAAYACAAAACEAc1kLqMAAAADbAAAADwAAAAAA&#10;AAAAAAAAAAAHAgAAZHJzL2Rvd25yZXYueG1sUEsFBgAAAAADAAMAtwAAAPQCAAAAAA==&#10;" fillcolor="#a7bfde [1620]" strokecolor="#4579b8 [3044]">
                  <v:fill color2="#e4ecf5 [500]" rotate="t" angle="180" colors="0 #a3c4ff;22938f #bfd5ff;1 #e5eeff" focus="100%" type="gradient"/>
                  <v:shadow on="t" color="black" opacity="24903f" origin=",.5" offset="0,.55556mm"/>
                  <v:textbox>
                    <w:txbxContent>
                      <w:p w14:paraId="1112AFB7" w14:textId="77777777" w:rsidR="00C14EC2" w:rsidRDefault="00C14EC2" w:rsidP="002F0AC1">
                        <w:pPr>
                          <w:jc w:val="center"/>
                          <w:rPr>
                            <w:sz w:val="14"/>
                          </w:rPr>
                        </w:pPr>
                        <w:r>
                          <w:rPr>
                            <w:sz w:val="14"/>
                          </w:rPr>
                          <w:t>Await Police response</w:t>
                        </w:r>
                      </w:p>
                    </w:txbxContent>
                  </v:textbox>
                </v:roundrect>
                <v:roundrect id="Rectangle: Rounded Corners 42" o:spid="_x0000_s1096" style="position:absolute;left:30577;top:51911;width:10090;height:89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5XfwQAAANsAAAAPAAAAZHJzL2Rvd25yZXYueG1sRE9Na8JA&#10;EL0X+h+WKXhrNga1NboGSWgRejIteB2yYxLMzobsGtP+erdQ6PF987bZZDox0uBaywrmUQyCuLK6&#10;5VrB1+fb8ysI55E1dpZJwTc5yHaPD1tMtb3xkcbS1yKUsEtRQeN9n0rpqoYMusj2xEE728GgD3Co&#10;pR7wFspNJ5M4XkmDLYeFBnvKG6ou5dUoWP6si8NqeqG2L6iK8/z94xR4NXua9hsQnib/b/5LH7SC&#10;RQK/X8IPkLs7AAAA//8DAFBLAQItABQABgAIAAAAIQDb4fbL7gAAAIUBAAATAAAAAAAAAAAAAAAA&#10;AAAAAABbQ29udGVudF9UeXBlc10ueG1sUEsBAi0AFAAGAAgAAAAhAFr0LFu/AAAAFQEAAAsAAAAA&#10;AAAAAAAAAAAAHwEAAF9yZWxzLy5yZWxzUEsBAi0AFAAGAAgAAAAhAIOLld/BAAAA2wAAAA8AAAAA&#10;AAAAAAAAAAAABwIAAGRycy9kb3ducmV2LnhtbFBLBQYAAAAAAwADALcAAAD1AgAAAAA=&#10;" fillcolor="#a7bfde [1620]" strokecolor="#4579b8 [3044]">
                  <v:fill color2="#e4ecf5 [500]" rotate="t" angle="180" colors="0 #a3c4ff;22938f #bfd5ff;1 #e5eeff" focus="100%" type="gradient"/>
                  <v:shadow on="t" color="black" opacity="24903f" origin=",.5" offset="0,.55556mm"/>
                  <v:textbox>
                    <w:txbxContent>
                      <w:p w14:paraId="2FD8C2B7" w14:textId="77777777" w:rsidR="00C14EC2" w:rsidRDefault="00C14EC2" w:rsidP="002F0AC1">
                        <w:pPr>
                          <w:jc w:val="center"/>
                          <w:rPr>
                            <w:sz w:val="14"/>
                          </w:rPr>
                        </w:pPr>
                        <w:r>
                          <w:rPr>
                            <w:sz w:val="14"/>
                          </w:rPr>
                          <w:t>If no illegal activity or material is confirmed, then revert to internal procedures.</w:t>
                        </w:r>
                      </w:p>
                    </w:txbxContent>
                  </v:textbox>
                </v:roundrect>
                <v:roundrect id="Rectangle: Rounded Corners 48" o:spid="_x0000_s1097" style="position:absolute;left:42576;top:51530;width:10090;height:140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6I1xAAAANsAAAAPAAAAZHJzL2Rvd25yZXYueG1sRI9Ba8JA&#10;EIXvgv9hGcGbbiyt1tRNKBGL0JOx4HXITpNgdjZkt5r213cOhR5n5s1779vlo+vUjYbQejawWiag&#10;iCtvW64NfJwPi2dQISJb7DyTgW8KkGfTyQ5T6+98olsZayUmHFI00MTYp1qHqiGHYel7Yrl9+sFh&#10;lHGotR3wLuau0w9JstYOW5aEBnsqGqqu5Zcz8PSz3R/X44bafk9VUhRv7xfZm/lsfH0BFWmM/+K/&#10;76M18ChlhUU4QGe/AAAA//8DAFBLAQItABQABgAIAAAAIQDb4fbL7gAAAIUBAAATAAAAAAAAAAAA&#10;AAAAAAAAAABbQ29udGVudF9UeXBlc10ueG1sUEsBAi0AFAAGAAgAAAAhAFr0LFu/AAAAFQEAAAsA&#10;AAAAAAAAAAAAAAAAHwEAAF9yZWxzLy5yZWxzUEsBAi0AFAAGAAgAAAAhAOJjojXEAAAA2wAAAA8A&#10;AAAAAAAAAAAAAAAABwIAAGRycy9kb3ducmV2LnhtbFBLBQYAAAAAAwADALcAAAD4AgAAAAA=&#10;" fillcolor="#a7bfde [1620]" strokecolor="#4579b8 [3044]">
                  <v:fill color2="#e4ecf5 [500]" rotate="t" angle="180" colors="0 #a3c4ff;22938f #bfd5ff;1 #e5eeff" focus="100%" type="gradient"/>
                  <v:shadow on="t" color="black" opacity="24903f" origin=",.5" offset="0,.55556mm"/>
                  <v:textbox>
                    <w:txbxContent>
                      <w:p w14:paraId="458F493E" w14:textId="77777777" w:rsidR="00C14EC2" w:rsidRDefault="00C14EC2" w:rsidP="002F0AC1">
                        <w:pPr>
                          <w:jc w:val="center"/>
                          <w:rPr>
                            <w:sz w:val="14"/>
                          </w:rPr>
                        </w:pPr>
                        <w:r>
                          <w:rPr>
                            <w:sz w:val="14"/>
                          </w:rPr>
                          <w:t>If illegal activity or materials are confirmed, allow Police or relevant authority to complete their investigation and seek advice from the relevant professional body.</w:t>
                        </w:r>
                      </w:p>
                    </w:txbxContent>
                  </v:textbox>
                </v:roundrect>
                <v:roundrect id="Rectangle: Rounded Corners 51" o:spid="_x0000_s1098" style="position:absolute;left:-253;top:52514;width:9492;height:30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J11vwAAANsAAAAPAAAAZHJzL2Rvd25yZXYueG1sRE/LisIw&#10;FN0L8w/hDsxO0w6Mj2oqQ0URXFkFt5fmTlumuSlN1OrXG0Fwed6cxbI3jbhQ52rLCuJRBIK4sLrm&#10;UsHxsB5OQTiPrLGxTApu5GCZfgwWmGh75T1dcl+KUMIuQQWV920ipSsqMuhGtiUO2p/tDPoAu1Lq&#10;Dq+h3DTyO4rG0mDNYaHClrKKiv/8bBT83Ger7bifUN2uqIiybLM7BV59ffa/cxCeev82v9JbHXIx&#10;PL+EHyDTBwAAAP//AwBQSwECLQAUAAYACAAAACEA2+H2y+4AAACFAQAAEwAAAAAAAAAAAAAAAAAA&#10;AAAAW0NvbnRlbnRfVHlwZXNdLnhtbFBLAQItABQABgAIAAAAIQBa9CxbvwAAABUBAAALAAAAAAAA&#10;AAAAAAAAAB8BAABfcmVscy8ucmVsc1BLAQItABQABgAIAAAAIQD2gJ11vwAAANsAAAAPAAAAAAAA&#10;AAAAAAAAAAcCAABkcnMvZG93bnJldi54bWxQSwUGAAAAAAMAAwC3AAAA8wIAAAAA&#10;" fillcolor="#a7bfde [1620]" strokecolor="#4579b8 [3044]">
                  <v:fill color2="#e4ecf5 [500]" rotate="t" angle="180" colors="0 #a3c4ff;22938f #bfd5ff;1 #e5eeff" focus="100%" type="gradient"/>
                  <v:shadow on="t" color="black" opacity="24903f" origin=",.5" offset="0,.55556mm"/>
                  <v:textbox>
                    <w:txbxContent>
                      <w:p w14:paraId="18FA256D" w14:textId="77777777" w:rsidR="00C14EC2" w:rsidRDefault="00C14EC2" w:rsidP="002F0AC1">
                        <w:pPr>
                          <w:jc w:val="center"/>
                          <w:rPr>
                            <w:sz w:val="14"/>
                          </w:rPr>
                        </w:pPr>
                        <w:r>
                          <w:rPr>
                            <w:sz w:val="14"/>
                          </w:rPr>
                          <w:t>Implement changes</w:t>
                        </w:r>
                      </w:p>
                    </w:txbxContent>
                  </v:textbox>
                </v:roundrect>
                <v:roundrect id="Rectangle: Rounded Corners 52" o:spid="_x0000_s1099" style="position:absolute;left:-252;top:57791;width:9492;height:30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gMCvwAAANsAAAAPAAAAZHJzL2Rvd25yZXYueG1sRE/LisIw&#10;FN0L8w/hDsxO0xHGRzUtQ0URXFkFt5fmTlumuSlN1OrXG0Fwed6cZdqbRlyoc7VlBd+jCARxYXXN&#10;pYLjYT2cgXAeWWNjmRTcyEGafAyWGGt75T1dcl+KUMIuRgWV920spSsqMuhGtiUO2p/tDPoAu1Lq&#10;Dq+h3DRyHEUTabDmsFBhS1lFxX9+Ngp+7vPVdtJPqW5XVERZttmdAq++PvvfBQhPvX+bX+mtDrkx&#10;PL+EHyCTBwAAAP//AwBQSwECLQAUAAYACAAAACEA2+H2y+4AAACFAQAAEwAAAAAAAAAAAAAAAAAA&#10;AAAAW0NvbnRlbnRfVHlwZXNdLnhtbFBLAQItABQABgAIAAAAIQBa9CxbvwAAABUBAAALAAAAAAAA&#10;AAAAAAAAAB8BAABfcmVscy8ucmVsc1BLAQItABQABgAIAAAAIQAGUgMCvwAAANsAAAAPAAAAAAAA&#10;AAAAAAAAAAcCAABkcnMvZG93bnJldi54bWxQSwUGAAAAAAMAAwC3AAAA8wIAAAAA&#10;" fillcolor="#a7bfde [1620]" strokecolor="#4579b8 [3044]">
                  <v:fill color2="#e4ecf5 [500]" rotate="t" angle="180" colors="0 #a3c4ff;22938f #bfd5ff;1 #e5eeff" focus="100%" type="gradient"/>
                  <v:shadow on="t" color="black" opacity="24903f" origin=",.5" offset="0,.55556mm"/>
                  <v:textbox>
                    <w:txbxContent>
                      <w:p w14:paraId="2967B40A" w14:textId="77777777" w:rsidR="00C14EC2" w:rsidRDefault="00C14EC2" w:rsidP="002F0AC1">
                        <w:pPr>
                          <w:jc w:val="center"/>
                          <w:rPr>
                            <w:sz w:val="14"/>
                          </w:rPr>
                        </w:pPr>
                        <w:r>
                          <w:rPr>
                            <w:sz w:val="14"/>
                          </w:rPr>
                          <w:t>Monitor situation</w:t>
                        </w:r>
                      </w:p>
                    </w:txbxContent>
                  </v:textbox>
                </v:roundrect>
                <v:roundrect id="Rectangle: Rounded Corners 53" o:spid="_x0000_s1100" style="position:absolute;left:476;top:66389;width:24339;height:81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SxQAAANsAAAAPAAAAZHJzL2Rvd25yZXYueG1sRI9Ba8JA&#10;FITvhf6H5RW8FN1oUUqajRRFWsWLaUCPj+xrEpp9G3ZXjf++KxR6HGbmGyZbDqYTF3K+taxgOklA&#10;EFdWt1wrKL8241cQPiBr7CyTght5WOaPDxmm2l75QJci1CJC2KeooAmhT6X0VUMG/cT2xNH7ts5g&#10;iNLVUju8Rrjp5CxJFtJgy3GhwZ5WDVU/xdko+Eh63LtdWN/K55M8FjPcnuY7pUZPw/sbiEBD+A//&#10;tT+1gvkL3L/EHyDzXwAAAP//AwBQSwECLQAUAAYACAAAACEA2+H2y+4AAACFAQAAEwAAAAAAAAAA&#10;AAAAAAAAAAAAW0NvbnRlbnRfVHlwZXNdLnhtbFBLAQItABQABgAIAAAAIQBa9CxbvwAAABUBAAAL&#10;AAAAAAAAAAAAAAAAAB8BAABfcmVscy8ucmVsc1BLAQItABQABgAIAAAAIQC+S+wSxQAAANsAAAAP&#10;AAAAAAAAAAAAAAAAAAcCAABkcnMvZG93bnJldi54bWxQSwUGAAAAAAMAAwC3AAAA+QIAAAAA&#10;" fillcolor="white [3201]" strokecolor="#4bacc6 [3208]" strokeweight="2pt">
                  <v:textbox>
                    <w:txbxContent>
                      <w:p w14:paraId="6E46235A" w14:textId="77777777" w:rsidR="00C14EC2" w:rsidRDefault="00C14EC2" w:rsidP="002F0AC1">
                        <w:pPr>
                          <w:jc w:val="center"/>
                          <w:rPr>
                            <w:color w:val="FF0000"/>
                            <w:sz w:val="14"/>
                          </w:rPr>
                        </w:pPr>
                        <w:r>
                          <w:rPr>
                            <w:sz w:val="14"/>
                          </w:rPr>
                          <w:t>The DSP/Headteacher is responsible for wellbeing and as such should be informed of anything that places a child at risk, BUT safeguarding procedures must be followed.</w:t>
                        </w:r>
                      </w:p>
                    </w:txbxContent>
                  </v:textbox>
                </v:roundrect>
                <v:roundrect id="Rectangle: Rounded Corners 54" o:spid="_x0000_s1101" style="position:absolute;left:28670;top:68103;width:24339;height:81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z7tvwAAANsAAAAPAAAAZHJzL2Rvd25yZXYueG1sRE9Na8JA&#10;EL0X/A/LCN6ajUWtRtcgCRahp0bB65Adk2B2NmS3Gvvr3UKhx/fN26SDacWNetdYVjCNYhDEpdUN&#10;VwpOx/3rEoTzyBpby6TgQQ7S7ehlg4m2d/6iW+ErEUrYJaig9r5LpHRlTQZdZDvioF1sb9AH2FdS&#10;93gP5aaVb3G8kAYbDgs1dpTVVF6Lb6Ng/rPKD4vhnZoupzLOso/Pc+DVZDzs1iA8Df7f/Jc+6JCb&#10;we+X8APk9gkAAP//AwBQSwECLQAUAAYACAAAACEA2+H2y+4AAACFAQAAEwAAAAAAAAAAAAAAAAAA&#10;AAAAW0NvbnRlbnRfVHlwZXNdLnhtbFBLAQItABQABgAIAAAAIQBa9CxbvwAAABUBAAALAAAAAAAA&#10;AAAAAAAAAB8BAABfcmVscy8ucmVsc1BLAQItABQABgAIAAAAIQDm9z7tvwAAANsAAAAPAAAAAAAA&#10;AAAAAAAAAAcCAABkcnMvZG93bnJldi54bWxQSwUGAAAAAAMAAwC3AAAA8wIAAAAA&#10;" fillcolor="#a7bfde [1620]" strokecolor="#4579b8 [3044]">
                  <v:fill color2="#e4ecf5 [500]" rotate="t" angle="180" colors="0 #a3c4ff;22938f #bfd5ff;1 #e5eeff" focus="100%" type="gradient"/>
                  <v:shadow on="t" color="black" opacity="24903f" origin=",.5" offset="0,.55556mm"/>
                  <v:textbox>
                    <w:txbxContent>
                      <w:p w14:paraId="59AC2C7E" w14:textId="77777777" w:rsidR="00C14EC2" w:rsidRDefault="00C14EC2" w:rsidP="002F0AC1">
                        <w:pPr>
                          <w:jc w:val="center"/>
                          <w:rPr>
                            <w:color w:val="FF0000"/>
                            <w:sz w:val="14"/>
                          </w:rPr>
                        </w:pPr>
                        <w:r>
                          <w:rPr>
                            <w:sz w:val="14"/>
                          </w:rPr>
                          <w:t>In the case of a member of staff or volunteer, it is likely that a suspension will take place at the point of referral to police, whilst police and internal procedures are being undertaken.</w:t>
                        </w:r>
                      </w:p>
                    </w:txbxContent>
                  </v:textbox>
                </v:roundrect>
                <v:shape id="Connector: Elbow 55" o:spid="_x0000_s1102" type="#_x0000_t34" style="position:absolute;left:35909;top:2952;width:4838;height:293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UWLwQAAANsAAAAPAAAAZHJzL2Rvd25yZXYueG1sRI/BasMw&#10;EETvgf6D2EJvidyCjXGjhFII9FqnITlurK3txFoJS5Hdv48KhR6HmXnDrLezGUSk0feWFTyvMhDE&#10;jdU9twq+9rtlCcIHZI2DZVLwQx62m4fFGittJ/6kWIdWJAj7ChV0IbhKSt90ZNCvrCNO3rcdDYYk&#10;x1bqEacEN4N8ybJCGuw5LXTo6L2j5lrfjAKkGI+7w2VqdCwDFid3O0un1NPj/PYKItAc/sN/7Q+t&#10;IM/h90v6AXJzBwAA//8DAFBLAQItABQABgAIAAAAIQDb4fbL7gAAAIUBAAATAAAAAAAAAAAAAAAA&#10;AAAAAABbQ29udGVudF9UeXBlc10ueG1sUEsBAi0AFAAGAAgAAAAhAFr0LFu/AAAAFQEAAAsAAAAA&#10;AAAAAAAAAAAAHwEAAF9yZWxzLy5yZWxzUEsBAi0AFAAGAAgAAAAhAEClRYvBAAAA2wAAAA8AAAAA&#10;AAAAAAAAAAAABwIAAGRycy9kb3ducmV2LnhtbFBLBQYAAAAAAwADALcAAAD1AgAAAAA=&#10;" adj="21592" strokecolor="#4579b8 [3044]" strokeweight="2.25pt">
                  <v:stroke endarrow="block"/>
                </v:shape>
                <v:shape id="Connector: Elbow 56" o:spid="_x0000_s1103" type="#_x0000_t34" style="position:absolute;left:45815;top:47720;width:4026;height:360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9v8wAAAANsAAAAPAAAAZHJzL2Rvd25yZXYueG1sRI9Bi8Iw&#10;FITvC/6H8ARva6pgkWqURRC86q7o8dm8bbvbvIQmpvXfbxYEj8PMfMOst4NpRaTON5YVzKYZCOLS&#10;6oYrBV+f+/clCB+QNbaWScGDPGw3o7c1Ftr2fKR4CpVIEPYFKqhDcIWUvqzJoJ9aR5y8b9sZDEl2&#10;ldQd9gluWjnPslwabDgt1OhoV1P5e7obBUgxXvbnn77UcRkwv7r7TTqlJuPhYwUi0BBe4Wf7oBUs&#10;cvj/kn6A3PwBAAD//wMAUEsBAi0AFAAGAAgAAAAhANvh9svuAAAAhQEAABMAAAAAAAAAAAAAAAAA&#10;AAAAAFtDb250ZW50X1R5cGVzXS54bWxQSwECLQAUAAYACAAAACEAWvQsW78AAAAVAQAACwAAAAAA&#10;AAAAAAAAAAAfAQAAX3JlbHMvLnJlbHNQSwECLQAUAAYACAAAACEAsHfb/MAAAADbAAAADwAAAAAA&#10;AAAAAAAAAAAHAgAAZHJzL2Rvd25yZXYueG1sUEsFBgAAAAADAAMAtwAAAPQCAAAAAA==&#10;" adj="21592" strokecolor="#4579b8 [3044]" strokeweight="2.25pt">
                  <v:stroke endarrow="block"/>
                </v:shape>
                <v:shape id="Connector: Elbow 57" o:spid="_x0000_s1104" type="#_x0000_t34" style="position:absolute;left:2286;top:26384;width:2374;height:966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TYIxAAAANsAAAAPAAAAZHJzL2Rvd25yZXYueG1sRI9Ba8JA&#10;FITvQv/D8gq9mY2Fao2uUlsCRTyYVD0/ss8kmH0bsluN/94VBI/DzHzDzJe9acSZOldbVjCKYhDE&#10;hdU1lwp2f+nwE4TzyBoby6TgSg6Wi5fBHBNtL5zROfelCBB2CSqovG8TKV1RkUEX2ZY4eEfbGfRB&#10;dqXUHV4C3DTyPY7H0mDNYaHClr4rKk75v1FwyPfTNluvUrP92acNZcVxtdko9fbaf81AeOr9M/xo&#10;/2oFHxO4fwk/QC5uAAAA//8DAFBLAQItABQABgAIAAAAIQDb4fbL7gAAAIUBAAATAAAAAAAAAAAA&#10;AAAAAAAAAABbQ29udGVudF9UeXBlc10ueG1sUEsBAi0AFAAGAAgAAAAhAFr0LFu/AAAAFQEAAAsA&#10;AAAAAAAAAAAAAAAAHwEAAF9yZWxzLy5yZWxzUEsBAi0AFAAGAAgAAAAhAAURNgjEAAAA2wAAAA8A&#10;AAAAAAAAAAAAAAAABwIAAGRycy9kb3ducmV2LnhtbFBLBQYAAAAAAwADALcAAAD4AgAAAAA=&#10;" adj="21602" strokecolor="#4579b8 [3044]" strokeweight="2.25pt">
                  <v:stroke endarrow="block"/>
                </v:shape>
                <v:shape id="Straight Arrow Connector 58" o:spid="_x0000_s1105" type="#_x0000_t32" style="position:absolute;left:10287;top:38481;width:2076;height: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7F/wQAAANsAAAAPAAAAZHJzL2Rvd25yZXYueG1sRE9Ni8Iw&#10;EL0v+B/CCN7WVFkXqcYiorDiYdnqwePQjG1pMylNWqu/3hyEPT7e9zoZTC16al1pWcFsGoEgzqwu&#10;OVdwOR8+lyCcR9ZYWyYFD3KQbEYfa4y1vfMf9anPRQhhF6OCwvsmltJlBRl0U9sQB+5mW4M+wDaX&#10;usV7CDe1nEfRtzRYcmgosKFdQVmVdkbB13Hen5/S/h6762nfLeS+3+pKqcl42K5AeBr8v/jt/tEK&#10;FmFs+BJ+gNy8AAAA//8DAFBLAQItABQABgAIAAAAIQDb4fbL7gAAAIUBAAATAAAAAAAAAAAAAAAA&#10;AAAAAABbQ29udGVudF9UeXBlc10ueG1sUEsBAi0AFAAGAAgAAAAhAFr0LFu/AAAAFQEAAAsAAAAA&#10;AAAAAAAAAAAAHwEAAF9yZWxzLy5yZWxzUEsBAi0AFAAGAAgAAAAhABJ/sX/BAAAA2wAAAA8AAAAA&#10;AAAAAAAAAAAABwIAAGRycy9kb3ducmV2LnhtbFBLBQYAAAAAAwADALcAAAD1AgAAAAA=&#10;" strokecolor="#4579b8 [3044]" strokeweight="2.25pt">
                  <v:stroke endarrow="block"/>
                </v:shape>
                <v:shape id="Straight Arrow Connector 60" o:spid="_x0000_s1106" type="#_x0000_t32" style="position:absolute;left:17240;top:41148;width:0;height:21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d4wAAAANsAAAAPAAAAZHJzL2Rvd25yZXYueG1sRE9Ni8Iw&#10;EL0L/ocwwt40VUSWaioqCCIedrt78Dg0Y1vaTEoSa9dfvzkIHh/ve7MdTCt6cr62rGA+S0AQF1bX&#10;XCr4/TlOP0H4gKyxtUwK/sjDNhuPNphq++Bv6vNQihjCPkUFVQhdKqUvKjLoZ7YjjtzNOoMhQldK&#10;7fARw00rF0mykgZrjg0VdnSoqGjyu1GwXLinbnL/dW57v9/ftbmWF6PUx2TYrUEEGsJb/HKftIJV&#10;XB+/xB8gs38AAAD//wMAUEsBAi0AFAAGAAgAAAAhANvh9svuAAAAhQEAABMAAAAAAAAAAAAAAAAA&#10;AAAAAFtDb250ZW50X1R5cGVzXS54bWxQSwECLQAUAAYACAAAACEAWvQsW78AAAAVAQAACwAAAAAA&#10;AAAAAAAAAAAfAQAAX3JlbHMvLnJlbHNQSwECLQAUAAYACAAAACEAv4cHeMAAAADbAAAADwAAAAAA&#10;AAAAAAAAAAAHAgAAZHJzL2Rvd25yZXYueG1sUEsFBgAAAAADAAMAtwAAAPQCAAAAAA==&#10;" strokecolor="#4f81bd [3204]" strokeweight="2.25pt">
                  <v:stroke endarrow="block"/>
                </v:shape>
                <v:shape id="Straight Arrow Connector 61" o:spid="_x0000_s1107" type="#_x0000_t32" style="position:absolute;left:4667;top:41243;width:0;height:2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6LjxAAAANsAAAAPAAAAZHJzL2Rvd25yZXYueG1sRI9Ba8JA&#10;FITvQv/D8gredGMQKamrqCCU4qFNe+jxkX1ugtm3YXcTo7/eLRR6HGbmG2a9HW0rBvKhcaxgMc9A&#10;EFdON2wUfH8dZy8gQkTW2DomBTcKsN08TdZYaHflTxrKaESCcChQQR1jV0gZqposhrnriJN3dt5i&#10;TNIbqT1eE9y2Ms+ylbTYcFqosaNDTdWl7K2CZe7v+lKGj/d2CPt9r+2POVmlps/j7hVEpDH+h//a&#10;b1rBagG/X9IPkJsHAAAA//8DAFBLAQItABQABgAIAAAAIQDb4fbL7gAAAIUBAAATAAAAAAAAAAAA&#10;AAAAAAAAAABbQ29udGVudF9UeXBlc10ueG1sUEsBAi0AFAAGAAgAAAAhAFr0LFu/AAAAFQEAAAsA&#10;AAAAAAAAAAAAAAAAHwEAAF9yZWxzLy5yZWxzUEsBAi0AFAAGAAgAAAAhANDLouPEAAAA2wAAAA8A&#10;AAAAAAAAAAAAAAAABwIAAGRycy9kb3ducmV2LnhtbFBLBQYAAAAAAwADALcAAAD4AgAAAAA=&#10;" strokecolor="#4f81bd [3204]" strokeweight="2.25pt">
                  <v:stroke endarrow="block"/>
                </v:shape>
                <v:shape id="Straight Arrow Connector 63" o:spid="_x0000_s1108" type="#_x0000_t32" style="position:absolute;left:4572;top:50101;width:0;height:2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ZkPxAAAANsAAAAPAAAAZHJzL2Rvd25yZXYueG1sRI9Ba8JA&#10;FITvhf6H5RV6qxujSImuwQiClB5s2kOPj+wzCWbfht1NTPvru4LQ4zAz3zCbfDKdGMn51rKC+SwB&#10;QVxZ3XKt4Ovz8PIKwgdkjZ1lUvBDHvLt48MGM22v/EFjGWoRIewzVNCE0GdS+qohg35me+Lona0z&#10;GKJ0tdQOrxFuOpkmyUoabDkuNNjTvqHqUg5GwTJ1v/pS+tNbN/qiGLT5rt+NUs9P024NItAU/sP3&#10;9lErWC3g9iX+ALn9AwAA//8DAFBLAQItABQABgAIAAAAIQDb4fbL7gAAAIUBAAATAAAAAAAAAAAA&#10;AAAAAAAAAABbQ29udGVudF9UeXBlc10ueG1sUEsBAi0AFAAGAAgAAAAhAFr0LFu/AAAAFQEAAAsA&#10;AAAAAAAAAAAAAAAAHwEAAF9yZWxzLy5yZWxzUEsBAi0AFAAGAAgAAAAhAE9VmQ/EAAAA2wAAAA8A&#10;AAAAAAAAAAAAAAAABwIAAGRycy9kb3ducmV2LnhtbFBLBQYAAAAAAwADALcAAAD4AgAAAAA=&#10;" strokecolor="#4f81bd [3204]" strokeweight="2.25pt">
                  <v:stroke endarrow="block"/>
                </v:shape>
                <v:shape id="Straight Arrow Connector 64" o:spid="_x0000_s1109" type="#_x0000_t32" style="position:absolute;left:4571;top:55600;width:0;height:2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AF7xAAAANsAAAAPAAAAZHJzL2Rvd25yZXYueG1sRI/BasMw&#10;EETvhfyD2EJutdwQQnEthyQQCKGHxu2hx8XayCbWykiK4/brq0Kgx2Fm3jDlerK9GMmHzrGC5ywH&#10;Qdw43bFR8Pmxf3oBESKyxt4xKfimAOtq9lBiod2NTzTW0YgE4VCggjbGoZAyNC1ZDJkbiJN3dt5i&#10;TNIbqT3eEtz2cpHnK2mx47TQ4kC7lppLfbUKlgv/oy91eD/2Y9hur9p+mTer1Pxx2ryCiDTF//C9&#10;fdAKVkv4+5J+gKx+AQAA//8DAFBLAQItABQABgAIAAAAIQDb4fbL7gAAAIUBAAATAAAAAAAAAAAA&#10;AAAAAAAAAABbQ29udGVudF9UeXBlc10ueG1sUEsBAi0AFAAGAAgAAAAhAFr0LFu/AAAAFQEAAAsA&#10;AAAAAAAAAAAAAAAAHwEAAF9yZWxzLy5yZWxzUEsBAi0AFAAGAAgAAAAhAMC8AXvEAAAA2wAAAA8A&#10;AAAAAAAAAAAAAAAABwIAAGRycy9kb3ducmV2LnhtbFBLBQYAAAAAAwADALcAAAD4AgAAAAA=&#10;" strokecolor="#4f81bd [3204]" strokeweight="2.25pt">
                  <v:stroke endarrow="block"/>
                </v:shape>
                <v:shape id="Straight Arrow Connector 65" o:spid="_x0000_s1110" type="#_x0000_t32" style="position:absolute;left:48101;top:65722;width:0;height:2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KTgxAAAANsAAAAPAAAAZHJzL2Rvd25yZXYueG1sRI9Ba8JA&#10;FITvhf6H5RV6qxuDSomuwQiClB5s2kOPj+wzCWbfht1NTPvru4LQ4zAz3zCbfDKdGMn51rKC+SwB&#10;QVxZ3XKt4Ovz8PIKwgdkjZ1lUvBDHvLt48MGM22v/EFjGWoRIewzVNCE0GdS+qohg35me+Lona0z&#10;GKJ0tdQOrxFuOpkmyUoabDkuNNjTvqHqUg5GwSJ1v/pS+tNbN/qiGLT5rt+NUs9P024NItAU/sP3&#10;9lErWC3h9iX+ALn9AwAA//8DAFBLAQItABQABgAIAAAAIQDb4fbL7gAAAIUBAAATAAAAAAAAAAAA&#10;AAAAAAAAAABbQ29udGVudF9UeXBlc10ueG1sUEsBAi0AFAAGAAgAAAAhAFr0LFu/AAAAFQEAAAsA&#10;AAAAAAAAAAAAAAAAHwEAAF9yZWxzLy5yZWxzUEsBAi0AFAAGAAgAAAAhAK/wpODEAAAA2wAAAA8A&#10;AAAAAAAAAAAAAAAABwIAAGRycy9kb3ducmV2LnhtbFBLBQYAAAAAAwADALcAAAD4AgAAAAA=&#10;" strokecolor="#4f81bd [3204]" strokeweight="2.25pt">
                  <v:stroke endarrow="block"/>
                </v:shape>
                <v:shape id="Straight Arrow Connector 66" o:spid="_x0000_s1111" type="#_x0000_t32" style="position:absolute;left:41243;top:29908;width:0;height:21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jqXwgAAANsAAAAPAAAAZHJzL2Rvd25yZXYueG1sRI9Bi8Iw&#10;FITvC/6H8ARva6pIWapRVBBE9rBWDx4fzbMtNi8libX66zcLwh6HmfmGWax604iOnK8tK5iMExDE&#10;hdU1lwrOp93nFwgfkDU2lknBkzysloOPBWbaPvhIXR5KESHsM1RQhdBmUvqiIoN+bFvi6F2tMxii&#10;dKXUDh8Rbho5TZJUGqw5LlTY0rai4pbfjYLZ1L30Lfc/h6bzm81dm0v5bZQaDfv1HESgPvyH3+29&#10;VpCm8Pcl/gC5/AUAAP//AwBQSwECLQAUAAYACAAAACEA2+H2y+4AAACFAQAAEwAAAAAAAAAAAAAA&#10;AAAAAAAAW0NvbnRlbnRfVHlwZXNdLnhtbFBLAQItABQABgAIAAAAIQBa9CxbvwAAABUBAAALAAAA&#10;AAAAAAAAAAAAAB8BAABfcmVscy8ucmVsc1BLAQItABQABgAIAAAAIQBfIjqXwgAAANsAAAAPAAAA&#10;AAAAAAAAAAAAAAcCAABkcnMvZG93bnJldi54bWxQSwUGAAAAAAMAAwC3AAAA9gIAAAAA&#10;" strokecolor="#4f81bd [3204]" strokeweight="2.25pt">
                  <v:stroke endarrow="block"/>
                </v:shape>
                <v:shape id="Straight Arrow Connector 68" o:spid="_x0000_s1112" type="#_x0000_t32" style="position:absolute;left:40957;top:11906;width:0;height:13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3vCwAAAANsAAAAPAAAAZHJzL2Rvd25yZXYueG1sRE9Ni8Iw&#10;EL0L/ocwgjdNFVeWaiwiCsoeFnUPHodmbEubSWnSWv315rDg8fG+10lvKtFR4wrLCmbTCARxanXB&#10;mYK/62HyDcJ5ZI2VZVLwJAfJZjhYY6ztg8/UXXwmQgi7GBXk3texlC7NyaCb2po4cHfbGPQBNpnU&#10;DT5CuKnkPIqW0mDBoSHHmnY5peWlNQoWp3l3fUn7e2pvP/v2S+67rS6VGo/67QqEp95/xP/uo1aw&#10;DGPDl/AD5OYNAAD//wMAUEsBAi0AFAAGAAgAAAAhANvh9svuAAAAhQEAABMAAAAAAAAAAAAAAAAA&#10;AAAAAFtDb250ZW50X1R5cGVzXS54bWxQSwECLQAUAAYACAAAACEAWvQsW78AAAAVAQAACwAAAAAA&#10;AAAAAAAAAAAfAQAAX3JlbHMvLnJlbHNQSwECLQAUAAYACAAAACEA3BN7wsAAAADbAAAADwAAAAAA&#10;AAAAAAAAAAAHAgAAZHJzL2Rvd25yZXYueG1sUEsFBgAAAAADAAMAtwAAAPQCAAAAAA==&#10;" strokecolor="#4579b8 [3044]" strokeweight="2.25pt">
                  <v:stroke endarrow="block"/>
                </v:shape>
                <v:group id="Group 70" o:spid="_x0000_s1113" style="position:absolute;left:15049;top:26193;width:21971;height:29407" coordsize="21972,29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Elbow Connector 252" o:spid="_x0000_s1114" type="#_x0000_t34" style="position:absolute;width:21972;height:21495;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Dv8wgAAANsAAAAPAAAAZHJzL2Rvd25yZXYueG1sRI9Ba8JA&#10;FITvQv/D8gq9iG7sQUt0DSVQEDx1tdDja/aZBLNvw+6axH/fFQo9DjPzDbMrJtuJgXxoHStYLTMQ&#10;xJUzLdcKzqePxRuIEJENdo5JwZ0CFPun2Q5z40b+pEHHWiQIhxwVNDH2uZShashiWLqeOHkX5y3G&#10;JH0tjccxwW0nX7NsLS22nBYa7KlsqLrqm1Xwc5b+y313d6KBSjoe9ajnWqmX5+l9CyLSFP/Df+2D&#10;UbBZweNL+gFy/wsAAP//AwBQSwECLQAUAAYACAAAACEA2+H2y+4AAACFAQAAEwAAAAAAAAAAAAAA&#10;AAAAAAAAW0NvbnRlbnRfVHlwZXNdLnhtbFBLAQItABQABgAIAAAAIQBa9CxbvwAAABUBAAALAAAA&#10;AAAAAAAAAAAAAB8BAABfcmVscy8ucmVsc1BLAQItABQABgAIAAAAIQDy4Dv8wgAAANsAAAAPAAAA&#10;AAAAAAAAAAAAAAcCAABkcnMvZG93bnJldi54bWxQSwUGAAAAAAMAAwC3AAAA9gIAAAAA&#10;" adj="9853" strokecolor="#4579b8 [3044]" strokeweight="2.25pt">
                    <v:stroke endarrow="block"/>
                  </v:shape>
                  <v:shape id="Straight Arrow Connector 65" o:spid="_x0000_s1115" type="#_x0000_t34" style="position:absolute;left:11860;top:21139;width:3530;height:827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ICawwAAANsAAAAPAAAAZHJzL2Rvd25yZXYueG1sRI9Ba8JA&#10;FITvgv9heUIvRTcN0kp0lbagFC/SKJ4f2WcSzL4N2VeN/fVuoeBxmJlvmMWqd426UBdqzwZeJgko&#10;4sLbmksDh/16PAMVBNli45kM3CjAajkcLDCz/srfdMmlVBHCIUMDlUibaR2KihyGiW+Jo3fynUOJ&#10;siu17fAa4a7RaZK8aoc1x4UKW/qsqDjnP87AcbubbZqwe57iXvLf9VQ+0lqMeRr173NQQr08wv/t&#10;L2vgLYW/L/EH6OUdAAD//wMAUEsBAi0AFAAGAAgAAAAhANvh9svuAAAAhQEAABMAAAAAAAAAAAAA&#10;AAAAAAAAAFtDb250ZW50X1R5cGVzXS54bWxQSwECLQAUAAYACAAAACEAWvQsW78AAAAVAQAACwAA&#10;AAAAAAAAAAAAAAAfAQAAX3JlbHMvLnJlbHNQSwECLQAUAAYACAAAACEAGsyAmsMAAADbAAAADwAA&#10;AAAAAAAAAAAAAAAHAgAAZHJzL2Rvd25yZXYueG1sUEsFBgAAAAADAAMAtwAAAPcCAAAAAA==&#10;" adj="20981" strokecolor="#4579b8 [3044]" strokeweight="2.25pt"/>
                </v:group>
                <v:shape id="Straight Arrow Connector 73" o:spid="_x0000_s1116" type="#_x0000_t32" style="position:absolute;left:41338;top:44386;width:0;height:13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n9uxAAAANsAAAAPAAAAZHJzL2Rvd25yZXYueG1sRI9Pi8Iw&#10;FMTvC36H8ARva+qfValGEVFQ9rCsevD4aJ5tsXkpTVqrn94IC3scZuY3zGLVmkI0VLncsoJBPwJB&#10;nFidc6rgfNp9zkA4j6yxsEwKHuRgtex8LDDW9s6/1Bx9KgKEXYwKMu/LWEqXZGTQ9W1JHLyrrQz6&#10;IKtU6grvAW4KOYyiiTSYc1jIsKRNRsntWBsF48OwOT2l/TnUl+9t/SW3zVrflOp12/UchKfW/4f/&#10;2nutYDqC95fwA+TyBQAA//8DAFBLAQItABQABgAIAAAAIQDb4fbL7gAAAIUBAAATAAAAAAAAAAAA&#10;AAAAAAAAAABbQ29udGVudF9UeXBlc10ueG1sUEsBAi0AFAAGAAgAAAAhAFr0LFu/AAAAFQEAAAsA&#10;AAAAAAAAAAAAAAAAHwEAAF9yZWxzLy5yZWxzUEsBAi0AFAAGAAgAAAAhAFduf27EAAAA2wAAAA8A&#10;AAAAAAAAAAAAAAAABwIAAGRycy9kb3ducmV2LnhtbFBLBQYAAAAAAwADALcAAAD4AgAAAAA=&#10;" strokecolor="#4579b8 [3044]" strokeweight="2.25pt">
                  <v:stroke endarrow="block"/>
                </v:shape>
                <v:shape id="Straight Arrow Connector 74" o:spid="_x0000_s1117" type="#_x0000_t32" style="position:absolute;left:9239;top:19621;width:0;height:13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caxQAAANsAAAAPAAAAZHJzL2Rvd25yZXYueG1sRI9Pa8JA&#10;FMTvQr/D8grezKaitqSuIqJg6EFqeujxkX1Ngtm3Ibv50356tyB4HGbmN8x6O5pa9NS6yrKClygG&#10;QZxbXXGh4Cs7zt5AOI+ssbZMCn7JwXbzNFljou3An9RffCEChF2CCkrvm0RKl5dk0EW2IQ7ej20N&#10;+iDbQuoWhwA3tZzH8UoarDgslNjQvqT8eumMgkU677M/ac9p9/1x6Jby0O/0Vanp87h7B+Fp9I/w&#10;vX3SCl4X8P8l/AC5uQEAAP//AwBQSwECLQAUAAYACAAAACEA2+H2y+4AAACFAQAAEwAAAAAAAAAA&#10;AAAAAAAAAAAAW0NvbnRlbnRfVHlwZXNdLnhtbFBLAQItABQABgAIAAAAIQBa9CxbvwAAABUBAAAL&#10;AAAAAAAAAAAAAAAAAB8BAABfcmVscy8ucmVsc1BLAQItABQABgAIAAAAIQDYh+caxQAAANsAAAAP&#10;AAAAAAAAAAAAAAAAAAcCAABkcnMvZG93bnJldi54bWxQSwUGAAAAAAMAAwC3AAAA+QIAAAAA&#10;" strokecolor="#4579b8 [3044]" strokeweight="2.25pt">
                  <v:stroke endarrow="block"/>
                </v:shape>
                <w10:wrap anchorx="margin"/>
              </v:group>
            </w:pict>
          </mc:Fallback>
        </mc:AlternateContent>
      </w:r>
      <w:r w:rsidRPr="00345CE2">
        <w:t>A8 Responding to incidents of misuse – flow chart</w:t>
      </w:r>
      <w:bookmarkEnd w:id="277"/>
      <w:bookmarkEnd w:id="278"/>
      <w:bookmarkEnd w:id="279"/>
      <w:bookmarkEnd w:id="280"/>
      <w:bookmarkEnd w:id="281"/>
      <w:bookmarkEnd w:id="282"/>
      <w:bookmarkEnd w:id="283"/>
      <w:bookmarkEnd w:id="284"/>
    </w:p>
    <w:p w14:paraId="1EAEDE41" w14:textId="77777777" w:rsidR="002F0AC1" w:rsidRPr="00345CE2" w:rsidRDefault="002F0AC1" w:rsidP="002F0AC1"/>
    <w:p w14:paraId="35912194" w14:textId="77777777" w:rsidR="002F0AC1" w:rsidRPr="00345CE2" w:rsidRDefault="002F0AC1" w:rsidP="002F0AC1"/>
    <w:bookmarkStart w:id="285" w:name="_Toc448745874"/>
    <w:bookmarkStart w:id="286" w:name="_Toc448754180"/>
    <w:bookmarkStart w:id="287" w:name="_Toc511315137"/>
    <w:p w14:paraId="1BC20CED" w14:textId="0199BC20" w:rsidR="002F0AC1" w:rsidRPr="00345CE2" w:rsidRDefault="001762CB" w:rsidP="002F0AC1">
      <w:pPr>
        <w:rPr>
          <w:rFonts w:cs="Arial"/>
        </w:rPr>
      </w:pPr>
      <w:r w:rsidRPr="00345CE2">
        <w:rPr>
          <w:noProof/>
          <w:lang w:eastAsia="en-GB"/>
        </w:rPr>
        <mc:AlternateContent>
          <mc:Choice Requires="wps">
            <w:drawing>
              <wp:anchor distT="0" distB="0" distL="114300" distR="114300" simplePos="0" relativeHeight="251658258" behindDoc="0" locked="0" layoutInCell="1" allowOverlap="1" wp14:anchorId="0688BF46" wp14:editId="652BCD77">
                <wp:simplePos x="0" y="0"/>
                <wp:positionH relativeFrom="column">
                  <wp:posOffset>1426871</wp:posOffset>
                </wp:positionH>
                <wp:positionV relativeFrom="paragraph">
                  <wp:posOffset>163830</wp:posOffset>
                </wp:positionV>
                <wp:extent cx="0" cy="219075"/>
                <wp:effectExtent l="57150" t="0" r="57150" b="47625"/>
                <wp:wrapNone/>
                <wp:docPr id="75" name="Straight Arrow Connector 75"/>
                <wp:cNvGraphicFramePr/>
                <a:graphic xmlns:a="http://schemas.openxmlformats.org/drawingml/2006/main">
                  <a:graphicData uri="http://schemas.microsoft.com/office/word/2010/wordprocessingShape">
                    <wps:wsp>
                      <wps:cNvCnPr/>
                      <wps:spPr>
                        <a:xfrm>
                          <a:off x="0" y="0"/>
                          <a:ext cx="0" cy="219075"/>
                        </a:xfrm>
                        <a:prstGeom prst="straightConnector1">
                          <a:avLst/>
                        </a:prstGeom>
                        <a:ln w="28575">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pic="http://schemas.openxmlformats.org/drawingml/2006/picture" xmlns:a14="http://schemas.microsoft.com/office/drawing/2010/main"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5E5E40AB">
              <v:shape id="Straight Arrow Connector 75" style="position:absolute;margin-left:112.35pt;margin-top:12.9pt;width:0;height:17.2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f81bd [3204]" strokeweight="2.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ljPzwEAAAsEAAAOAAAAZHJzL2Uyb0RvYy54bWysU01v3CAQvVfqf0Dcu7ZXSpta681h0/RS&#10;tVGb/gCCBxsJA4Lp2v73HfCut5+RUvWCPTDvzZvHsLuZBsOOEKJ2tuHVpuQMrHSttl3Dvz7cvbrm&#10;LKKwrTDOQsNniPxm//LFbvQ1bF3vTAuBEYmN9egb3iP6uiii7GEQceM8WDpULgwCKQxd0QYxEvtg&#10;im1Zvi5GF1ofnIQYafd2OeT7zK8USPykVARkpuGkDfMa8vqY1mK/E3UXhO+1PMkQ/6BiENpS0ZXq&#10;VqBg34L+jWrQMrjoFG6kGwqnlJaQe6BuqvKXbr70wkPuhcyJfrUp/j9a+fF4sPeBbBh9rKO/D6mL&#10;SYUhfUkfm7JZ82oWTMjksilpd1u9Ld9cJR+LC86HiO/BDSz9NDxiELrr8eCspRtxocpeieOHiAvw&#10;DEhFjWUj8V5fEW2KozO6vdPG5CANBhxMYEdBVyqkBIvVqfxPmSi0eWdbhrOnucOghe0MnDKNJb2X&#10;jvMfzgaW+p9BMd1Sj4vOPIx/q2ksZSeYIoUrsFyUPyX2lJ+gkAf1OeAVkSs7iyt40NaFP1XH6WyT&#10;WvLPDix9JwseXTvnWcjW0MTlSz29jjTSP8YZfnnD++8AAAD//wMAUEsDBBQABgAIAAAAIQBleD0N&#10;3QAAAAkBAAAPAAAAZHJzL2Rvd25yZXYueG1sTI9BS8NAEIXvgv9hGcGb3TRqLWk2RQoKQkDaCl6n&#10;2WkSzM6G7LaJ/94RD/U2M+/x5nv5enKdOtMQWs8G5rMEFHHlbcu1gY/9y90SVIjIFjvPZOCbAqyL&#10;66scM+tH3tJ5F2slIRwyNNDE2Gdah6ohh2Hme2LRjn5wGGUdam0HHCXcdTpNkoV22LJ8aLCnTUPV&#10;1+7kDCw/q838fT+6ctvjK/Nbqce2NOb2ZnpegYo0xYsZfvEFHQphOvgT26A6A2n68CRWGR6lghj+&#10;DgcDi+QedJHr/w2KHwAAAP//AwBQSwECLQAUAAYACAAAACEAtoM4kv4AAADhAQAAEwAAAAAAAAAA&#10;AAAAAAAAAAAAW0NvbnRlbnRfVHlwZXNdLnhtbFBLAQItABQABgAIAAAAIQA4/SH/1gAAAJQBAAAL&#10;AAAAAAAAAAAAAAAAAC8BAABfcmVscy8ucmVsc1BLAQItABQABgAIAAAAIQA6nljPzwEAAAsEAAAO&#10;AAAAAAAAAAAAAAAAAC4CAABkcnMvZTJvRG9jLnhtbFBLAQItABQABgAIAAAAIQBleD0N3QAAAAkB&#10;AAAPAAAAAAAAAAAAAAAAACkEAABkcnMvZG93bnJldi54bWxQSwUGAAAAAAQABADzAAAAMwUAAAAA&#10;" w14:anchorId="39B9F821">
                <v:stroke endarrow="block"/>
              </v:shape>
            </w:pict>
          </mc:Fallback>
        </mc:AlternateContent>
      </w:r>
    </w:p>
    <w:p w14:paraId="7E76919F" w14:textId="291AF733" w:rsidR="002F0AC1" w:rsidRPr="00345CE2" w:rsidRDefault="002F0AC1" w:rsidP="002F0AC1">
      <w:pPr>
        <w:rPr>
          <w:rFonts w:eastAsia="Calibri" w:cs="Arial"/>
        </w:rPr>
      </w:pPr>
    </w:p>
    <w:p w14:paraId="25BD8370" w14:textId="484A5109" w:rsidR="002F0AC1" w:rsidRPr="00345CE2" w:rsidRDefault="002F0AC1" w:rsidP="002F0AC1">
      <w:pPr>
        <w:pStyle w:val="Heading3"/>
        <w:rPr>
          <w:rFonts w:eastAsia="Calibri" w:cs="Arial"/>
        </w:rPr>
      </w:pPr>
    </w:p>
    <w:p w14:paraId="72683122" w14:textId="3CD2E4A1" w:rsidR="002F0AC1" w:rsidRPr="00345CE2" w:rsidRDefault="002F0AC1" w:rsidP="002F0AC1">
      <w:pPr>
        <w:spacing w:line="276" w:lineRule="auto"/>
        <w:rPr>
          <w:rFonts w:eastAsia="Calibri" w:cs="Arial"/>
          <w:bCs/>
          <w:color w:val="000000" w:themeColor="text1"/>
          <w:spacing w:val="-11"/>
          <w:sz w:val="36"/>
          <w:szCs w:val="26"/>
        </w:rPr>
      </w:pPr>
      <w:r w:rsidRPr="00345CE2">
        <w:rPr>
          <w:rFonts w:eastAsia="Calibri" w:cs="Arial"/>
        </w:rPr>
        <w:br w:type="page"/>
      </w:r>
    </w:p>
    <w:p w14:paraId="2231D034" w14:textId="77777777" w:rsidR="002F0AC1" w:rsidRPr="00345CE2" w:rsidRDefault="002F0AC1" w:rsidP="002F0AC1">
      <w:pPr>
        <w:pStyle w:val="Heading1"/>
      </w:pPr>
      <w:bookmarkStart w:id="288" w:name="_Toc61446018"/>
      <w:bookmarkStart w:id="289" w:name="_Toc61452138"/>
      <w:bookmarkStart w:id="290" w:name="_Toc120543204"/>
      <w:bookmarkStart w:id="291" w:name="_Toc127524341"/>
      <w:bookmarkStart w:id="292" w:name="_Toc29910049"/>
      <w:r w:rsidRPr="00345CE2">
        <w:rPr>
          <w:rStyle w:val="Heading2Char"/>
          <w:bCs/>
          <w:spacing w:val="-15"/>
          <w:sz w:val="44"/>
          <w:szCs w:val="28"/>
        </w:rPr>
        <w:lastRenderedPageBreak/>
        <w:t>A9 Record of reviewing devices/internet sites</w:t>
      </w:r>
      <w:bookmarkEnd w:id="288"/>
      <w:bookmarkEnd w:id="289"/>
      <w:bookmarkEnd w:id="290"/>
      <w:bookmarkEnd w:id="291"/>
      <w:r w:rsidRPr="00345CE2">
        <w:t xml:space="preserve"> </w:t>
      </w:r>
    </w:p>
    <w:p w14:paraId="6C0D0F43" w14:textId="77777777" w:rsidR="002F0AC1" w:rsidRPr="00345CE2" w:rsidRDefault="002F0AC1" w:rsidP="00BD2187">
      <w:pPr>
        <w:pStyle w:val="Heading3"/>
        <w:rPr>
          <w:sz w:val="24"/>
        </w:rPr>
      </w:pPr>
      <w:r w:rsidRPr="00345CE2">
        <w:t>(responding to incidents of misuse)</w:t>
      </w:r>
      <w:bookmarkEnd w:id="285"/>
      <w:bookmarkEnd w:id="286"/>
      <w:bookmarkEnd w:id="287"/>
      <w:bookmarkEnd w:id="292"/>
    </w:p>
    <w:p w14:paraId="4C0F7C45" w14:textId="77777777" w:rsidR="002F0AC1" w:rsidRPr="00345CE2" w:rsidRDefault="002F0AC1" w:rsidP="002F0AC1">
      <w:pPr>
        <w:pStyle w:val="NoSpacing"/>
        <w:rPr>
          <w:rFonts w:ascii="Arial" w:hAnsi="Arial" w:cs="Arial"/>
        </w:rPr>
      </w:pPr>
    </w:p>
    <w:p w14:paraId="091F3185" w14:textId="77777777" w:rsidR="002F0AC1" w:rsidRPr="00345CE2" w:rsidRDefault="002F0AC1" w:rsidP="002F0AC1">
      <w:pPr>
        <w:pStyle w:val="NoSpacing"/>
      </w:pPr>
      <w:r w:rsidRPr="00345CE2">
        <w:t>School:</w:t>
      </w:r>
      <w:r w:rsidRPr="00345CE2">
        <w:tab/>
      </w:r>
      <w:r w:rsidRPr="00345CE2">
        <w:tab/>
      </w:r>
      <w:r w:rsidRPr="00345CE2">
        <w:tab/>
      </w:r>
      <w:r w:rsidRPr="00345CE2">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p>
    <w:p w14:paraId="0CBB759D" w14:textId="77777777" w:rsidR="002F0AC1" w:rsidRPr="00345CE2" w:rsidRDefault="002F0AC1" w:rsidP="002F0AC1">
      <w:pPr>
        <w:pStyle w:val="NoSpacing"/>
      </w:pPr>
      <w:r w:rsidRPr="00345CE2">
        <w:t>Date:</w:t>
      </w:r>
      <w:r w:rsidRPr="00345CE2">
        <w:tab/>
      </w:r>
      <w:r w:rsidRPr="00345CE2">
        <w:tab/>
      </w:r>
      <w:r w:rsidRPr="00345CE2">
        <w:tab/>
      </w:r>
      <w:r w:rsidRPr="00345CE2">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p>
    <w:p w14:paraId="0E9BC7A7" w14:textId="77777777" w:rsidR="002F0AC1" w:rsidRPr="00345CE2" w:rsidRDefault="002F0AC1" w:rsidP="002F0AC1">
      <w:pPr>
        <w:pStyle w:val="NoSpacing"/>
        <w:rPr>
          <w:u w:val="dotted"/>
        </w:rPr>
      </w:pPr>
      <w:r w:rsidRPr="00345CE2">
        <w:t>Reason for investigation:</w:t>
      </w:r>
      <w:r w:rsidRPr="00345CE2">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p>
    <w:p w14:paraId="09470D51" w14:textId="77777777" w:rsidR="002F0AC1" w:rsidRPr="00345CE2" w:rsidRDefault="002F0AC1" w:rsidP="002F0AC1">
      <w:pPr>
        <w:pStyle w:val="Heading3"/>
        <w:rPr>
          <w:rFonts w:eastAsia="Calibri"/>
        </w:rPr>
      </w:pPr>
      <w:r w:rsidRPr="00345CE2">
        <w:rPr>
          <w:rFonts w:eastAsia="Calibri"/>
        </w:rPr>
        <w:t>Details of first reviewing person</w:t>
      </w:r>
    </w:p>
    <w:p w14:paraId="05D68005" w14:textId="77777777" w:rsidR="002F0AC1" w:rsidRPr="00345CE2" w:rsidRDefault="002F0AC1" w:rsidP="002F0AC1">
      <w:pPr>
        <w:pStyle w:val="NoSpacing"/>
      </w:pPr>
      <w:r w:rsidRPr="00345CE2">
        <w:t>Name:</w:t>
      </w:r>
      <w:r w:rsidRPr="00345CE2">
        <w:tab/>
      </w:r>
      <w:r w:rsidRPr="00345CE2">
        <w:tab/>
      </w:r>
      <w:r w:rsidRPr="00345CE2">
        <w:tab/>
      </w:r>
      <w:r w:rsidRPr="00345CE2">
        <w:tab/>
      </w:r>
      <w:r w:rsidRPr="00345CE2">
        <w:rPr>
          <w:u w:val="dotted"/>
        </w:rPr>
        <w:tab/>
      </w:r>
      <w:r w:rsidRPr="00345CE2">
        <w:rPr>
          <w:u w:val="dotted"/>
        </w:rPr>
        <w:tab/>
      </w:r>
      <w:r w:rsidRPr="00345CE2">
        <w:rPr>
          <w:u w:val="dotted"/>
        </w:rPr>
        <w:tab/>
      </w:r>
      <w:r w:rsidRPr="00345CE2">
        <w:rPr>
          <w:u w:val="dotted"/>
        </w:rPr>
        <w:tab/>
      </w:r>
      <w:r w:rsidRPr="00345CE2">
        <w:rPr>
          <w:u w:val="dotted"/>
        </w:rPr>
        <w:tab/>
      </w:r>
    </w:p>
    <w:p w14:paraId="10F9FE03" w14:textId="77777777" w:rsidR="002F0AC1" w:rsidRPr="00345CE2" w:rsidRDefault="002F0AC1" w:rsidP="002F0AC1">
      <w:pPr>
        <w:pStyle w:val="NoSpacing"/>
      </w:pPr>
      <w:r w:rsidRPr="00345CE2">
        <w:t>Position:</w:t>
      </w:r>
      <w:r w:rsidRPr="00345CE2">
        <w:tab/>
      </w:r>
      <w:r w:rsidRPr="00345CE2">
        <w:tab/>
      </w:r>
      <w:r w:rsidRPr="00345CE2">
        <w:tab/>
      </w:r>
      <w:r w:rsidRPr="00345CE2">
        <w:rPr>
          <w:u w:val="dotted"/>
        </w:rPr>
        <w:tab/>
      </w:r>
      <w:r w:rsidRPr="00345CE2">
        <w:rPr>
          <w:u w:val="dotted"/>
        </w:rPr>
        <w:tab/>
      </w:r>
      <w:r w:rsidRPr="00345CE2">
        <w:rPr>
          <w:u w:val="dotted"/>
        </w:rPr>
        <w:tab/>
      </w:r>
      <w:r w:rsidRPr="00345CE2">
        <w:rPr>
          <w:u w:val="dotted"/>
        </w:rPr>
        <w:tab/>
      </w:r>
      <w:r w:rsidRPr="00345CE2">
        <w:rPr>
          <w:u w:val="dotted"/>
        </w:rPr>
        <w:tab/>
      </w:r>
    </w:p>
    <w:p w14:paraId="6192636C" w14:textId="77777777" w:rsidR="002F0AC1" w:rsidRPr="00345CE2" w:rsidRDefault="002F0AC1" w:rsidP="002F0AC1">
      <w:pPr>
        <w:pStyle w:val="NoSpacing"/>
        <w:rPr>
          <w:u w:val="dotted"/>
        </w:rPr>
      </w:pPr>
      <w:r w:rsidRPr="00345CE2">
        <w:t>Signature:</w:t>
      </w:r>
      <w:r w:rsidRPr="00345CE2">
        <w:tab/>
      </w:r>
      <w:r w:rsidRPr="00345CE2">
        <w:tab/>
      </w:r>
      <w:r w:rsidRPr="00345CE2">
        <w:tab/>
      </w:r>
      <w:r w:rsidRPr="00345CE2">
        <w:rPr>
          <w:u w:val="dotted"/>
        </w:rPr>
        <w:tab/>
      </w:r>
      <w:r w:rsidRPr="00345CE2">
        <w:rPr>
          <w:u w:val="dotted"/>
        </w:rPr>
        <w:tab/>
      </w:r>
      <w:r w:rsidRPr="00345CE2">
        <w:rPr>
          <w:u w:val="dotted"/>
        </w:rPr>
        <w:tab/>
      </w:r>
      <w:r w:rsidRPr="00345CE2">
        <w:rPr>
          <w:u w:val="dotted"/>
        </w:rPr>
        <w:tab/>
      </w:r>
      <w:r w:rsidRPr="00345CE2">
        <w:rPr>
          <w:u w:val="dotted"/>
        </w:rPr>
        <w:tab/>
      </w:r>
    </w:p>
    <w:p w14:paraId="47FD1820" w14:textId="77777777" w:rsidR="002F0AC1" w:rsidRPr="00345CE2" w:rsidRDefault="002F0AC1" w:rsidP="002F0AC1">
      <w:pPr>
        <w:pStyle w:val="Heading3"/>
        <w:rPr>
          <w:rFonts w:eastAsia="Calibri"/>
        </w:rPr>
      </w:pPr>
      <w:r w:rsidRPr="00345CE2">
        <w:rPr>
          <w:rFonts w:eastAsia="Calibri"/>
        </w:rPr>
        <w:t>Details of second reviewing person</w:t>
      </w:r>
    </w:p>
    <w:p w14:paraId="5393610F" w14:textId="77777777" w:rsidR="002F0AC1" w:rsidRPr="00345CE2" w:rsidRDefault="002F0AC1" w:rsidP="002F0AC1">
      <w:pPr>
        <w:pStyle w:val="NoSpacing"/>
      </w:pPr>
      <w:r w:rsidRPr="00345CE2">
        <w:t>Name:</w:t>
      </w:r>
      <w:r w:rsidRPr="00345CE2">
        <w:tab/>
      </w:r>
      <w:r w:rsidRPr="00345CE2">
        <w:tab/>
      </w:r>
      <w:r w:rsidRPr="00345CE2">
        <w:tab/>
      </w:r>
      <w:r w:rsidRPr="00345CE2">
        <w:tab/>
      </w:r>
      <w:r w:rsidRPr="00345CE2">
        <w:rPr>
          <w:u w:val="dotted"/>
        </w:rPr>
        <w:tab/>
      </w:r>
      <w:r w:rsidRPr="00345CE2">
        <w:rPr>
          <w:u w:val="dotted"/>
        </w:rPr>
        <w:tab/>
      </w:r>
      <w:r w:rsidRPr="00345CE2">
        <w:rPr>
          <w:u w:val="dotted"/>
        </w:rPr>
        <w:tab/>
      </w:r>
      <w:r w:rsidRPr="00345CE2">
        <w:rPr>
          <w:u w:val="dotted"/>
        </w:rPr>
        <w:tab/>
      </w:r>
      <w:r w:rsidRPr="00345CE2">
        <w:rPr>
          <w:u w:val="dotted"/>
        </w:rPr>
        <w:tab/>
      </w:r>
    </w:p>
    <w:p w14:paraId="57FF69B2" w14:textId="77777777" w:rsidR="002F0AC1" w:rsidRPr="00345CE2" w:rsidRDefault="002F0AC1" w:rsidP="002F0AC1">
      <w:pPr>
        <w:pStyle w:val="NoSpacing"/>
      </w:pPr>
      <w:r w:rsidRPr="00345CE2">
        <w:t>Position:</w:t>
      </w:r>
      <w:r w:rsidRPr="00345CE2">
        <w:tab/>
      </w:r>
      <w:r w:rsidRPr="00345CE2">
        <w:tab/>
      </w:r>
      <w:r w:rsidRPr="00345CE2">
        <w:tab/>
      </w:r>
      <w:r w:rsidRPr="00345CE2">
        <w:rPr>
          <w:u w:val="dotted"/>
        </w:rPr>
        <w:tab/>
      </w:r>
      <w:r w:rsidRPr="00345CE2">
        <w:rPr>
          <w:u w:val="dotted"/>
        </w:rPr>
        <w:tab/>
      </w:r>
      <w:r w:rsidRPr="00345CE2">
        <w:rPr>
          <w:u w:val="dotted"/>
        </w:rPr>
        <w:tab/>
      </w:r>
      <w:r w:rsidRPr="00345CE2">
        <w:rPr>
          <w:u w:val="dotted"/>
        </w:rPr>
        <w:tab/>
      </w:r>
      <w:r w:rsidRPr="00345CE2">
        <w:rPr>
          <w:u w:val="dotted"/>
        </w:rPr>
        <w:tab/>
      </w:r>
    </w:p>
    <w:p w14:paraId="7C86A50E" w14:textId="77777777" w:rsidR="002F0AC1" w:rsidRPr="00345CE2" w:rsidRDefault="002F0AC1" w:rsidP="002F0AC1">
      <w:pPr>
        <w:pStyle w:val="NoSpacing"/>
        <w:rPr>
          <w:u w:val="dotted"/>
        </w:rPr>
      </w:pPr>
      <w:r w:rsidRPr="00345CE2">
        <w:t>Signature:</w:t>
      </w:r>
      <w:r w:rsidRPr="00345CE2">
        <w:tab/>
      </w:r>
      <w:r w:rsidRPr="00345CE2">
        <w:tab/>
      </w:r>
      <w:r w:rsidRPr="00345CE2">
        <w:tab/>
      </w:r>
      <w:r w:rsidRPr="00345CE2">
        <w:rPr>
          <w:u w:val="dotted"/>
        </w:rPr>
        <w:tab/>
      </w:r>
      <w:r w:rsidRPr="00345CE2">
        <w:rPr>
          <w:u w:val="dotted"/>
        </w:rPr>
        <w:tab/>
      </w:r>
      <w:r w:rsidRPr="00345CE2">
        <w:rPr>
          <w:u w:val="dotted"/>
        </w:rPr>
        <w:tab/>
      </w:r>
      <w:r w:rsidRPr="00345CE2">
        <w:rPr>
          <w:u w:val="dotted"/>
        </w:rPr>
        <w:tab/>
      </w:r>
      <w:r w:rsidRPr="00345CE2">
        <w:rPr>
          <w:u w:val="dotted"/>
        </w:rPr>
        <w:tab/>
      </w:r>
    </w:p>
    <w:p w14:paraId="547710A8" w14:textId="77777777" w:rsidR="002F0AC1" w:rsidRPr="00345CE2" w:rsidRDefault="002F0AC1" w:rsidP="002F0AC1">
      <w:pPr>
        <w:pStyle w:val="Heading3"/>
      </w:pPr>
      <w:bookmarkStart w:id="293" w:name="_Toc448745875"/>
      <w:bookmarkStart w:id="294" w:name="_Toc448754181"/>
      <w:r w:rsidRPr="00345CE2">
        <w:t>Name and location of device used for review (for web sites)</w:t>
      </w:r>
      <w:bookmarkEnd w:id="293"/>
      <w:bookmarkEnd w:id="294"/>
    </w:p>
    <w:p w14:paraId="76C6DF8F" w14:textId="77777777" w:rsidR="002F0AC1" w:rsidRPr="00345CE2" w:rsidRDefault="002F0AC1" w:rsidP="002F0AC1">
      <w:pPr>
        <w:pStyle w:val="NoSpacing"/>
        <w:rPr>
          <w:u w:val="dotted"/>
        </w:rPr>
      </w:pP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r w:rsidRPr="00345CE2">
        <w:rPr>
          <w:u w:val="dotted"/>
        </w:rPr>
        <w:tab/>
      </w:r>
    </w:p>
    <w:tbl>
      <w:tblPr>
        <w:tblW w:w="0" w:type="auto"/>
        <w:tblBorders>
          <w:insideH w:val="single" w:sz="4" w:space="0" w:color="BFBFBF" w:themeColor="background1" w:themeShade="BF"/>
        </w:tblBorders>
        <w:tblLook w:val="04A0" w:firstRow="1" w:lastRow="0" w:firstColumn="1" w:lastColumn="0" w:noHBand="0" w:noVBand="1"/>
      </w:tblPr>
      <w:tblGrid>
        <w:gridCol w:w="3828"/>
        <w:gridCol w:w="5414"/>
      </w:tblGrid>
      <w:tr w:rsidR="002F0AC1" w:rsidRPr="00345CE2" w14:paraId="0C54BD39" w14:textId="77777777" w:rsidTr="00C14EC2">
        <w:tc>
          <w:tcPr>
            <w:tcW w:w="3828" w:type="dxa"/>
            <w:tcBorders>
              <w:top w:val="nil"/>
              <w:left w:val="nil"/>
              <w:bottom w:val="single" w:sz="4" w:space="0" w:color="BFBFBF" w:themeColor="background1" w:themeShade="BF"/>
              <w:right w:val="nil"/>
            </w:tcBorders>
            <w:hideMark/>
          </w:tcPr>
          <w:p w14:paraId="467B6BAF" w14:textId="77777777" w:rsidR="002F0AC1" w:rsidRPr="00345CE2" w:rsidRDefault="002F0AC1" w:rsidP="00C14EC2">
            <w:pPr>
              <w:pStyle w:val="Heading3"/>
              <w:rPr>
                <w:rFonts w:eastAsia="Times New Roman"/>
                <w:spacing w:val="-24"/>
              </w:rPr>
            </w:pPr>
            <w:r w:rsidRPr="00345CE2">
              <w:rPr>
                <w:rFonts w:eastAsia="Calibri"/>
              </w:rPr>
              <w:t>Web site(s) address/device</w:t>
            </w:r>
          </w:p>
        </w:tc>
        <w:tc>
          <w:tcPr>
            <w:tcW w:w="5414" w:type="dxa"/>
            <w:tcBorders>
              <w:top w:val="nil"/>
              <w:left w:val="nil"/>
              <w:bottom w:val="single" w:sz="4" w:space="0" w:color="BFBFBF" w:themeColor="background1" w:themeShade="BF"/>
              <w:right w:val="nil"/>
            </w:tcBorders>
            <w:hideMark/>
          </w:tcPr>
          <w:p w14:paraId="07DEE06F" w14:textId="77777777" w:rsidR="002F0AC1" w:rsidRPr="00345CE2" w:rsidRDefault="002F0AC1" w:rsidP="00C14EC2">
            <w:pPr>
              <w:pStyle w:val="Heading3"/>
              <w:rPr>
                <w:rFonts w:eastAsia="Times New Roman"/>
                <w:spacing w:val="-24"/>
              </w:rPr>
            </w:pPr>
            <w:r w:rsidRPr="00345CE2">
              <w:rPr>
                <w:rFonts w:eastAsia="Calibri"/>
              </w:rPr>
              <w:t>Reason for concern</w:t>
            </w:r>
          </w:p>
        </w:tc>
      </w:tr>
      <w:tr w:rsidR="002F0AC1" w:rsidRPr="00345CE2" w14:paraId="7C56F4AD" w14:textId="77777777" w:rsidTr="00C14EC2">
        <w:tc>
          <w:tcPr>
            <w:tcW w:w="3828"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tcPr>
          <w:p w14:paraId="29EBDE58" w14:textId="77777777" w:rsidR="002F0AC1" w:rsidRPr="00345CE2" w:rsidRDefault="002F0AC1" w:rsidP="00C14EC2">
            <w:pPr>
              <w:spacing w:line="276" w:lineRule="auto"/>
              <w:rPr>
                <w:rFonts w:ascii="Arial" w:hAnsi="Arial" w:cs="Arial"/>
              </w:rPr>
            </w:pPr>
          </w:p>
        </w:tc>
        <w:tc>
          <w:tcPr>
            <w:tcW w:w="5414"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58BD9701" w14:textId="77777777" w:rsidR="002F0AC1" w:rsidRPr="00345CE2" w:rsidRDefault="002F0AC1" w:rsidP="00C14EC2">
            <w:pPr>
              <w:spacing w:line="276" w:lineRule="auto"/>
              <w:rPr>
                <w:rFonts w:cs="Arial"/>
              </w:rPr>
            </w:pPr>
          </w:p>
        </w:tc>
      </w:tr>
      <w:tr w:rsidR="002F0AC1" w:rsidRPr="00345CE2" w14:paraId="1C5C684D" w14:textId="77777777" w:rsidTr="00C14EC2">
        <w:tc>
          <w:tcPr>
            <w:tcW w:w="3828"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tcPr>
          <w:p w14:paraId="2EF57F98" w14:textId="77777777" w:rsidR="002F0AC1" w:rsidRPr="00345CE2" w:rsidRDefault="002F0AC1" w:rsidP="00C14EC2">
            <w:pPr>
              <w:spacing w:line="276" w:lineRule="auto"/>
              <w:rPr>
                <w:rFonts w:cs="Arial"/>
              </w:rPr>
            </w:pPr>
          </w:p>
        </w:tc>
        <w:tc>
          <w:tcPr>
            <w:tcW w:w="5414"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1B2CAFAE" w14:textId="77777777" w:rsidR="002F0AC1" w:rsidRPr="00345CE2" w:rsidRDefault="002F0AC1" w:rsidP="00C14EC2">
            <w:pPr>
              <w:spacing w:line="276" w:lineRule="auto"/>
              <w:rPr>
                <w:rFonts w:cs="Arial"/>
              </w:rPr>
            </w:pPr>
          </w:p>
        </w:tc>
      </w:tr>
      <w:tr w:rsidR="002F0AC1" w:rsidRPr="00345CE2" w14:paraId="393D9394" w14:textId="77777777" w:rsidTr="00C14EC2">
        <w:tc>
          <w:tcPr>
            <w:tcW w:w="3828"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tcPr>
          <w:p w14:paraId="201A0D65" w14:textId="77777777" w:rsidR="002F0AC1" w:rsidRPr="00345CE2" w:rsidRDefault="002F0AC1" w:rsidP="00C14EC2">
            <w:pPr>
              <w:spacing w:line="276" w:lineRule="auto"/>
              <w:rPr>
                <w:rFonts w:cs="Arial"/>
              </w:rPr>
            </w:pPr>
          </w:p>
        </w:tc>
        <w:tc>
          <w:tcPr>
            <w:tcW w:w="5414"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228090BE" w14:textId="77777777" w:rsidR="002F0AC1" w:rsidRPr="00345CE2" w:rsidRDefault="002F0AC1" w:rsidP="00C14EC2">
            <w:pPr>
              <w:spacing w:line="276" w:lineRule="auto"/>
              <w:rPr>
                <w:rFonts w:cs="Arial"/>
              </w:rPr>
            </w:pPr>
          </w:p>
        </w:tc>
      </w:tr>
    </w:tbl>
    <w:p w14:paraId="0A536458" w14:textId="77777777" w:rsidR="002F0AC1" w:rsidRPr="00345CE2" w:rsidRDefault="002F0AC1" w:rsidP="002F0AC1">
      <w:pPr>
        <w:pStyle w:val="Heading3"/>
        <w:rPr>
          <w:rFonts w:eastAsia="Calibri"/>
        </w:rPr>
      </w:pPr>
      <w:r w:rsidRPr="00345CE2">
        <w:rPr>
          <w:rFonts w:eastAsia="Calibri"/>
        </w:rPr>
        <w:t>Conclusion and action proposed or taken</w:t>
      </w:r>
    </w:p>
    <w:tbl>
      <w:tblPr>
        <w:tblW w:w="0" w:type="auto"/>
        <w:tblBorders>
          <w:bottom w:val="single" w:sz="4" w:space="0" w:color="DAECF4"/>
          <w:insideH w:val="single" w:sz="4" w:space="0" w:color="BFBFBF" w:themeColor="background1" w:themeShade="BF"/>
          <w:insideV w:val="single" w:sz="4" w:space="0" w:color="BFBFBF" w:themeColor="background1" w:themeShade="BF"/>
        </w:tblBorders>
        <w:tblLook w:val="0480" w:firstRow="0" w:lastRow="0" w:firstColumn="1" w:lastColumn="0" w:noHBand="0" w:noVBand="1"/>
      </w:tblPr>
      <w:tblGrid>
        <w:gridCol w:w="3438"/>
        <w:gridCol w:w="5804"/>
      </w:tblGrid>
      <w:tr w:rsidR="002F0AC1" w:rsidRPr="00345CE2" w14:paraId="622190D9" w14:textId="77777777" w:rsidTr="00C14EC2">
        <w:tc>
          <w:tcPr>
            <w:tcW w:w="3438"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tcPr>
          <w:p w14:paraId="3C3D33B3" w14:textId="77777777" w:rsidR="002F0AC1" w:rsidRPr="00345CE2" w:rsidRDefault="002F0AC1" w:rsidP="00C14EC2">
            <w:pPr>
              <w:spacing w:line="276" w:lineRule="auto"/>
              <w:rPr>
                <w:rFonts w:ascii="Arial" w:hAnsi="Arial" w:cs="Arial"/>
              </w:rPr>
            </w:pPr>
          </w:p>
        </w:tc>
        <w:tc>
          <w:tcPr>
            <w:tcW w:w="5804"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12F5288E" w14:textId="77777777" w:rsidR="002F0AC1" w:rsidRPr="00345CE2" w:rsidRDefault="002F0AC1" w:rsidP="00C14EC2">
            <w:pPr>
              <w:spacing w:line="276" w:lineRule="auto"/>
              <w:rPr>
                <w:rFonts w:cs="Arial"/>
              </w:rPr>
            </w:pPr>
          </w:p>
        </w:tc>
      </w:tr>
      <w:tr w:rsidR="002F0AC1" w:rsidRPr="00345CE2" w14:paraId="1442F03A" w14:textId="77777777" w:rsidTr="00C14EC2">
        <w:tc>
          <w:tcPr>
            <w:tcW w:w="3438"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tcPr>
          <w:p w14:paraId="3CBEB6B0" w14:textId="77777777" w:rsidR="002F0AC1" w:rsidRPr="00345CE2" w:rsidRDefault="002F0AC1" w:rsidP="00C14EC2">
            <w:pPr>
              <w:spacing w:line="276" w:lineRule="auto"/>
              <w:rPr>
                <w:rFonts w:cs="Arial"/>
              </w:rPr>
            </w:pPr>
          </w:p>
        </w:tc>
        <w:tc>
          <w:tcPr>
            <w:tcW w:w="5804" w:type="dxa"/>
            <w:tcBorders>
              <w:top w:val="single" w:sz="4" w:space="0" w:color="BFBFBF" w:themeColor="background1" w:themeShade="BF"/>
              <w:left w:val="single" w:sz="4" w:space="0" w:color="BFBFBF" w:themeColor="background1" w:themeShade="BF"/>
              <w:bottom w:val="single" w:sz="4" w:space="0" w:color="BFBFBF" w:themeColor="background1" w:themeShade="BF"/>
              <w:right w:val="nil"/>
            </w:tcBorders>
          </w:tcPr>
          <w:p w14:paraId="7B736051" w14:textId="77777777" w:rsidR="002F0AC1" w:rsidRPr="00345CE2" w:rsidRDefault="002F0AC1" w:rsidP="00C14EC2">
            <w:pPr>
              <w:spacing w:line="276" w:lineRule="auto"/>
              <w:rPr>
                <w:rFonts w:cs="Arial"/>
              </w:rPr>
            </w:pPr>
          </w:p>
        </w:tc>
      </w:tr>
    </w:tbl>
    <w:p w14:paraId="67068AA7" w14:textId="77777777" w:rsidR="002F0AC1" w:rsidRPr="00345CE2" w:rsidRDefault="002F0AC1" w:rsidP="002F0AC1">
      <w:pPr>
        <w:spacing w:after="200" w:line="276" w:lineRule="auto"/>
        <w:jc w:val="left"/>
        <w:rPr>
          <w:rFonts w:eastAsiaTheme="majorEastAsia" w:cs="Arial"/>
          <w:color w:val="000000" w:themeColor="text1"/>
          <w:spacing w:val="-6"/>
          <w:sz w:val="28"/>
          <w:szCs w:val="28"/>
        </w:rPr>
      </w:pPr>
    </w:p>
    <w:p w14:paraId="0102219B" w14:textId="77777777" w:rsidR="002F0AC1" w:rsidRPr="00345CE2" w:rsidRDefault="002F0AC1" w:rsidP="002F0AC1">
      <w:pPr>
        <w:rPr>
          <w:rFonts w:eastAsiaTheme="majorEastAsia" w:cs="Arial"/>
          <w:sz w:val="28"/>
          <w:szCs w:val="28"/>
        </w:rPr>
      </w:pPr>
    </w:p>
    <w:p w14:paraId="49CFF13A" w14:textId="77777777" w:rsidR="002F0AC1" w:rsidRPr="00345CE2" w:rsidRDefault="002F0AC1" w:rsidP="002F0AC1">
      <w:pPr>
        <w:rPr>
          <w:rFonts w:eastAsiaTheme="majorEastAsia" w:cs="Arial"/>
          <w:sz w:val="28"/>
          <w:szCs w:val="28"/>
        </w:rPr>
        <w:sectPr w:rsidR="002F0AC1" w:rsidRPr="00345CE2" w:rsidSect="00B37E13">
          <w:headerReference w:type="default" r:id="rId66"/>
          <w:footerReference w:type="default" r:id="rId67"/>
          <w:headerReference w:type="first" r:id="rId68"/>
          <w:footerReference w:type="first" r:id="rId69"/>
          <w:pgSz w:w="11906" w:h="16838"/>
          <w:pgMar w:top="567" w:right="1077" w:bottom="1134" w:left="1077" w:header="709" w:footer="709" w:gutter="0"/>
          <w:pgNumType w:start="0"/>
          <w:cols w:space="708"/>
          <w:titlePg/>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7"/>
        <w:gridCol w:w="907"/>
        <w:gridCol w:w="1770"/>
        <w:gridCol w:w="1812"/>
        <w:gridCol w:w="1853"/>
        <w:gridCol w:w="1177"/>
        <w:gridCol w:w="1811"/>
        <w:gridCol w:w="690"/>
        <w:gridCol w:w="1127"/>
        <w:gridCol w:w="1714"/>
      </w:tblGrid>
      <w:tr w:rsidR="002F0AC1" w:rsidRPr="00345CE2" w14:paraId="6F08E7C0" w14:textId="77777777" w:rsidTr="00C14EC2">
        <w:trPr>
          <w:trHeight w:val="648"/>
        </w:trPr>
        <w:tc>
          <w:tcPr>
            <w:tcW w:w="13948" w:type="dxa"/>
            <w:gridSpan w:val="10"/>
            <w:tcBorders>
              <w:top w:val="single" w:sz="4" w:space="0" w:color="auto"/>
              <w:left w:val="single" w:sz="4" w:space="0" w:color="auto"/>
              <w:bottom w:val="single" w:sz="4" w:space="0" w:color="auto"/>
              <w:right w:val="single" w:sz="4" w:space="0" w:color="auto"/>
            </w:tcBorders>
            <w:hideMark/>
          </w:tcPr>
          <w:p w14:paraId="49662792" w14:textId="77777777" w:rsidR="002F0AC1" w:rsidRPr="00345CE2" w:rsidRDefault="002F0AC1" w:rsidP="001762CB">
            <w:pPr>
              <w:pStyle w:val="NoSpacing"/>
              <w:rPr>
                <w:rFonts w:ascii="Arial" w:hAnsi="Arial"/>
              </w:rPr>
            </w:pPr>
            <w:bookmarkStart w:id="295" w:name="_Toc61452139"/>
            <w:bookmarkStart w:id="296" w:name="_Toc61446019"/>
            <w:bookmarkStart w:id="297" w:name="_Toc29910050"/>
            <w:bookmarkStart w:id="298" w:name="_Toc511315138"/>
            <w:bookmarkStart w:id="299" w:name="_Toc448754182"/>
            <w:bookmarkStart w:id="300" w:name="_Toc448745876"/>
            <w:bookmarkStart w:id="301" w:name="_Toc120543205"/>
            <w:bookmarkStart w:id="302" w:name="_Toc127524342"/>
            <w:bookmarkStart w:id="303" w:name="_Hlk62657166"/>
            <w:r w:rsidRPr="00345CE2">
              <w:rPr>
                <w:rStyle w:val="Heading1Char"/>
              </w:rPr>
              <w:lastRenderedPageBreak/>
              <w:t>A10 Reporting Log</w:t>
            </w:r>
            <w:bookmarkEnd w:id="295"/>
            <w:bookmarkEnd w:id="296"/>
            <w:bookmarkEnd w:id="297"/>
            <w:bookmarkEnd w:id="298"/>
            <w:bookmarkEnd w:id="299"/>
            <w:bookmarkEnd w:id="300"/>
            <w:bookmarkEnd w:id="301"/>
            <w:bookmarkEnd w:id="302"/>
            <w:r w:rsidRPr="00345CE2">
              <w:t xml:space="preserve">      </w:t>
            </w:r>
            <w:r w:rsidRPr="00345CE2">
              <w:rPr>
                <w:rStyle w:val="NoSpacingChar"/>
              </w:rPr>
              <w:t>School</w:t>
            </w:r>
            <w:r w:rsidRPr="00345CE2">
              <w:rPr>
                <w:rFonts w:ascii="Arial" w:hAnsi="Arial"/>
              </w:rPr>
              <w:t xml:space="preserve">: </w:t>
            </w:r>
            <w:r w:rsidRPr="00345CE2">
              <w:rPr>
                <w:rFonts w:ascii="Arial" w:hAnsi="Arial"/>
                <w:u w:val="dotted"/>
              </w:rPr>
              <w:tab/>
            </w:r>
            <w:r w:rsidRPr="00345CE2">
              <w:rPr>
                <w:rFonts w:ascii="Arial" w:hAnsi="Arial"/>
                <w:u w:val="dotted"/>
              </w:rPr>
              <w:tab/>
            </w:r>
            <w:r w:rsidRPr="00345CE2">
              <w:rPr>
                <w:rFonts w:ascii="Arial" w:hAnsi="Arial"/>
                <w:u w:val="dotted"/>
              </w:rPr>
              <w:tab/>
            </w:r>
            <w:r w:rsidRPr="00345CE2">
              <w:rPr>
                <w:rFonts w:ascii="Arial" w:hAnsi="Arial"/>
                <w:u w:val="dotted"/>
              </w:rPr>
              <w:tab/>
            </w:r>
            <w:r w:rsidRPr="00345CE2">
              <w:rPr>
                <w:rFonts w:ascii="Arial" w:hAnsi="Arial"/>
                <w:u w:val="dotted"/>
              </w:rPr>
              <w:tab/>
            </w:r>
            <w:r w:rsidRPr="00345CE2">
              <w:rPr>
                <w:rFonts w:ascii="Arial" w:hAnsi="Arial"/>
                <w:u w:val="dotted"/>
              </w:rPr>
              <w:tab/>
            </w:r>
          </w:p>
        </w:tc>
      </w:tr>
      <w:tr w:rsidR="002F0AC1" w:rsidRPr="00345CE2" w14:paraId="4B099DD9" w14:textId="77777777" w:rsidTr="00C14EC2">
        <w:tc>
          <w:tcPr>
            <w:tcW w:w="1087" w:type="dxa"/>
            <w:vMerge w:val="restart"/>
            <w:tcBorders>
              <w:top w:val="single" w:sz="4" w:space="0" w:color="auto"/>
              <w:left w:val="single" w:sz="4" w:space="0" w:color="auto"/>
              <w:bottom w:val="single" w:sz="4" w:space="0" w:color="auto"/>
              <w:right w:val="single" w:sz="4" w:space="0" w:color="auto"/>
            </w:tcBorders>
            <w:hideMark/>
          </w:tcPr>
          <w:p w14:paraId="43AF972D" w14:textId="77777777" w:rsidR="002F0AC1" w:rsidRPr="00345CE2" w:rsidRDefault="002F0AC1" w:rsidP="00C14EC2">
            <w:r w:rsidRPr="00345CE2">
              <w:t>Date</w:t>
            </w:r>
          </w:p>
        </w:tc>
        <w:tc>
          <w:tcPr>
            <w:tcW w:w="907" w:type="dxa"/>
            <w:vMerge w:val="restart"/>
            <w:tcBorders>
              <w:top w:val="single" w:sz="4" w:space="0" w:color="auto"/>
              <w:left w:val="single" w:sz="4" w:space="0" w:color="auto"/>
              <w:bottom w:val="single" w:sz="4" w:space="0" w:color="auto"/>
              <w:right w:val="single" w:sz="4" w:space="0" w:color="auto"/>
            </w:tcBorders>
            <w:hideMark/>
          </w:tcPr>
          <w:p w14:paraId="42477EE0" w14:textId="77777777" w:rsidR="002F0AC1" w:rsidRPr="00345CE2" w:rsidRDefault="002F0AC1" w:rsidP="00C14EC2">
            <w:r w:rsidRPr="00345CE2">
              <w:t>Time</w:t>
            </w:r>
          </w:p>
        </w:tc>
        <w:tc>
          <w:tcPr>
            <w:tcW w:w="3582" w:type="dxa"/>
            <w:gridSpan w:val="2"/>
            <w:vMerge w:val="restart"/>
            <w:tcBorders>
              <w:top w:val="single" w:sz="4" w:space="0" w:color="auto"/>
              <w:left w:val="single" w:sz="4" w:space="0" w:color="auto"/>
              <w:bottom w:val="single" w:sz="4" w:space="0" w:color="auto"/>
              <w:right w:val="single" w:sz="4" w:space="0" w:color="auto"/>
            </w:tcBorders>
            <w:hideMark/>
          </w:tcPr>
          <w:p w14:paraId="4BDB35EF" w14:textId="77777777" w:rsidR="002F0AC1" w:rsidRPr="00345CE2" w:rsidRDefault="002F0AC1" w:rsidP="00C14EC2">
            <w:r w:rsidRPr="00345CE2">
              <w:t>Incident</w:t>
            </w:r>
          </w:p>
        </w:tc>
        <w:tc>
          <w:tcPr>
            <w:tcW w:w="4841" w:type="dxa"/>
            <w:gridSpan w:val="3"/>
            <w:tcBorders>
              <w:top w:val="single" w:sz="4" w:space="0" w:color="auto"/>
              <w:left w:val="single" w:sz="4" w:space="0" w:color="auto"/>
              <w:bottom w:val="single" w:sz="4" w:space="0" w:color="auto"/>
              <w:right w:val="single" w:sz="4" w:space="0" w:color="auto"/>
            </w:tcBorders>
            <w:hideMark/>
          </w:tcPr>
          <w:p w14:paraId="33B0F481" w14:textId="77777777" w:rsidR="002F0AC1" w:rsidRPr="00345CE2" w:rsidRDefault="002F0AC1" w:rsidP="00C14EC2">
            <w:r w:rsidRPr="00345CE2">
              <w:t>Action Taken</w:t>
            </w:r>
          </w:p>
        </w:tc>
        <w:tc>
          <w:tcPr>
            <w:tcW w:w="1817" w:type="dxa"/>
            <w:gridSpan w:val="2"/>
            <w:vMerge w:val="restart"/>
            <w:tcBorders>
              <w:top w:val="single" w:sz="4" w:space="0" w:color="auto"/>
              <w:left w:val="single" w:sz="4" w:space="0" w:color="auto"/>
              <w:bottom w:val="single" w:sz="4" w:space="0" w:color="auto"/>
              <w:right w:val="single" w:sz="4" w:space="0" w:color="auto"/>
            </w:tcBorders>
            <w:hideMark/>
          </w:tcPr>
          <w:p w14:paraId="26A0DB2C" w14:textId="77777777" w:rsidR="002F0AC1" w:rsidRPr="00345CE2" w:rsidRDefault="002F0AC1" w:rsidP="00C14EC2">
            <w:r w:rsidRPr="00345CE2">
              <w:t>Incident Reported By</w:t>
            </w:r>
          </w:p>
        </w:tc>
        <w:tc>
          <w:tcPr>
            <w:tcW w:w="1714" w:type="dxa"/>
            <w:vMerge w:val="restart"/>
            <w:tcBorders>
              <w:top w:val="single" w:sz="4" w:space="0" w:color="auto"/>
              <w:left w:val="single" w:sz="4" w:space="0" w:color="auto"/>
              <w:bottom w:val="single" w:sz="4" w:space="0" w:color="auto"/>
              <w:right w:val="single" w:sz="4" w:space="0" w:color="auto"/>
            </w:tcBorders>
            <w:hideMark/>
          </w:tcPr>
          <w:p w14:paraId="0404E674" w14:textId="77777777" w:rsidR="002F0AC1" w:rsidRPr="00345CE2" w:rsidRDefault="002F0AC1" w:rsidP="00C14EC2">
            <w:r w:rsidRPr="00345CE2">
              <w:t>Signature</w:t>
            </w:r>
          </w:p>
        </w:tc>
      </w:tr>
      <w:tr w:rsidR="002F0AC1" w:rsidRPr="00345CE2" w14:paraId="7124DC5B" w14:textId="77777777" w:rsidTr="00C14EC2">
        <w:tc>
          <w:tcPr>
            <w:tcW w:w="0" w:type="auto"/>
            <w:vMerge/>
            <w:tcBorders>
              <w:top w:val="single" w:sz="4" w:space="0" w:color="auto"/>
              <w:left w:val="single" w:sz="4" w:space="0" w:color="auto"/>
              <w:bottom w:val="single" w:sz="4" w:space="0" w:color="auto"/>
              <w:right w:val="single" w:sz="4" w:space="0" w:color="auto"/>
            </w:tcBorders>
            <w:vAlign w:val="center"/>
            <w:hideMark/>
          </w:tcPr>
          <w:p w14:paraId="4AF96007" w14:textId="77777777" w:rsidR="002F0AC1" w:rsidRPr="00345CE2" w:rsidRDefault="002F0AC1" w:rsidP="00C14EC2">
            <w:pPr>
              <w:rPr>
                <w:rFonts w:eastAsiaTheme="majorEastAsia"/>
                <w:bCs/>
                <w:iCs/>
                <w:color w:val="000000" w:themeColor="text1"/>
                <w:sz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E5D059" w14:textId="77777777" w:rsidR="002F0AC1" w:rsidRPr="00345CE2" w:rsidRDefault="002F0AC1" w:rsidP="00C14EC2">
            <w:pPr>
              <w:rPr>
                <w:rFonts w:eastAsiaTheme="majorEastAsia"/>
                <w:bCs/>
                <w:iCs/>
                <w:color w:val="000000" w:themeColor="text1"/>
                <w:sz w:val="26"/>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1A76BE13" w14:textId="77777777" w:rsidR="002F0AC1" w:rsidRPr="00345CE2" w:rsidRDefault="002F0AC1" w:rsidP="00C14EC2">
            <w:pPr>
              <w:rPr>
                <w:rFonts w:eastAsiaTheme="majorEastAsia"/>
                <w:bCs/>
                <w:iCs/>
                <w:color w:val="000000" w:themeColor="text1"/>
                <w:sz w:val="26"/>
              </w:rPr>
            </w:pPr>
          </w:p>
        </w:tc>
        <w:tc>
          <w:tcPr>
            <w:tcW w:w="3030" w:type="dxa"/>
            <w:gridSpan w:val="2"/>
            <w:tcBorders>
              <w:top w:val="single" w:sz="4" w:space="0" w:color="auto"/>
              <w:left w:val="single" w:sz="4" w:space="0" w:color="auto"/>
              <w:bottom w:val="single" w:sz="4" w:space="0" w:color="auto"/>
              <w:right w:val="single" w:sz="4" w:space="0" w:color="auto"/>
            </w:tcBorders>
            <w:hideMark/>
          </w:tcPr>
          <w:p w14:paraId="5866AD47" w14:textId="77777777" w:rsidR="002F0AC1" w:rsidRPr="00345CE2" w:rsidRDefault="002F0AC1" w:rsidP="00C14EC2">
            <w:r w:rsidRPr="00345CE2">
              <w:t>What?</w:t>
            </w:r>
          </w:p>
        </w:tc>
        <w:tc>
          <w:tcPr>
            <w:tcW w:w="1811" w:type="dxa"/>
            <w:tcBorders>
              <w:top w:val="single" w:sz="4" w:space="0" w:color="auto"/>
              <w:left w:val="single" w:sz="4" w:space="0" w:color="auto"/>
              <w:bottom w:val="single" w:sz="4" w:space="0" w:color="auto"/>
              <w:right w:val="single" w:sz="4" w:space="0" w:color="auto"/>
            </w:tcBorders>
            <w:hideMark/>
          </w:tcPr>
          <w:p w14:paraId="7612567B" w14:textId="77777777" w:rsidR="002F0AC1" w:rsidRPr="00345CE2" w:rsidRDefault="002F0AC1" w:rsidP="00C14EC2">
            <w:r w:rsidRPr="00345CE2">
              <w:t>By Whom?</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388C96C8" w14:textId="77777777" w:rsidR="002F0AC1" w:rsidRPr="00345CE2" w:rsidRDefault="002F0AC1" w:rsidP="00C14EC2">
            <w:pPr>
              <w:rPr>
                <w:rFonts w:eastAsiaTheme="majorEastAsia"/>
                <w:bCs/>
                <w:iCs/>
                <w:color w:val="000000" w:themeColor="text1"/>
                <w:sz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81584B" w14:textId="77777777" w:rsidR="002F0AC1" w:rsidRPr="00345CE2" w:rsidRDefault="002F0AC1" w:rsidP="00C14EC2">
            <w:pPr>
              <w:rPr>
                <w:rFonts w:eastAsiaTheme="majorEastAsia"/>
                <w:bCs/>
                <w:iCs/>
                <w:color w:val="000000" w:themeColor="text1"/>
                <w:sz w:val="26"/>
              </w:rPr>
            </w:pPr>
          </w:p>
        </w:tc>
      </w:tr>
      <w:tr w:rsidR="002F0AC1" w:rsidRPr="00345CE2" w14:paraId="5122DC49" w14:textId="77777777" w:rsidTr="00C14EC2">
        <w:trPr>
          <w:trHeight w:val="861"/>
        </w:trPr>
        <w:tc>
          <w:tcPr>
            <w:tcW w:w="1087" w:type="dxa"/>
            <w:tcBorders>
              <w:top w:val="single" w:sz="4" w:space="0" w:color="auto"/>
              <w:left w:val="single" w:sz="4" w:space="0" w:color="auto"/>
              <w:bottom w:val="single" w:sz="4" w:space="0" w:color="auto"/>
              <w:right w:val="single" w:sz="4" w:space="0" w:color="auto"/>
            </w:tcBorders>
          </w:tcPr>
          <w:p w14:paraId="2E268838" w14:textId="77777777" w:rsidR="002F0AC1" w:rsidRPr="00345CE2" w:rsidRDefault="002F0AC1" w:rsidP="00C14EC2"/>
        </w:tc>
        <w:tc>
          <w:tcPr>
            <w:tcW w:w="907" w:type="dxa"/>
            <w:tcBorders>
              <w:top w:val="single" w:sz="4" w:space="0" w:color="auto"/>
              <w:left w:val="single" w:sz="4" w:space="0" w:color="auto"/>
              <w:bottom w:val="single" w:sz="4" w:space="0" w:color="auto"/>
              <w:right w:val="single" w:sz="4" w:space="0" w:color="auto"/>
            </w:tcBorders>
          </w:tcPr>
          <w:p w14:paraId="17449B3F" w14:textId="77777777" w:rsidR="002F0AC1" w:rsidRPr="00345CE2" w:rsidRDefault="002F0AC1" w:rsidP="00C14EC2"/>
        </w:tc>
        <w:tc>
          <w:tcPr>
            <w:tcW w:w="3582" w:type="dxa"/>
            <w:gridSpan w:val="2"/>
            <w:tcBorders>
              <w:top w:val="single" w:sz="4" w:space="0" w:color="auto"/>
              <w:left w:val="single" w:sz="4" w:space="0" w:color="auto"/>
              <w:bottom w:val="single" w:sz="4" w:space="0" w:color="auto"/>
              <w:right w:val="single" w:sz="4" w:space="0" w:color="auto"/>
            </w:tcBorders>
          </w:tcPr>
          <w:p w14:paraId="3E047DA1" w14:textId="77777777" w:rsidR="002F0AC1" w:rsidRPr="00345CE2" w:rsidRDefault="002F0AC1" w:rsidP="00C14EC2"/>
        </w:tc>
        <w:tc>
          <w:tcPr>
            <w:tcW w:w="3030" w:type="dxa"/>
            <w:gridSpan w:val="2"/>
            <w:tcBorders>
              <w:top w:val="single" w:sz="4" w:space="0" w:color="auto"/>
              <w:left w:val="single" w:sz="4" w:space="0" w:color="auto"/>
              <w:bottom w:val="single" w:sz="4" w:space="0" w:color="auto"/>
              <w:right w:val="single" w:sz="4" w:space="0" w:color="auto"/>
            </w:tcBorders>
          </w:tcPr>
          <w:p w14:paraId="4D5456BD" w14:textId="77777777" w:rsidR="002F0AC1" w:rsidRPr="00345CE2" w:rsidRDefault="002F0AC1" w:rsidP="00C14EC2"/>
        </w:tc>
        <w:tc>
          <w:tcPr>
            <w:tcW w:w="1811" w:type="dxa"/>
            <w:tcBorders>
              <w:top w:val="single" w:sz="4" w:space="0" w:color="auto"/>
              <w:left w:val="single" w:sz="4" w:space="0" w:color="auto"/>
              <w:bottom w:val="single" w:sz="4" w:space="0" w:color="auto"/>
              <w:right w:val="single" w:sz="4" w:space="0" w:color="auto"/>
            </w:tcBorders>
          </w:tcPr>
          <w:p w14:paraId="379074EA" w14:textId="77777777" w:rsidR="002F0AC1" w:rsidRPr="00345CE2" w:rsidRDefault="002F0AC1" w:rsidP="00C14EC2"/>
        </w:tc>
        <w:tc>
          <w:tcPr>
            <w:tcW w:w="1817" w:type="dxa"/>
            <w:gridSpan w:val="2"/>
            <w:tcBorders>
              <w:top w:val="single" w:sz="4" w:space="0" w:color="auto"/>
              <w:left w:val="single" w:sz="4" w:space="0" w:color="auto"/>
              <w:bottom w:val="single" w:sz="4" w:space="0" w:color="auto"/>
              <w:right w:val="single" w:sz="4" w:space="0" w:color="auto"/>
            </w:tcBorders>
          </w:tcPr>
          <w:p w14:paraId="3BE21032" w14:textId="77777777" w:rsidR="002F0AC1" w:rsidRPr="00345CE2" w:rsidRDefault="002F0AC1" w:rsidP="00C14EC2"/>
        </w:tc>
        <w:tc>
          <w:tcPr>
            <w:tcW w:w="1714" w:type="dxa"/>
            <w:tcBorders>
              <w:top w:val="single" w:sz="4" w:space="0" w:color="auto"/>
              <w:left w:val="single" w:sz="4" w:space="0" w:color="auto"/>
              <w:bottom w:val="single" w:sz="4" w:space="0" w:color="auto"/>
              <w:right w:val="single" w:sz="4" w:space="0" w:color="auto"/>
            </w:tcBorders>
          </w:tcPr>
          <w:p w14:paraId="6A942A2C" w14:textId="77777777" w:rsidR="002F0AC1" w:rsidRPr="00345CE2" w:rsidRDefault="002F0AC1" w:rsidP="00C14EC2"/>
        </w:tc>
      </w:tr>
      <w:tr w:rsidR="002F0AC1" w:rsidRPr="00345CE2" w14:paraId="0E7752AE" w14:textId="77777777" w:rsidTr="00C14EC2">
        <w:trPr>
          <w:trHeight w:val="861"/>
        </w:trPr>
        <w:tc>
          <w:tcPr>
            <w:tcW w:w="1087" w:type="dxa"/>
            <w:tcBorders>
              <w:top w:val="single" w:sz="4" w:space="0" w:color="auto"/>
              <w:left w:val="single" w:sz="4" w:space="0" w:color="auto"/>
              <w:bottom w:val="single" w:sz="4" w:space="0" w:color="auto"/>
              <w:right w:val="single" w:sz="4" w:space="0" w:color="auto"/>
            </w:tcBorders>
          </w:tcPr>
          <w:p w14:paraId="4169B17D" w14:textId="77777777" w:rsidR="002F0AC1" w:rsidRPr="00345CE2" w:rsidRDefault="002F0AC1" w:rsidP="00C14EC2">
            <w:pPr>
              <w:spacing w:line="276" w:lineRule="auto"/>
              <w:rPr>
                <w:rFonts w:cs="Arial"/>
              </w:rPr>
            </w:pPr>
          </w:p>
        </w:tc>
        <w:tc>
          <w:tcPr>
            <w:tcW w:w="907" w:type="dxa"/>
            <w:tcBorders>
              <w:top w:val="single" w:sz="4" w:space="0" w:color="auto"/>
              <w:left w:val="single" w:sz="4" w:space="0" w:color="auto"/>
              <w:bottom w:val="single" w:sz="4" w:space="0" w:color="auto"/>
              <w:right w:val="single" w:sz="4" w:space="0" w:color="auto"/>
            </w:tcBorders>
          </w:tcPr>
          <w:p w14:paraId="0ECAE181" w14:textId="77777777" w:rsidR="002F0AC1" w:rsidRPr="00345CE2" w:rsidRDefault="002F0AC1" w:rsidP="00C14EC2">
            <w:pPr>
              <w:spacing w:line="276" w:lineRule="auto"/>
              <w:rPr>
                <w:rFonts w:cs="Arial"/>
              </w:rPr>
            </w:pPr>
          </w:p>
        </w:tc>
        <w:tc>
          <w:tcPr>
            <w:tcW w:w="3582" w:type="dxa"/>
            <w:gridSpan w:val="2"/>
            <w:tcBorders>
              <w:top w:val="single" w:sz="4" w:space="0" w:color="auto"/>
              <w:left w:val="single" w:sz="4" w:space="0" w:color="auto"/>
              <w:bottom w:val="single" w:sz="4" w:space="0" w:color="auto"/>
              <w:right w:val="single" w:sz="4" w:space="0" w:color="auto"/>
            </w:tcBorders>
          </w:tcPr>
          <w:p w14:paraId="1839C438" w14:textId="77777777" w:rsidR="002F0AC1" w:rsidRPr="00345CE2" w:rsidRDefault="002F0AC1" w:rsidP="00C14EC2">
            <w:pPr>
              <w:spacing w:line="276" w:lineRule="auto"/>
              <w:rPr>
                <w:rFonts w:cs="Arial"/>
              </w:rPr>
            </w:pPr>
          </w:p>
        </w:tc>
        <w:tc>
          <w:tcPr>
            <w:tcW w:w="3030" w:type="dxa"/>
            <w:gridSpan w:val="2"/>
            <w:tcBorders>
              <w:top w:val="single" w:sz="4" w:space="0" w:color="auto"/>
              <w:left w:val="single" w:sz="4" w:space="0" w:color="auto"/>
              <w:bottom w:val="single" w:sz="4" w:space="0" w:color="auto"/>
              <w:right w:val="single" w:sz="4" w:space="0" w:color="auto"/>
            </w:tcBorders>
          </w:tcPr>
          <w:p w14:paraId="7B294E37" w14:textId="77777777" w:rsidR="002F0AC1" w:rsidRPr="00345CE2" w:rsidRDefault="002F0AC1" w:rsidP="00C14EC2">
            <w:pPr>
              <w:spacing w:line="276" w:lineRule="auto"/>
              <w:rPr>
                <w:rFonts w:cs="Arial"/>
              </w:rPr>
            </w:pPr>
          </w:p>
        </w:tc>
        <w:tc>
          <w:tcPr>
            <w:tcW w:w="1811" w:type="dxa"/>
            <w:tcBorders>
              <w:top w:val="single" w:sz="4" w:space="0" w:color="auto"/>
              <w:left w:val="single" w:sz="4" w:space="0" w:color="auto"/>
              <w:bottom w:val="single" w:sz="4" w:space="0" w:color="auto"/>
              <w:right w:val="single" w:sz="4" w:space="0" w:color="auto"/>
            </w:tcBorders>
          </w:tcPr>
          <w:p w14:paraId="7AAA84D2" w14:textId="77777777" w:rsidR="002F0AC1" w:rsidRPr="00345CE2" w:rsidRDefault="002F0AC1" w:rsidP="00C14EC2">
            <w:pPr>
              <w:spacing w:line="276" w:lineRule="auto"/>
              <w:rPr>
                <w:rFonts w:cs="Arial"/>
              </w:rPr>
            </w:pPr>
          </w:p>
        </w:tc>
        <w:tc>
          <w:tcPr>
            <w:tcW w:w="1817" w:type="dxa"/>
            <w:gridSpan w:val="2"/>
            <w:tcBorders>
              <w:top w:val="single" w:sz="4" w:space="0" w:color="auto"/>
              <w:left w:val="single" w:sz="4" w:space="0" w:color="auto"/>
              <w:bottom w:val="single" w:sz="4" w:space="0" w:color="auto"/>
              <w:right w:val="single" w:sz="4" w:space="0" w:color="auto"/>
            </w:tcBorders>
          </w:tcPr>
          <w:p w14:paraId="7AB65B68" w14:textId="77777777" w:rsidR="002F0AC1" w:rsidRPr="00345CE2" w:rsidRDefault="002F0AC1" w:rsidP="00C14EC2">
            <w:pPr>
              <w:spacing w:line="276" w:lineRule="auto"/>
              <w:rPr>
                <w:rFonts w:cs="Arial"/>
              </w:rPr>
            </w:pPr>
          </w:p>
        </w:tc>
        <w:tc>
          <w:tcPr>
            <w:tcW w:w="1714" w:type="dxa"/>
            <w:tcBorders>
              <w:top w:val="single" w:sz="4" w:space="0" w:color="auto"/>
              <w:left w:val="single" w:sz="4" w:space="0" w:color="auto"/>
              <w:bottom w:val="single" w:sz="4" w:space="0" w:color="auto"/>
              <w:right w:val="single" w:sz="4" w:space="0" w:color="auto"/>
            </w:tcBorders>
          </w:tcPr>
          <w:p w14:paraId="40DD8D02" w14:textId="77777777" w:rsidR="002F0AC1" w:rsidRPr="00345CE2" w:rsidRDefault="002F0AC1" w:rsidP="00C14EC2">
            <w:pPr>
              <w:spacing w:line="276" w:lineRule="auto"/>
              <w:rPr>
                <w:rFonts w:cs="Arial"/>
              </w:rPr>
            </w:pPr>
          </w:p>
        </w:tc>
      </w:tr>
      <w:tr w:rsidR="002F0AC1" w:rsidRPr="00345CE2" w14:paraId="29BED164" w14:textId="77777777" w:rsidTr="00C14EC2">
        <w:trPr>
          <w:trHeight w:val="861"/>
        </w:trPr>
        <w:tc>
          <w:tcPr>
            <w:tcW w:w="1087" w:type="dxa"/>
            <w:tcBorders>
              <w:top w:val="single" w:sz="4" w:space="0" w:color="auto"/>
              <w:left w:val="single" w:sz="4" w:space="0" w:color="auto"/>
              <w:bottom w:val="single" w:sz="4" w:space="0" w:color="auto"/>
              <w:right w:val="single" w:sz="4" w:space="0" w:color="auto"/>
            </w:tcBorders>
          </w:tcPr>
          <w:p w14:paraId="12ABA598" w14:textId="77777777" w:rsidR="002F0AC1" w:rsidRPr="00345CE2" w:rsidRDefault="002F0AC1" w:rsidP="00C14EC2">
            <w:pPr>
              <w:spacing w:line="276" w:lineRule="auto"/>
              <w:rPr>
                <w:rFonts w:cs="Arial"/>
              </w:rPr>
            </w:pPr>
          </w:p>
        </w:tc>
        <w:tc>
          <w:tcPr>
            <w:tcW w:w="907" w:type="dxa"/>
            <w:tcBorders>
              <w:top w:val="single" w:sz="4" w:space="0" w:color="auto"/>
              <w:left w:val="single" w:sz="4" w:space="0" w:color="auto"/>
              <w:bottom w:val="single" w:sz="4" w:space="0" w:color="auto"/>
              <w:right w:val="single" w:sz="4" w:space="0" w:color="auto"/>
            </w:tcBorders>
          </w:tcPr>
          <w:p w14:paraId="5DFC7D87" w14:textId="77777777" w:rsidR="002F0AC1" w:rsidRPr="00345CE2" w:rsidRDefault="002F0AC1" w:rsidP="00C14EC2">
            <w:pPr>
              <w:spacing w:line="276" w:lineRule="auto"/>
              <w:rPr>
                <w:rFonts w:cs="Arial"/>
              </w:rPr>
            </w:pPr>
          </w:p>
        </w:tc>
        <w:tc>
          <w:tcPr>
            <w:tcW w:w="3582" w:type="dxa"/>
            <w:gridSpan w:val="2"/>
            <w:tcBorders>
              <w:top w:val="single" w:sz="4" w:space="0" w:color="auto"/>
              <w:left w:val="single" w:sz="4" w:space="0" w:color="auto"/>
              <w:bottom w:val="single" w:sz="4" w:space="0" w:color="auto"/>
              <w:right w:val="single" w:sz="4" w:space="0" w:color="auto"/>
            </w:tcBorders>
          </w:tcPr>
          <w:p w14:paraId="3A687E8F" w14:textId="77777777" w:rsidR="002F0AC1" w:rsidRPr="00345CE2" w:rsidRDefault="002F0AC1" w:rsidP="00C14EC2">
            <w:pPr>
              <w:spacing w:line="276" w:lineRule="auto"/>
              <w:rPr>
                <w:rFonts w:cs="Arial"/>
              </w:rPr>
            </w:pPr>
          </w:p>
        </w:tc>
        <w:tc>
          <w:tcPr>
            <w:tcW w:w="3030" w:type="dxa"/>
            <w:gridSpan w:val="2"/>
            <w:tcBorders>
              <w:top w:val="single" w:sz="4" w:space="0" w:color="auto"/>
              <w:left w:val="single" w:sz="4" w:space="0" w:color="auto"/>
              <w:bottom w:val="single" w:sz="4" w:space="0" w:color="auto"/>
              <w:right w:val="single" w:sz="4" w:space="0" w:color="auto"/>
            </w:tcBorders>
          </w:tcPr>
          <w:p w14:paraId="55CBF79C" w14:textId="77777777" w:rsidR="002F0AC1" w:rsidRPr="00345CE2" w:rsidRDefault="002F0AC1" w:rsidP="00C14EC2">
            <w:pPr>
              <w:spacing w:line="276" w:lineRule="auto"/>
              <w:rPr>
                <w:rFonts w:cs="Arial"/>
              </w:rPr>
            </w:pPr>
          </w:p>
        </w:tc>
        <w:tc>
          <w:tcPr>
            <w:tcW w:w="1811" w:type="dxa"/>
            <w:tcBorders>
              <w:top w:val="single" w:sz="4" w:space="0" w:color="auto"/>
              <w:left w:val="single" w:sz="4" w:space="0" w:color="auto"/>
              <w:bottom w:val="single" w:sz="4" w:space="0" w:color="auto"/>
              <w:right w:val="single" w:sz="4" w:space="0" w:color="auto"/>
            </w:tcBorders>
          </w:tcPr>
          <w:p w14:paraId="0CE6F657" w14:textId="77777777" w:rsidR="002F0AC1" w:rsidRPr="00345CE2" w:rsidRDefault="002F0AC1" w:rsidP="00C14EC2">
            <w:pPr>
              <w:spacing w:line="276" w:lineRule="auto"/>
              <w:rPr>
                <w:rFonts w:cs="Arial"/>
              </w:rPr>
            </w:pPr>
          </w:p>
        </w:tc>
        <w:tc>
          <w:tcPr>
            <w:tcW w:w="1817" w:type="dxa"/>
            <w:gridSpan w:val="2"/>
            <w:tcBorders>
              <w:top w:val="single" w:sz="4" w:space="0" w:color="auto"/>
              <w:left w:val="single" w:sz="4" w:space="0" w:color="auto"/>
              <w:bottom w:val="single" w:sz="4" w:space="0" w:color="auto"/>
              <w:right w:val="single" w:sz="4" w:space="0" w:color="auto"/>
            </w:tcBorders>
          </w:tcPr>
          <w:p w14:paraId="138512D8" w14:textId="77777777" w:rsidR="002F0AC1" w:rsidRPr="00345CE2" w:rsidRDefault="002F0AC1" w:rsidP="00C14EC2">
            <w:pPr>
              <w:spacing w:line="276" w:lineRule="auto"/>
              <w:rPr>
                <w:rFonts w:cs="Arial"/>
              </w:rPr>
            </w:pPr>
          </w:p>
        </w:tc>
        <w:tc>
          <w:tcPr>
            <w:tcW w:w="1714" w:type="dxa"/>
            <w:tcBorders>
              <w:top w:val="single" w:sz="4" w:space="0" w:color="auto"/>
              <w:left w:val="single" w:sz="4" w:space="0" w:color="auto"/>
              <w:bottom w:val="single" w:sz="4" w:space="0" w:color="auto"/>
              <w:right w:val="single" w:sz="4" w:space="0" w:color="auto"/>
            </w:tcBorders>
          </w:tcPr>
          <w:p w14:paraId="73309486" w14:textId="77777777" w:rsidR="002F0AC1" w:rsidRPr="00345CE2" w:rsidRDefault="002F0AC1" w:rsidP="00C14EC2">
            <w:pPr>
              <w:spacing w:line="276" w:lineRule="auto"/>
              <w:rPr>
                <w:rFonts w:cs="Arial"/>
              </w:rPr>
            </w:pPr>
          </w:p>
        </w:tc>
      </w:tr>
      <w:tr w:rsidR="002F0AC1" w:rsidRPr="00345CE2" w14:paraId="4167C3B3" w14:textId="77777777" w:rsidTr="00C14EC2">
        <w:trPr>
          <w:trHeight w:val="861"/>
        </w:trPr>
        <w:tc>
          <w:tcPr>
            <w:tcW w:w="1087" w:type="dxa"/>
            <w:tcBorders>
              <w:top w:val="single" w:sz="4" w:space="0" w:color="auto"/>
              <w:left w:val="single" w:sz="4" w:space="0" w:color="auto"/>
              <w:bottom w:val="single" w:sz="4" w:space="0" w:color="auto"/>
              <w:right w:val="single" w:sz="4" w:space="0" w:color="auto"/>
            </w:tcBorders>
          </w:tcPr>
          <w:p w14:paraId="1873B4C9" w14:textId="77777777" w:rsidR="002F0AC1" w:rsidRPr="00345CE2" w:rsidRDefault="002F0AC1" w:rsidP="00C14EC2">
            <w:pPr>
              <w:spacing w:line="276" w:lineRule="auto"/>
              <w:rPr>
                <w:rFonts w:cs="Arial"/>
              </w:rPr>
            </w:pPr>
          </w:p>
        </w:tc>
        <w:tc>
          <w:tcPr>
            <w:tcW w:w="907" w:type="dxa"/>
            <w:tcBorders>
              <w:top w:val="single" w:sz="4" w:space="0" w:color="auto"/>
              <w:left w:val="single" w:sz="4" w:space="0" w:color="auto"/>
              <w:bottom w:val="single" w:sz="4" w:space="0" w:color="auto"/>
              <w:right w:val="single" w:sz="4" w:space="0" w:color="auto"/>
            </w:tcBorders>
          </w:tcPr>
          <w:p w14:paraId="29EB3320" w14:textId="77777777" w:rsidR="002F0AC1" w:rsidRPr="00345CE2" w:rsidRDefault="002F0AC1" w:rsidP="00C14EC2">
            <w:pPr>
              <w:spacing w:line="276" w:lineRule="auto"/>
              <w:rPr>
                <w:rFonts w:cs="Arial"/>
              </w:rPr>
            </w:pPr>
          </w:p>
        </w:tc>
        <w:tc>
          <w:tcPr>
            <w:tcW w:w="3582" w:type="dxa"/>
            <w:gridSpan w:val="2"/>
            <w:tcBorders>
              <w:top w:val="single" w:sz="4" w:space="0" w:color="auto"/>
              <w:left w:val="single" w:sz="4" w:space="0" w:color="auto"/>
              <w:bottom w:val="single" w:sz="4" w:space="0" w:color="auto"/>
              <w:right w:val="single" w:sz="4" w:space="0" w:color="auto"/>
            </w:tcBorders>
          </w:tcPr>
          <w:p w14:paraId="3F151DA1" w14:textId="77777777" w:rsidR="002F0AC1" w:rsidRPr="00345CE2" w:rsidRDefault="002F0AC1" w:rsidP="00C14EC2">
            <w:pPr>
              <w:spacing w:line="276" w:lineRule="auto"/>
              <w:rPr>
                <w:rFonts w:cs="Arial"/>
              </w:rPr>
            </w:pPr>
          </w:p>
        </w:tc>
        <w:tc>
          <w:tcPr>
            <w:tcW w:w="3030" w:type="dxa"/>
            <w:gridSpan w:val="2"/>
            <w:tcBorders>
              <w:top w:val="single" w:sz="4" w:space="0" w:color="auto"/>
              <w:left w:val="single" w:sz="4" w:space="0" w:color="auto"/>
              <w:bottom w:val="single" w:sz="4" w:space="0" w:color="auto"/>
              <w:right w:val="single" w:sz="4" w:space="0" w:color="auto"/>
            </w:tcBorders>
          </w:tcPr>
          <w:p w14:paraId="281E7C83" w14:textId="77777777" w:rsidR="002F0AC1" w:rsidRPr="00345CE2" w:rsidRDefault="002F0AC1" w:rsidP="00C14EC2">
            <w:pPr>
              <w:spacing w:line="276" w:lineRule="auto"/>
              <w:rPr>
                <w:rFonts w:cs="Arial"/>
              </w:rPr>
            </w:pPr>
          </w:p>
        </w:tc>
        <w:tc>
          <w:tcPr>
            <w:tcW w:w="1811" w:type="dxa"/>
            <w:tcBorders>
              <w:top w:val="single" w:sz="4" w:space="0" w:color="auto"/>
              <w:left w:val="single" w:sz="4" w:space="0" w:color="auto"/>
              <w:bottom w:val="single" w:sz="4" w:space="0" w:color="auto"/>
              <w:right w:val="single" w:sz="4" w:space="0" w:color="auto"/>
            </w:tcBorders>
          </w:tcPr>
          <w:p w14:paraId="349B6AF5" w14:textId="77777777" w:rsidR="002F0AC1" w:rsidRPr="00345CE2" w:rsidRDefault="002F0AC1" w:rsidP="00C14EC2">
            <w:pPr>
              <w:spacing w:line="276" w:lineRule="auto"/>
              <w:rPr>
                <w:rFonts w:cs="Arial"/>
              </w:rPr>
            </w:pPr>
          </w:p>
        </w:tc>
        <w:tc>
          <w:tcPr>
            <w:tcW w:w="1817" w:type="dxa"/>
            <w:gridSpan w:val="2"/>
            <w:tcBorders>
              <w:top w:val="single" w:sz="4" w:space="0" w:color="auto"/>
              <w:left w:val="single" w:sz="4" w:space="0" w:color="auto"/>
              <w:bottom w:val="single" w:sz="4" w:space="0" w:color="auto"/>
              <w:right w:val="single" w:sz="4" w:space="0" w:color="auto"/>
            </w:tcBorders>
          </w:tcPr>
          <w:p w14:paraId="496309C7" w14:textId="77777777" w:rsidR="002F0AC1" w:rsidRPr="00345CE2" w:rsidRDefault="002F0AC1" w:rsidP="00C14EC2">
            <w:pPr>
              <w:spacing w:line="276" w:lineRule="auto"/>
              <w:rPr>
                <w:rFonts w:cs="Arial"/>
              </w:rPr>
            </w:pPr>
          </w:p>
        </w:tc>
        <w:tc>
          <w:tcPr>
            <w:tcW w:w="1714" w:type="dxa"/>
            <w:tcBorders>
              <w:top w:val="single" w:sz="4" w:space="0" w:color="auto"/>
              <w:left w:val="single" w:sz="4" w:space="0" w:color="auto"/>
              <w:bottom w:val="single" w:sz="4" w:space="0" w:color="auto"/>
              <w:right w:val="single" w:sz="4" w:space="0" w:color="auto"/>
            </w:tcBorders>
          </w:tcPr>
          <w:p w14:paraId="777AE9C9" w14:textId="77777777" w:rsidR="002F0AC1" w:rsidRPr="00345CE2" w:rsidRDefault="002F0AC1" w:rsidP="00C14EC2">
            <w:pPr>
              <w:spacing w:line="276" w:lineRule="auto"/>
              <w:rPr>
                <w:rFonts w:cs="Arial"/>
              </w:rPr>
            </w:pPr>
          </w:p>
        </w:tc>
      </w:tr>
      <w:tr w:rsidR="002F0AC1" w:rsidRPr="00345CE2" w14:paraId="1229BB6E" w14:textId="77777777" w:rsidTr="00C14EC2">
        <w:trPr>
          <w:trHeight w:val="861"/>
        </w:trPr>
        <w:tc>
          <w:tcPr>
            <w:tcW w:w="1087" w:type="dxa"/>
            <w:tcBorders>
              <w:top w:val="single" w:sz="4" w:space="0" w:color="auto"/>
              <w:left w:val="single" w:sz="4" w:space="0" w:color="auto"/>
              <w:bottom w:val="single" w:sz="4" w:space="0" w:color="auto"/>
              <w:right w:val="single" w:sz="4" w:space="0" w:color="auto"/>
            </w:tcBorders>
          </w:tcPr>
          <w:p w14:paraId="44CB7149" w14:textId="77777777" w:rsidR="002F0AC1" w:rsidRPr="00345CE2" w:rsidRDefault="002F0AC1" w:rsidP="00C14EC2">
            <w:pPr>
              <w:spacing w:line="276" w:lineRule="auto"/>
              <w:rPr>
                <w:rFonts w:cs="Arial"/>
              </w:rPr>
            </w:pPr>
          </w:p>
        </w:tc>
        <w:tc>
          <w:tcPr>
            <w:tcW w:w="907" w:type="dxa"/>
            <w:tcBorders>
              <w:top w:val="single" w:sz="4" w:space="0" w:color="auto"/>
              <w:left w:val="single" w:sz="4" w:space="0" w:color="auto"/>
              <w:bottom w:val="single" w:sz="4" w:space="0" w:color="auto"/>
              <w:right w:val="single" w:sz="4" w:space="0" w:color="auto"/>
            </w:tcBorders>
          </w:tcPr>
          <w:p w14:paraId="4BC5CD65" w14:textId="77777777" w:rsidR="002F0AC1" w:rsidRPr="00345CE2" w:rsidRDefault="002F0AC1" w:rsidP="00C14EC2">
            <w:pPr>
              <w:spacing w:line="276" w:lineRule="auto"/>
              <w:rPr>
                <w:rFonts w:cs="Arial"/>
              </w:rPr>
            </w:pPr>
          </w:p>
        </w:tc>
        <w:tc>
          <w:tcPr>
            <w:tcW w:w="3582" w:type="dxa"/>
            <w:gridSpan w:val="2"/>
            <w:tcBorders>
              <w:top w:val="single" w:sz="4" w:space="0" w:color="auto"/>
              <w:left w:val="single" w:sz="4" w:space="0" w:color="auto"/>
              <w:bottom w:val="single" w:sz="4" w:space="0" w:color="auto"/>
              <w:right w:val="single" w:sz="4" w:space="0" w:color="auto"/>
            </w:tcBorders>
          </w:tcPr>
          <w:p w14:paraId="7E65674A" w14:textId="77777777" w:rsidR="002F0AC1" w:rsidRPr="00345CE2" w:rsidRDefault="002F0AC1" w:rsidP="00C14EC2">
            <w:pPr>
              <w:spacing w:line="276" w:lineRule="auto"/>
              <w:rPr>
                <w:rFonts w:cs="Arial"/>
              </w:rPr>
            </w:pPr>
          </w:p>
        </w:tc>
        <w:tc>
          <w:tcPr>
            <w:tcW w:w="3030" w:type="dxa"/>
            <w:gridSpan w:val="2"/>
            <w:tcBorders>
              <w:top w:val="single" w:sz="4" w:space="0" w:color="auto"/>
              <w:left w:val="single" w:sz="4" w:space="0" w:color="auto"/>
              <w:bottom w:val="single" w:sz="4" w:space="0" w:color="auto"/>
              <w:right w:val="single" w:sz="4" w:space="0" w:color="auto"/>
            </w:tcBorders>
          </w:tcPr>
          <w:p w14:paraId="13388CA7" w14:textId="77777777" w:rsidR="002F0AC1" w:rsidRPr="00345CE2" w:rsidRDefault="002F0AC1" w:rsidP="00C14EC2">
            <w:pPr>
              <w:spacing w:line="276" w:lineRule="auto"/>
              <w:rPr>
                <w:rFonts w:cs="Arial"/>
              </w:rPr>
            </w:pPr>
          </w:p>
        </w:tc>
        <w:tc>
          <w:tcPr>
            <w:tcW w:w="1811" w:type="dxa"/>
            <w:tcBorders>
              <w:top w:val="single" w:sz="4" w:space="0" w:color="auto"/>
              <w:left w:val="single" w:sz="4" w:space="0" w:color="auto"/>
              <w:bottom w:val="single" w:sz="4" w:space="0" w:color="auto"/>
              <w:right w:val="single" w:sz="4" w:space="0" w:color="auto"/>
            </w:tcBorders>
          </w:tcPr>
          <w:p w14:paraId="7B78A56D" w14:textId="77777777" w:rsidR="002F0AC1" w:rsidRPr="00345CE2" w:rsidRDefault="002F0AC1" w:rsidP="00C14EC2">
            <w:pPr>
              <w:spacing w:line="276" w:lineRule="auto"/>
              <w:rPr>
                <w:rFonts w:cs="Arial"/>
              </w:rPr>
            </w:pPr>
          </w:p>
        </w:tc>
        <w:tc>
          <w:tcPr>
            <w:tcW w:w="1817" w:type="dxa"/>
            <w:gridSpan w:val="2"/>
            <w:tcBorders>
              <w:top w:val="single" w:sz="4" w:space="0" w:color="auto"/>
              <w:left w:val="single" w:sz="4" w:space="0" w:color="auto"/>
              <w:bottom w:val="single" w:sz="4" w:space="0" w:color="auto"/>
              <w:right w:val="single" w:sz="4" w:space="0" w:color="auto"/>
            </w:tcBorders>
          </w:tcPr>
          <w:p w14:paraId="5E6F40BB" w14:textId="77777777" w:rsidR="002F0AC1" w:rsidRPr="00345CE2" w:rsidRDefault="002F0AC1" w:rsidP="00C14EC2">
            <w:pPr>
              <w:spacing w:line="276" w:lineRule="auto"/>
              <w:rPr>
                <w:rFonts w:cs="Arial"/>
              </w:rPr>
            </w:pPr>
          </w:p>
        </w:tc>
        <w:tc>
          <w:tcPr>
            <w:tcW w:w="1714" w:type="dxa"/>
            <w:tcBorders>
              <w:top w:val="single" w:sz="4" w:space="0" w:color="auto"/>
              <w:left w:val="single" w:sz="4" w:space="0" w:color="auto"/>
              <w:bottom w:val="single" w:sz="4" w:space="0" w:color="auto"/>
              <w:right w:val="single" w:sz="4" w:space="0" w:color="auto"/>
            </w:tcBorders>
          </w:tcPr>
          <w:p w14:paraId="6D1322C4" w14:textId="77777777" w:rsidR="002F0AC1" w:rsidRPr="00345CE2" w:rsidRDefault="002F0AC1" w:rsidP="00C14EC2">
            <w:pPr>
              <w:spacing w:line="276" w:lineRule="auto"/>
              <w:rPr>
                <w:rFonts w:cs="Arial"/>
              </w:rPr>
            </w:pPr>
          </w:p>
        </w:tc>
      </w:tr>
      <w:tr w:rsidR="002F0AC1" w:rsidRPr="00345CE2" w14:paraId="43D174F6" w14:textId="77777777" w:rsidTr="00C14EC2">
        <w:trPr>
          <w:trHeight w:val="861"/>
        </w:trPr>
        <w:tc>
          <w:tcPr>
            <w:tcW w:w="1087" w:type="dxa"/>
            <w:tcBorders>
              <w:top w:val="single" w:sz="4" w:space="0" w:color="auto"/>
              <w:left w:val="single" w:sz="4" w:space="0" w:color="auto"/>
              <w:bottom w:val="single" w:sz="4" w:space="0" w:color="auto"/>
              <w:right w:val="single" w:sz="4" w:space="0" w:color="auto"/>
            </w:tcBorders>
          </w:tcPr>
          <w:p w14:paraId="6608391C" w14:textId="77777777" w:rsidR="002F0AC1" w:rsidRPr="00345CE2" w:rsidRDefault="002F0AC1" w:rsidP="00C14EC2">
            <w:pPr>
              <w:spacing w:line="276" w:lineRule="auto"/>
              <w:rPr>
                <w:rFonts w:cs="Arial"/>
              </w:rPr>
            </w:pPr>
          </w:p>
        </w:tc>
        <w:tc>
          <w:tcPr>
            <w:tcW w:w="907" w:type="dxa"/>
            <w:tcBorders>
              <w:top w:val="single" w:sz="4" w:space="0" w:color="auto"/>
              <w:left w:val="single" w:sz="4" w:space="0" w:color="auto"/>
              <w:bottom w:val="single" w:sz="4" w:space="0" w:color="auto"/>
              <w:right w:val="single" w:sz="4" w:space="0" w:color="auto"/>
            </w:tcBorders>
          </w:tcPr>
          <w:p w14:paraId="6483D251" w14:textId="77777777" w:rsidR="002F0AC1" w:rsidRPr="00345CE2" w:rsidRDefault="002F0AC1" w:rsidP="00C14EC2">
            <w:pPr>
              <w:spacing w:line="276" w:lineRule="auto"/>
              <w:rPr>
                <w:rFonts w:cs="Arial"/>
              </w:rPr>
            </w:pPr>
          </w:p>
        </w:tc>
        <w:tc>
          <w:tcPr>
            <w:tcW w:w="3582" w:type="dxa"/>
            <w:gridSpan w:val="2"/>
            <w:tcBorders>
              <w:top w:val="single" w:sz="4" w:space="0" w:color="auto"/>
              <w:left w:val="single" w:sz="4" w:space="0" w:color="auto"/>
              <w:bottom w:val="single" w:sz="4" w:space="0" w:color="auto"/>
              <w:right w:val="single" w:sz="4" w:space="0" w:color="auto"/>
            </w:tcBorders>
          </w:tcPr>
          <w:p w14:paraId="302863E4" w14:textId="77777777" w:rsidR="002F0AC1" w:rsidRPr="00345CE2" w:rsidRDefault="002F0AC1" w:rsidP="00C14EC2">
            <w:pPr>
              <w:spacing w:line="276" w:lineRule="auto"/>
              <w:rPr>
                <w:rFonts w:cs="Arial"/>
              </w:rPr>
            </w:pPr>
          </w:p>
        </w:tc>
        <w:tc>
          <w:tcPr>
            <w:tcW w:w="3030" w:type="dxa"/>
            <w:gridSpan w:val="2"/>
            <w:tcBorders>
              <w:top w:val="single" w:sz="4" w:space="0" w:color="auto"/>
              <w:left w:val="single" w:sz="4" w:space="0" w:color="auto"/>
              <w:bottom w:val="single" w:sz="4" w:space="0" w:color="auto"/>
              <w:right w:val="single" w:sz="4" w:space="0" w:color="auto"/>
            </w:tcBorders>
          </w:tcPr>
          <w:p w14:paraId="188CDBFA" w14:textId="77777777" w:rsidR="002F0AC1" w:rsidRPr="00345CE2" w:rsidRDefault="002F0AC1" w:rsidP="00C14EC2">
            <w:pPr>
              <w:spacing w:line="276" w:lineRule="auto"/>
              <w:rPr>
                <w:rFonts w:cs="Arial"/>
              </w:rPr>
            </w:pPr>
          </w:p>
        </w:tc>
        <w:tc>
          <w:tcPr>
            <w:tcW w:w="1811" w:type="dxa"/>
            <w:tcBorders>
              <w:top w:val="single" w:sz="4" w:space="0" w:color="auto"/>
              <w:left w:val="single" w:sz="4" w:space="0" w:color="auto"/>
              <w:bottom w:val="single" w:sz="4" w:space="0" w:color="auto"/>
              <w:right w:val="single" w:sz="4" w:space="0" w:color="auto"/>
            </w:tcBorders>
          </w:tcPr>
          <w:p w14:paraId="6EDFB77F" w14:textId="77777777" w:rsidR="002F0AC1" w:rsidRPr="00345CE2" w:rsidRDefault="002F0AC1" w:rsidP="00C14EC2">
            <w:pPr>
              <w:spacing w:line="276" w:lineRule="auto"/>
              <w:rPr>
                <w:rFonts w:cs="Arial"/>
              </w:rPr>
            </w:pPr>
          </w:p>
        </w:tc>
        <w:tc>
          <w:tcPr>
            <w:tcW w:w="1817" w:type="dxa"/>
            <w:gridSpan w:val="2"/>
            <w:tcBorders>
              <w:top w:val="single" w:sz="4" w:space="0" w:color="auto"/>
              <w:left w:val="single" w:sz="4" w:space="0" w:color="auto"/>
              <w:bottom w:val="single" w:sz="4" w:space="0" w:color="auto"/>
              <w:right w:val="single" w:sz="4" w:space="0" w:color="auto"/>
            </w:tcBorders>
          </w:tcPr>
          <w:p w14:paraId="178F6D63" w14:textId="77777777" w:rsidR="002F0AC1" w:rsidRPr="00345CE2" w:rsidRDefault="002F0AC1" w:rsidP="00C14EC2">
            <w:pPr>
              <w:spacing w:line="276" w:lineRule="auto"/>
              <w:rPr>
                <w:rFonts w:cs="Arial"/>
              </w:rPr>
            </w:pPr>
          </w:p>
        </w:tc>
        <w:tc>
          <w:tcPr>
            <w:tcW w:w="1714" w:type="dxa"/>
            <w:tcBorders>
              <w:top w:val="single" w:sz="4" w:space="0" w:color="auto"/>
              <w:left w:val="single" w:sz="4" w:space="0" w:color="auto"/>
              <w:bottom w:val="single" w:sz="4" w:space="0" w:color="auto"/>
              <w:right w:val="single" w:sz="4" w:space="0" w:color="auto"/>
            </w:tcBorders>
          </w:tcPr>
          <w:p w14:paraId="74643851" w14:textId="77777777" w:rsidR="002F0AC1" w:rsidRPr="00345CE2" w:rsidRDefault="002F0AC1" w:rsidP="00C14EC2">
            <w:pPr>
              <w:spacing w:line="276" w:lineRule="auto"/>
              <w:rPr>
                <w:rFonts w:cs="Arial"/>
              </w:rPr>
            </w:pPr>
          </w:p>
        </w:tc>
      </w:tr>
      <w:tr w:rsidR="002F0AC1" w:rsidRPr="00345CE2" w14:paraId="5C65C4B4" w14:textId="77777777" w:rsidTr="00C14EC2">
        <w:tc>
          <w:tcPr>
            <w:tcW w:w="13948" w:type="dxa"/>
            <w:gridSpan w:val="10"/>
            <w:tcBorders>
              <w:top w:val="single" w:sz="4" w:space="0" w:color="auto"/>
              <w:left w:val="single" w:sz="4" w:space="0" w:color="auto"/>
              <w:bottom w:val="single" w:sz="4" w:space="0" w:color="auto"/>
              <w:right w:val="single" w:sz="4" w:space="0" w:color="auto"/>
            </w:tcBorders>
            <w:hideMark/>
          </w:tcPr>
          <w:p w14:paraId="5580CCD2" w14:textId="77777777" w:rsidR="002F0AC1" w:rsidRPr="00345CE2" w:rsidRDefault="002F0AC1" w:rsidP="00C14EC2">
            <w:pPr>
              <w:tabs>
                <w:tab w:val="left" w:pos="2325"/>
              </w:tabs>
            </w:pPr>
            <w:bookmarkStart w:id="304" w:name="_Toc61452140"/>
            <w:bookmarkStart w:id="305" w:name="_Toc61446020"/>
            <w:bookmarkStart w:id="306" w:name="_Toc29910850"/>
            <w:bookmarkStart w:id="307" w:name="_Toc29910051"/>
            <w:bookmarkStart w:id="308" w:name="_Toc511315139"/>
            <w:bookmarkStart w:id="309" w:name="_Toc448754183"/>
            <w:bookmarkStart w:id="310" w:name="_Toc448745877"/>
            <w:bookmarkStart w:id="311" w:name="_Hlk62657398"/>
            <w:r w:rsidRPr="00345CE2">
              <w:tab/>
            </w:r>
          </w:p>
          <w:p w14:paraId="493E6AC2" w14:textId="77777777" w:rsidR="002F0AC1" w:rsidRPr="00345CE2" w:rsidRDefault="002F0AC1" w:rsidP="00C14EC2">
            <w:pPr>
              <w:pStyle w:val="Heading1"/>
            </w:pPr>
            <w:bookmarkStart w:id="312" w:name="_Toc120543206"/>
            <w:bookmarkStart w:id="313" w:name="_Toc127524343"/>
            <w:r w:rsidRPr="00345CE2">
              <w:lastRenderedPageBreak/>
              <w:t>B1 Training Needs Audit Log</w:t>
            </w:r>
            <w:bookmarkEnd w:id="304"/>
            <w:bookmarkEnd w:id="305"/>
            <w:bookmarkEnd w:id="306"/>
            <w:bookmarkEnd w:id="307"/>
            <w:bookmarkEnd w:id="308"/>
            <w:bookmarkEnd w:id="309"/>
            <w:bookmarkEnd w:id="310"/>
            <w:bookmarkEnd w:id="312"/>
            <w:bookmarkEnd w:id="313"/>
          </w:p>
          <w:p w14:paraId="7A925F7A" w14:textId="77777777" w:rsidR="002F0AC1" w:rsidRPr="00345CE2" w:rsidRDefault="002F0AC1" w:rsidP="00C14EC2">
            <w:pPr>
              <w:rPr>
                <w:rFonts w:ascii="Arial" w:hAnsi="Arial" w:cs="Arial"/>
              </w:rPr>
            </w:pPr>
            <w:r w:rsidRPr="00345CE2">
              <w:rPr>
                <w:rFonts w:ascii="Arial" w:hAnsi="Arial" w:cs="Arial"/>
              </w:rPr>
              <w:t xml:space="preserve">School: </w:t>
            </w:r>
            <w:r w:rsidRPr="00345CE2">
              <w:rPr>
                <w:rFonts w:ascii="Arial" w:hAnsi="Arial" w:cs="Arial"/>
                <w:u w:val="dotted"/>
              </w:rPr>
              <w:tab/>
            </w:r>
            <w:r w:rsidRPr="00345CE2">
              <w:rPr>
                <w:rFonts w:ascii="Arial" w:hAnsi="Arial" w:cs="Arial"/>
                <w:u w:val="dotted"/>
              </w:rPr>
              <w:tab/>
            </w:r>
            <w:r w:rsidRPr="00345CE2">
              <w:rPr>
                <w:rFonts w:ascii="Arial" w:hAnsi="Arial" w:cs="Arial"/>
                <w:u w:val="dotted"/>
              </w:rPr>
              <w:tab/>
            </w:r>
            <w:r w:rsidRPr="00345CE2">
              <w:rPr>
                <w:rFonts w:ascii="Arial" w:hAnsi="Arial" w:cs="Arial"/>
                <w:u w:val="dotted"/>
              </w:rPr>
              <w:tab/>
            </w:r>
            <w:r w:rsidRPr="00345CE2">
              <w:rPr>
                <w:rFonts w:ascii="Arial" w:hAnsi="Arial" w:cs="Arial"/>
                <w:u w:val="dotted"/>
              </w:rPr>
              <w:tab/>
            </w:r>
            <w:r w:rsidRPr="00345CE2">
              <w:rPr>
                <w:rFonts w:ascii="Arial" w:hAnsi="Arial" w:cs="Arial"/>
                <w:u w:val="dotted"/>
              </w:rPr>
              <w:tab/>
            </w:r>
          </w:p>
        </w:tc>
      </w:tr>
      <w:bookmarkEnd w:id="303"/>
      <w:tr w:rsidR="002F0AC1" w:rsidRPr="00345CE2" w14:paraId="2B5E7A5A" w14:textId="77777777" w:rsidTr="00C14EC2">
        <w:tc>
          <w:tcPr>
            <w:tcW w:w="3764" w:type="dxa"/>
            <w:gridSpan w:val="3"/>
            <w:tcBorders>
              <w:top w:val="single" w:sz="4" w:space="0" w:color="auto"/>
              <w:left w:val="single" w:sz="4" w:space="0" w:color="auto"/>
              <w:bottom w:val="single" w:sz="4" w:space="0" w:color="auto"/>
              <w:right w:val="single" w:sz="4" w:space="0" w:color="auto"/>
            </w:tcBorders>
            <w:hideMark/>
          </w:tcPr>
          <w:p w14:paraId="4738111F" w14:textId="77777777" w:rsidR="002F0AC1" w:rsidRPr="00345CE2" w:rsidRDefault="002F0AC1" w:rsidP="00C14EC2">
            <w:pPr>
              <w:rPr>
                <w:rFonts w:ascii="Arial" w:hAnsi="Arial" w:cs="Arial"/>
              </w:rPr>
            </w:pPr>
            <w:r w:rsidRPr="00345CE2">
              <w:rPr>
                <w:rFonts w:ascii="Arial" w:hAnsi="Arial" w:cs="Arial"/>
              </w:rPr>
              <w:lastRenderedPageBreak/>
              <w:t>Relevant training in the last 12 months</w:t>
            </w:r>
          </w:p>
        </w:tc>
        <w:tc>
          <w:tcPr>
            <w:tcW w:w="3665" w:type="dxa"/>
            <w:gridSpan w:val="2"/>
            <w:tcBorders>
              <w:top w:val="single" w:sz="4" w:space="0" w:color="auto"/>
              <w:left w:val="single" w:sz="4" w:space="0" w:color="auto"/>
              <w:bottom w:val="single" w:sz="4" w:space="0" w:color="auto"/>
              <w:right w:val="single" w:sz="4" w:space="0" w:color="auto"/>
            </w:tcBorders>
            <w:hideMark/>
          </w:tcPr>
          <w:p w14:paraId="4CF5A309" w14:textId="77777777" w:rsidR="002F0AC1" w:rsidRPr="00345CE2" w:rsidRDefault="002F0AC1" w:rsidP="00C14EC2">
            <w:pPr>
              <w:rPr>
                <w:rFonts w:ascii="Arial" w:hAnsi="Arial" w:cs="Arial"/>
              </w:rPr>
            </w:pPr>
            <w:r w:rsidRPr="00345CE2">
              <w:rPr>
                <w:rFonts w:ascii="Arial" w:hAnsi="Arial" w:cs="Arial"/>
              </w:rPr>
              <w:t>Identified Training Need</w:t>
            </w:r>
          </w:p>
        </w:tc>
        <w:tc>
          <w:tcPr>
            <w:tcW w:w="3678" w:type="dxa"/>
            <w:gridSpan w:val="3"/>
            <w:tcBorders>
              <w:top w:val="single" w:sz="4" w:space="0" w:color="auto"/>
              <w:left w:val="single" w:sz="4" w:space="0" w:color="auto"/>
              <w:bottom w:val="single" w:sz="4" w:space="0" w:color="auto"/>
              <w:right w:val="single" w:sz="4" w:space="0" w:color="auto"/>
            </w:tcBorders>
            <w:hideMark/>
          </w:tcPr>
          <w:p w14:paraId="067C62C5" w14:textId="77777777" w:rsidR="002F0AC1" w:rsidRPr="00345CE2" w:rsidRDefault="002F0AC1" w:rsidP="00C14EC2">
            <w:pPr>
              <w:rPr>
                <w:rFonts w:ascii="Arial" w:hAnsi="Arial" w:cs="Arial"/>
              </w:rPr>
            </w:pPr>
            <w:r w:rsidRPr="00345CE2">
              <w:rPr>
                <w:rFonts w:ascii="Arial" w:hAnsi="Arial" w:cs="Arial"/>
              </w:rPr>
              <w:t>To be met by</w:t>
            </w:r>
          </w:p>
        </w:tc>
        <w:tc>
          <w:tcPr>
            <w:tcW w:w="1127" w:type="dxa"/>
            <w:tcBorders>
              <w:top w:val="single" w:sz="4" w:space="0" w:color="auto"/>
              <w:left w:val="single" w:sz="4" w:space="0" w:color="auto"/>
              <w:bottom w:val="single" w:sz="4" w:space="0" w:color="auto"/>
              <w:right w:val="single" w:sz="4" w:space="0" w:color="auto"/>
            </w:tcBorders>
            <w:hideMark/>
          </w:tcPr>
          <w:p w14:paraId="6CE5D284" w14:textId="77777777" w:rsidR="002F0AC1" w:rsidRPr="00345CE2" w:rsidRDefault="002F0AC1" w:rsidP="00C14EC2">
            <w:pPr>
              <w:rPr>
                <w:rFonts w:ascii="Arial" w:hAnsi="Arial" w:cs="Arial"/>
              </w:rPr>
            </w:pPr>
            <w:r w:rsidRPr="00345CE2">
              <w:rPr>
                <w:rFonts w:ascii="Arial" w:hAnsi="Arial" w:cs="Arial"/>
              </w:rPr>
              <w:t>Cost</w:t>
            </w:r>
          </w:p>
        </w:tc>
        <w:tc>
          <w:tcPr>
            <w:tcW w:w="1714" w:type="dxa"/>
            <w:tcBorders>
              <w:top w:val="single" w:sz="4" w:space="0" w:color="auto"/>
              <w:left w:val="single" w:sz="4" w:space="0" w:color="auto"/>
              <w:bottom w:val="single" w:sz="4" w:space="0" w:color="auto"/>
              <w:right w:val="single" w:sz="4" w:space="0" w:color="auto"/>
            </w:tcBorders>
            <w:hideMark/>
          </w:tcPr>
          <w:p w14:paraId="47C9FF93" w14:textId="77777777" w:rsidR="002F0AC1" w:rsidRPr="00345CE2" w:rsidRDefault="002F0AC1" w:rsidP="00C14EC2">
            <w:pPr>
              <w:rPr>
                <w:rFonts w:ascii="Arial" w:hAnsi="Arial" w:cs="Arial"/>
              </w:rPr>
            </w:pPr>
            <w:r w:rsidRPr="00345CE2">
              <w:rPr>
                <w:rFonts w:ascii="Arial" w:hAnsi="Arial" w:cs="Arial"/>
              </w:rPr>
              <w:t>Review Date</w:t>
            </w:r>
          </w:p>
        </w:tc>
      </w:tr>
      <w:tr w:rsidR="002F0AC1" w:rsidRPr="00345CE2" w14:paraId="59033DE9" w14:textId="77777777" w:rsidTr="00C14EC2">
        <w:trPr>
          <w:trHeight w:val="783"/>
        </w:trPr>
        <w:tc>
          <w:tcPr>
            <w:tcW w:w="3764" w:type="dxa"/>
            <w:gridSpan w:val="3"/>
            <w:tcBorders>
              <w:top w:val="single" w:sz="4" w:space="0" w:color="auto"/>
              <w:left w:val="single" w:sz="4" w:space="0" w:color="auto"/>
              <w:bottom w:val="single" w:sz="4" w:space="0" w:color="auto"/>
              <w:right w:val="single" w:sz="4" w:space="0" w:color="auto"/>
            </w:tcBorders>
          </w:tcPr>
          <w:p w14:paraId="6288A144" w14:textId="77777777" w:rsidR="002F0AC1" w:rsidRPr="00345CE2" w:rsidRDefault="002F0AC1" w:rsidP="00C14EC2">
            <w:pPr>
              <w:rPr>
                <w:rFonts w:ascii="Arial" w:hAnsi="Arial" w:cs="Arial"/>
              </w:rPr>
            </w:pPr>
          </w:p>
        </w:tc>
        <w:tc>
          <w:tcPr>
            <w:tcW w:w="3665" w:type="dxa"/>
            <w:gridSpan w:val="2"/>
            <w:tcBorders>
              <w:top w:val="single" w:sz="4" w:space="0" w:color="auto"/>
              <w:left w:val="single" w:sz="4" w:space="0" w:color="auto"/>
              <w:bottom w:val="single" w:sz="4" w:space="0" w:color="auto"/>
              <w:right w:val="single" w:sz="4" w:space="0" w:color="auto"/>
            </w:tcBorders>
          </w:tcPr>
          <w:p w14:paraId="2E9F8DFD" w14:textId="77777777" w:rsidR="002F0AC1" w:rsidRPr="00345CE2" w:rsidRDefault="002F0AC1" w:rsidP="00C14EC2">
            <w:pPr>
              <w:rPr>
                <w:rFonts w:cs="Arial"/>
              </w:rPr>
            </w:pPr>
          </w:p>
        </w:tc>
        <w:tc>
          <w:tcPr>
            <w:tcW w:w="3678" w:type="dxa"/>
            <w:gridSpan w:val="3"/>
            <w:tcBorders>
              <w:top w:val="single" w:sz="4" w:space="0" w:color="auto"/>
              <w:left w:val="single" w:sz="4" w:space="0" w:color="auto"/>
              <w:bottom w:val="single" w:sz="4" w:space="0" w:color="auto"/>
              <w:right w:val="single" w:sz="4" w:space="0" w:color="auto"/>
            </w:tcBorders>
          </w:tcPr>
          <w:p w14:paraId="3A16E60C" w14:textId="77777777" w:rsidR="002F0AC1" w:rsidRPr="00345CE2" w:rsidRDefault="002F0AC1" w:rsidP="00C14EC2">
            <w:pPr>
              <w:rPr>
                <w:rFonts w:cs="Arial"/>
              </w:rPr>
            </w:pPr>
          </w:p>
        </w:tc>
        <w:tc>
          <w:tcPr>
            <w:tcW w:w="1127" w:type="dxa"/>
            <w:tcBorders>
              <w:top w:val="single" w:sz="4" w:space="0" w:color="auto"/>
              <w:left w:val="single" w:sz="4" w:space="0" w:color="auto"/>
              <w:bottom w:val="single" w:sz="4" w:space="0" w:color="auto"/>
              <w:right w:val="single" w:sz="4" w:space="0" w:color="auto"/>
            </w:tcBorders>
          </w:tcPr>
          <w:p w14:paraId="1B842A9C" w14:textId="77777777" w:rsidR="002F0AC1" w:rsidRPr="00345CE2" w:rsidRDefault="002F0AC1" w:rsidP="00C14EC2">
            <w:pPr>
              <w:rPr>
                <w:rFonts w:cs="Arial"/>
              </w:rPr>
            </w:pPr>
          </w:p>
        </w:tc>
        <w:tc>
          <w:tcPr>
            <w:tcW w:w="1714" w:type="dxa"/>
            <w:tcBorders>
              <w:top w:val="single" w:sz="4" w:space="0" w:color="auto"/>
              <w:left w:val="single" w:sz="4" w:space="0" w:color="auto"/>
              <w:bottom w:val="single" w:sz="4" w:space="0" w:color="auto"/>
              <w:right w:val="single" w:sz="4" w:space="0" w:color="auto"/>
            </w:tcBorders>
          </w:tcPr>
          <w:p w14:paraId="38636AC1" w14:textId="77777777" w:rsidR="002F0AC1" w:rsidRPr="00345CE2" w:rsidRDefault="002F0AC1" w:rsidP="00C14EC2">
            <w:pPr>
              <w:rPr>
                <w:rFonts w:cs="Arial"/>
              </w:rPr>
            </w:pPr>
          </w:p>
        </w:tc>
      </w:tr>
      <w:tr w:rsidR="002F0AC1" w:rsidRPr="00345CE2" w14:paraId="6FCF0AA7" w14:textId="77777777" w:rsidTr="00C14EC2">
        <w:trPr>
          <w:trHeight w:val="783"/>
        </w:trPr>
        <w:tc>
          <w:tcPr>
            <w:tcW w:w="3764" w:type="dxa"/>
            <w:gridSpan w:val="3"/>
            <w:tcBorders>
              <w:top w:val="single" w:sz="4" w:space="0" w:color="auto"/>
              <w:left w:val="single" w:sz="4" w:space="0" w:color="auto"/>
              <w:bottom w:val="single" w:sz="4" w:space="0" w:color="auto"/>
              <w:right w:val="single" w:sz="4" w:space="0" w:color="auto"/>
            </w:tcBorders>
          </w:tcPr>
          <w:p w14:paraId="6C6AFEA4" w14:textId="77777777" w:rsidR="002F0AC1" w:rsidRPr="00345CE2" w:rsidRDefault="002F0AC1" w:rsidP="00C14EC2">
            <w:pPr>
              <w:spacing w:line="276" w:lineRule="auto"/>
              <w:rPr>
                <w:rFonts w:cs="Arial"/>
              </w:rPr>
            </w:pPr>
          </w:p>
        </w:tc>
        <w:tc>
          <w:tcPr>
            <w:tcW w:w="3665" w:type="dxa"/>
            <w:gridSpan w:val="2"/>
            <w:tcBorders>
              <w:top w:val="single" w:sz="4" w:space="0" w:color="auto"/>
              <w:left w:val="single" w:sz="4" w:space="0" w:color="auto"/>
              <w:bottom w:val="single" w:sz="4" w:space="0" w:color="auto"/>
              <w:right w:val="single" w:sz="4" w:space="0" w:color="auto"/>
            </w:tcBorders>
          </w:tcPr>
          <w:p w14:paraId="5FB7C21A" w14:textId="77777777" w:rsidR="002F0AC1" w:rsidRPr="00345CE2" w:rsidRDefault="002F0AC1" w:rsidP="00C14EC2">
            <w:pPr>
              <w:spacing w:line="276" w:lineRule="auto"/>
              <w:rPr>
                <w:rFonts w:cs="Arial"/>
              </w:rPr>
            </w:pPr>
          </w:p>
        </w:tc>
        <w:tc>
          <w:tcPr>
            <w:tcW w:w="3678" w:type="dxa"/>
            <w:gridSpan w:val="3"/>
            <w:tcBorders>
              <w:top w:val="single" w:sz="4" w:space="0" w:color="auto"/>
              <w:left w:val="single" w:sz="4" w:space="0" w:color="auto"/>
              <w:bottom w:val="single" w:sz="4" w:space="0" w:color="auto"/>
              <w:right w:val="single" w:sz="4" w:space="0" w:color="auto"/>
            </w:tcBorders>
          </w:tcPr>
          <w:p w14:paraId="279E4846" w14:textId="77777777" w:rsidR="002F0AC1" w:rsidRPr="00345CE2" w:rsidRDefault="002F0AC1" w:rsidP="00C14EC2">
            <w:pPr>
              <w:spacing w:line="276" w:lineRule="auto"/>
              <w:rPr>
                <w:rFonts w:cs="Arial"/>
              </w:rPr>
            </w:pPr>
          </w:p>
        </w:tc>
        <w:tc>
          <w:tcPr>
            <w:tcW w:w="1127" w:type="dxa"/>
            <w:tcBorders>
              <w:top w:val="single" w:sz="4" w:space="0" w:color="auto"/>
              <w:left w:val="single" w:sz="4" w:space="0" w:color="auto"/>
              <w:bottom w:val="single" w:sz="4" w:space="0" w:color="auto"/>
              <w:right w:val="single" w:sz="4" w:space="0" w:color="auto"/>
            </w:tcBorders>
          </w:tcPr>
          <w:p w14:paraId="7E475D53" w14:textId="77777777" w:rsidR="002F0AC1" w:rsidRPr="00345CE2" w:rsidRDefault="002F0AC1" w:rsidP="00C14EC2">
            <w:pPr>
              <w:spacing w:line="276" w:lineRule="auto"/>
              <w:rPr>
                <w:rFonts w:cs="Arial"/>
              </w:rPr>
            </w:pPr>
          </w:p>
        </w:tc>
        <w:tc>
          <w:tcPr>
            <w:tcW w:w="1714" w:type="dxa"/>
            <w:tcBorders>
              <w:top w:val="single" w:sz="4" w:space="0" w:color="auto"/>
              <w:left w:val="single" w:sz="4" w:space="0" w:color="auto"/>
              <w:bottom w:val="single" w:sz="4" w:space="0" w:color="auto"/>
              <w:right w:val="single" w:sz="4" w:space="0" w:color="auto"/>
            </w:tcBorders>
          </w:tcPr>
          <w:p w14:paraId="12D42653" w14:textId="77777777" w:rsidR="002F0AC1" w:rsidRPr="00345CE2" w:rsidRDefault="002F0AC1" w:rsidP="00C14EC2">
            <w:pPr>
              <w:spacing w:line="276" w:lineRule="auto"/>
              <w:rPr>
                <w:rFonts w:cs="Arial"/>
              </w:rPr>
            </w:pPr>
          </w:p>
        </w:tc>
      </w:tr>
      <w:tr w:rsidR="002F0AC1" w:rsidRPr="00345CE2" w14:paraId="285F74D6" w14:textId="77777777" w:rsidTr="00C14EC2">
        <w:trPr>
          <w:trHeight w:val="783"/>
        </w:trPr>
        <w:tc>
          <w:tcPr>
            <w:tcW w:w="3764" w:type="dxa"/>
            <w:gridSpan w:val="3"/>
            <w:tcBorders>
              <w:top w:val="single" w:sz="4" w:space="0" w:color="auto"/>
              <w:left w:val="single" w:sz="4" w:space="0" w:color="auto"/>
              <w:bottom w:val="single" w:sz="4" w:space="0" w:color="auto"/>
              <w:right w:val="single" w:sz="4" w:space="0" w:color="auto"/>
            </w:tcBorders>
          </w:tcPr>
          <w:p w14:paraId="74D893F6" w14:textId="77777777" w:rsidR="002F0AC1" w:rsidRPr="00345CE2" w:rsidRDefault="002F0AC1" w:rsidP="00C14EC2">
            <w:pPr>
              <w:spacing w:line="276" w:lineRule="auto"/>
              <w:rPr>
                <w:rFonts w:cs="Arial"/>
              </w:rPr>
            </w:pPr>
          </w:p>
        </w:tc>
        <w:tc>
          <w:tcPr>
            <w:tcW w:w="3665" w:type="dxa"/>
            <w:gridSpan w:val="2"/>
            <w:tcBorders>
              <w:top w:val="single" w:sz="4" w:space="0" w:color="auto"/>
              <w:left w:val="single" w:sz="4" w:space="0" w:color="auto"/>
              <w:bottom w:val="single" w:sz="4" w:space="0" w:color="auto"/>
              <w:right w:val="single" w:sz="4" w:space="0" w:color="auto"/>
            </w:tcBorders>
          </w:tcPr>
          <w:p w14:paraId="33B148C4" w14:textId="77777777" w:rsidR="002F0AC1" w:rsidRPr="00345CE2" w:rsidRDefault="002F0AC1" w:rsidP="00C14EC2">
            <w:pPr>
              <w:spacing w:line="276" w:lineRule="auto"/>
              <w:rPr>
                <w:rFonts w:cs="Arial"/>
              </w:rPr>
            </w:pPr>
          </w:p>
        </w:tc>
        <w:tc>
          <w:tcPr>
            <w:tcW w:w="3678" w:type="dxa"/>
            <w:gridSpan w:val="3"/>
            <w:tcBorders>
              <w:top w:val="single" w:sz="4" w:space="0" w:color="auto"/>
              <w:left w:val="single" w:sz="4" w:space="0" w:color="auto"/>
              <w:bottom w:val="single" w:sz="4" w:space="0" w:color="auto"/>
              <w:right w:val="single" w:sz="4" w:space="0" w:color="auto"/>
            </w:tcBorders>
          </w:tcPr>
          <w:p w14:paraId="33415F8B" w14:textId="77777777" w:rsidR="002F0AC1" w:rsidRPr="00345CE2" w:rsidRDefault="002F0AC1" w:rsidP="00C14EC2">
            <w:pPr>
              <w:spacing w:line="276" w:lineRule="auto"/>
              <w:rPr>
                <w:rFonts w:cs="Arial"/>
              </w:rPr>
            </w:pPr>
          </w:p>
        </w:tc>
        <w:tc>
          <w:tcPr>
            <w:tcW w:w="1127" w:type="dxa"/>
            <w:tcBorders>
              <w:top w:val="single" w:sz="4" w:space="0" w:color="auto"/>
              <w:left w:val="single" w:sz="4" w:space="0" w:color="auto"/>
              <w:bottom w:val="single" w:sz="4" w:space="0" w:color="auto"/>
              <w:right w:val="single" w:sz="4" w:space="0" w:color="auto"/>
            </w:tcBorders>
          </w:tcPr>
          <w:p w14:paraId="6DFB3741" w14:textId="77777777" w:rsidR="002F0AC1" w:rsidRPr="00345CE2" w:rsidRDefault="002F0AC1" w:rsidP="00C14EC2">
            <w:pPr>
              <w:spacing w:line="276" w:lineRule="auto"/>
              <w:rPr>
                <w:rFonts w:cs="Arial"/>
              </w:rPr>
            </w:pPr>
          </w:p>
        </w:tc>
        <w:tc>
          <w:tcPr>
            <w:tcW w:w="1714" w:type="dxa"/>
            <w:tcBorders>
              <w:top w:val="single" w:sz="4" w:space="0" w:color="auto"/>
              <w:left w:val="single" w:sz="4" w:space="0" w:color="auto"/>
              <w:bottom w:val="single" w:sz="4" w:space="0" w:color="auto"/>
              <w:right w:val="single" w:sz="4" w:space="0" w:color="auto"/>
            </w:tcBorders>
          </w:tcPr>
          <w:p w14:paraId="598397B2" w14:textId="77777777" w:rsidR="002F0AC1" w:rsidRPr="00345CE2" w:rsidRDefault="002F0AC1" w:rsidP="00C14EC2">
            <w:pPr>
              <w:spacing w:line="276" w:lineRule="auto"/>
              <w:rPr>
                <w:rFonts w:cs="Arial"/>
              </w:rPr>
            </w:pPr>
          </w:p>
        </w:tc>
      </w:tr>
      <w:tr w:rsidR="002F0AC1" w:rsidRPr="00345CE2" w14:paraId="1E9755E6" w14:textId="77777777" w:rsidTr="00C14EC2">
        <w:trPr>
          <w:trHeight w:val="783"/>
        </w:trPr>
        <w:tc>
          <w:tcPr>
            <w:tcW w:w="3764" w:type="dxa"/>
            <w:gridSpan w:val="3"/>
            <w:tcBorders>
              <w:top w:val="single" w:sz="4" w:space="0" w:color="auto"/>
              <w:left w:val="single" w:sz="4" w:space="0" w:color="auto"/>
              <w:bottom w:val="single" w:sz="4" w:space="0" w:color="auto"/>
              <w:right w:val="single" w:sz="4" w:space="0" w:color="auto"/>
            </w:tcBorders>
          </w:tcPr>
          <w:p w14:paraId="7112022B" w14:textId="77777777" w:rsidR="002F0AC1" w:rsidRPr="00345CE2" w:rsidRDefault="002F0AC1" w:rsidP="00C14EC2">
            <w:pPr>
              <w:spacing w:line="276" w:lineRule="auto"/>
              <w:rPr>
                <w:rFonts w:cs="Arial"/>
              </w:rPr>
            </w:pPr>
          </w:p>
        </w:tc>
        <w:tc>
          <w:tcPr>
            <w:tcW w:w="3665" w:type="dxa"/>
            <w:gridSpan w:val="2"/>
            <w:tcBorders>
              <w:top w:val="single" w:sz="4" w:space="0" w:color="auto"/>
              <w:left w:val="single" w:sz="4" w:space="0" w:color="auto"/>
              <w:bottom w:val="single" w:sz="4" w:space="0" w:color="auto"/>
              <w:right w:val="single" w:sz="4" w:space="0" w:color="auto"/>
            </w:tcBorders>
          </w:tcPr>
          <w:p w14:paraId="5AEA0FF3" w14:textId="77777777" w:rsidR="002F0AC1" w:rsidRPr="00345CE2" w:rsidRDefault="002F0AC1" w:rsidP="00C14EC2">
            <w:pPr>
              <w:spacing w:line="276" w:lineRule="auto"/>
              <w:rPr>
                <w:rFonts w:cs="Arial"/>
              </w:rPr>
            </w:pPr>
          </w:p>
        </w:tc>
        <w:tc>
          <w:tcPr>
            <w:tcW w:w="3678" w:type="dxa"/>
            <w:gridSpan w:val="3"/>
            <w:tcBorders>
              <w:top w:val="single" w:sz="4" w:space="0" w:color="auto"/>
              <w:left w:val="single" w:sz="4" w:space="0" w:color="auto"/>
              <w:bottom w:val="single" w:sz="4" w:space="0" w:color="auto"/>
              <w:right w:val="single" w:sz="4" w:space="0" w:color="auto"/>
            </w:tcBorders>
          </w:tcPr>
          <w:p w14:paraId="6072BF82" w14:textId="77777777" w:rsidR="002F0AC1" w:rsidRPr="00345CE2" w:rsidRDefault="002F0AC1" w:rsidP="00C14EC2">
            <w:pPr>
              <w:spacing w:line="276" w:lineRule="auto"/>
              <w:rPr>
                <w:rFonts w:cs="Arial"/>
              </w:rPr>
            </w:pPr>
          </w:p>
        </w:tc>
        <w:tc>
          <w:tcPr>
            <w:tcW w:w="1127" w:type="dxa"/>
            <w:tcBorders>
              <w:top w:val="single" w:sz="4" w:space="0" w:color="auto"/>
              <w:left w:val="single" w:sz="4" w:space="0" w:color="auto"/>
              <w:bottom w:val="single" w:sz="4" w:space="0" w:color="auto"/>
              <w:right w:val="single" w:sz="4" w:space="0" w:color="auto"/>
            </w:tcBorders>
          </w:tcPr>
          <w:p w14:paraId="2D29BD16" w14:textId="77777777" w:rsidR="002F0AC1" w:rsidRPr="00345CE2" w:rsidRDefault="002F0AC1" w:rsidP="00C14EC2">
            <w:pPr>
              <w:spacing w:line="276" w:lineRule="auto"/>
              <w:rPr>
                <w:rFonts w:cs="Arial"/>
              </w:rPr>
            </w:pPr>
          </w:p>
        </w:tc>
        <w:tc>
          <w:tcPr>
            <w:tcW w:w="1714" w:type="dxa"/>
            <w:tcBorders>
              <w:top w:val="single" w:sz="4" w:space="0" w:color="auto"/>
              <w:left w:val="single" w:sz="4" w:space="0" w:color="auto"/>
              <w:bottom w:val="single" w:sz="4" w:space="0" w:color="auto"/>
              <w:right w:val="single" w:sz="4" w:space="0" w:color="auto"/>
            </w:tcBorders>
          </w:tcPr>
          <w:p w14:paraId="3547CD2F" w14:textId="77777777" w:rsidR="002F0AC1" w:rsidRPr="00345CE2" w:rsidRDefault="002F0AC1" w:rsidP="00C14EC2">
            <w:pPr>
              <w:spacing w:line="276" w:lineRule="auto"/>
              <w:rPr>
                <w:rFonts w:cs="Arial"/>
              </w:rPr>
            </w:pPr>
          </w:p>
        </w:tc>
      </w:tr>
      <w:tr w:rsidR="002F0AC1" w:rsidRPr="00345CE2" w14:paraId="75CF0391" w14:textId="77777777" w:rsidTr="00C14EC2">
        <w:trPr>
          <w:trHeight w:val="783"/>
        </w:trPr>
        <w:tc>
          <w:tcPr>
            <w:tcW w:w="3764" w:type="dxa"/>
            <w:gridSpan w:val="3"/>
            <w:tcBorders>
              <w:top w:val="single" w:sz="4" w:space="0" w:color="auto"/>
              <w:left w:val="single" w:sz="4" w:space="0" w:color="auto"/>
              <w:bottom w:val="single" w:sz="4" w:space="0" w:color="auto"/>
              <w:right w:val="single" w:sz="4" w:space="0" w:color="auto"/>
            </w:tcBorders>
          </w:tcPr>
          <w:p w14:paraId="2EC71985" w14:textId="77777777" w:rsidR="002F0AC1" w:rsidRPr="00345CE2" w:rsidRDefault="002F0AC1" w:rsidP="00C14EC2">
            <w:pPr>
              <w:spacing w:line="276" w:lineRule="auto"/>
              <w:rPr>
                <w:rFonts w:cs="Arial"/>
              </w:rPr>
            </w:pPr>
          </w:p>
        </w:tc>
        <w:tc>
          <w:tcPr>
            <w:tcW w:w="3665" w:type="dxa"/>
            <w:gridSpan w:val="2"/>
            <w:tcBorders>
              <w:top w:val="single" w:sz="4" w:space="0" w:color="auto"/>
              <w:left w:val="single" w:sz="4" w:space="0" w:color="auto"/>
              <w:bottom w:val="single" w:sz="4" w:space="0" w:color="auto"/>
              <w:right w:val="single" w:sz="4" w:space="0" w:color="auto"/>
            </w:tcBorders>
          </w:tcPr>
          <w:p w14:paraId="272AC94D" w14:textId="77777777" w:rsidR="002F0AC1" w:rsidRPr="00345CE2" w:rsidRDefault="002F0AC1" w:rsidP="00C14EC2">
            <w:pPr>
              <w:spacing w:line="276" w:lineRule="auto"/>
              <w:rPr>
                <w:rFonts w:cs="Arial"/>
              </w:rPr>
            </w:pPr>
          </w:p>
        </w:tc>
        <w:tc>
          <w:tcPr>
            <w:tcW w:w="3678" w:type="dxa"/>
            <w:gridSpan w:val="3"/>
            <w:tcBorders>
              <w:top w:val="single" w:sz="4" w:space="0" w:color="auto"/>
              <w:left w:val="single" w:sz="4" w:space="0" w:color="auto"/>
              <w:bottom w:val="single" w:sz="4" w:space="0" w:color="auto"/>
              <w:right w:val="single" w:sz="4" w:space="0" w:color="auto"/>
            </w:tcBorders>
          </w:tcPr>
          <w:p w14:paraId="2F795B7A" w14:textId="77777777" w:rsidR="002F0AC1" w:rsidRPr="00345CE2" w:rsidRDefault="002F0AC1" w:rsidP="00C14EC2">
            <w:pPr>
              <w:spacing w:line="276" w:lineRule="auto"/>
              <w:rPr>
                <w:rFonts w:cs="Arial"/>
              </w:rPr>
            </w:pPr>
          </w:p>
        </w:tc>
        <w:tc>
          <w:tcPr>
            <w:tcW w:w="1127" w:type="dxa"/>
            <w:tcBorders>
              <w:top w:val="single" w:sz="4" w:space="0" w:color="auto"/>
              <w:left w:val="single" w:sz="4" w:space="0" w:color="auto"/>
              <w:bottom w:val="single" w:sz="4" w:space="0" w:color="auto"/>
              <w:right w:val="single" w:sz="4" w:space="0" w:color="auto"/>
            </w:tcBorders>
          </w:tcPr>
          <w:p w14:paraId="5DB71C41" w14:textId="77777777" w:rsidR="002F0AC1" w:rsidRPr="00345CE2" w:rsidRDefault="002F0AC1" w:rsidP="00C14EC2">
            <w:pPr>
              <w:spacing w:line="276" w:lineRule="auto"/>
              <w:rPr>
                <w:rFonts w:cs="Arial"/>
              </w:rPr>
            </w:pPr>
          </w:p>
        </w:tc>
        <w:tc>
          <w:tcPr>
            <w:tcW w:w="1714" w:type="dxa"/>
            <w:tcBorders>
              <w:top w:val="single" w:sz="4" w:space="0" w:color="auto"/>
              <w:left w:val="single" w:sz="4" w:space="0" w:color="auto"/>
              <w:bottom w:val="single" w:sz="4" w:space="0" w:color="auto"/>
              <w:right w:val="single" w:sz="4" w:space="0" w:color="auto"/>
            </w:tcBorders>
          </w:tcPr>
          <w:p w14:paraId="54C3C7A6" w14:textId="77777777" w:rsidR="002F0AC1" w:rsidRPr="00345CE2" w:rsidRDefault="002F0AC1" w:rsidP="00C14EC2">
            <w:pPr>
              <w:spacing w:line="276" w:lineRule="auto"/>
              <w:rPr>
                <w:rFonts w:cs="Arial"/>
              </w:rPr>
            </w:pPr>
          </w:p>
        </w:tc>
      </w:tr>
      <w:tr w:rsidR="002F0AC1" w:rsidRPr="00345CE2" w14:paraId="775EACFB" w14:textId="77777777" w:rsidTr="00C14EC2">
        <w:trPr>
          <w:trHeight w:val="783"/>
        </w:trPr>
        <w:tc>
          <w:tcPr>
            <w:tcW w:w="3764" w:type="dxa"/>
            <w:gridSpan w:val="3"/>
            <w:tcBorders>
              <w:top w:val="single" w:sz="4" w:space="0" w:color="auto"/>
              <w:left w:val="single" w:sz="4" w:space="0" w:color="auto"/>
              <w:bottom w:val="single" w:sz="4" w:space="0" w:color="auto"/>
              <w:right w:val="single" w:sz="4" w:space="0" w:color="auto"/>
            </w:tcBorders>
          </w:tcPr>
          <w:p w14:paraId="21C8D0D5" w14:textId="77777777" w:rsidR="002F0AC1" w:rsidRPr="00345CE2" w:rsidRDefault="002F0AC1" w:rsidP="00C14EC2">
            <w:pPr>
              <w:spacing w:line="276" w:lineRule="auto"/>
              <w:rPr>
                <w:rFonts w:cs="Arial"/>
              </w:rPr>
            </w:pPr>
          </w:p>
        </w:tc>
        <w:tc>
          <w:tcPr>
            <w:tcW w:w="3665" w:type="dxa"/>
            <w:gridSpan w:val="2"/>
            <w:tcBorders>
              <w:top w:val="single" w:sz="4" w:space="0" w:color="auto"/>
              <w:left w:val="single" w:sz="4" w:space="0" w:color="auto"/>
              <w:bottom w:val="single" w:sz="4" w:space="0" w:color="auto"/>
              <w:right w:val="single" w:sz="4" w:space="0" w:color="auto"/>
            </w:tcBorders>
          </w:tcPr>
          <w:p w14:paraId="3000384C" w14:textId="77777777" w:rsidR="002F0AC1" w:rsidRPr="00345CE2" w:rsidRDefault="002F0AC1" w:rsidP="00C14EC2">
            <w:pPr>
              <w:spacing w:line="276" w:lineRule="auto"/>
              <w:rPr>
                <w:rFonts w:cs="Arial"/>
              </w:rPr>
            </w:pPr>
          </w:p>
        </w:tc>
        <w:tc>
          <w:tcPr>
            <w:tcW w:w="3678" w:type="dxa"/>
            <w:gridSpan w:val="3"/>
            <w:tcBorders>
              <w:top w:val="single" w:sz="4" w:space="0" w:color="auto"/>
              <w:left w:val="single" w:sz="4" w:space="0" w:color="auto"/>
              <w:bottom w:val="single" w:sz="4" w:space="0" w:color="auto"/>
              <w:right w:val="single" w:sz="4" w:space="0" w:color="auto"/>
            </w:tcBorders>
          </w:tcPr>
          <w:p w14:paraId="137C88F0" w14:textId="77777777" w:rsidR="002F0AC1" w:rsidRPr="00345CE2" w:rsidRDefault="002F0AC1" w:rsidP="00C14EC2">
            <w:pPr>
              <w:spacing w:line="276" w:lineRule="auto"/>
              <w:rPr>
                <w:rFonts w:cs="Arial"/>
              </w:rPr>
            </w:pPr>
          </w:p>
        </w:tc>
        <w:tc>
          <w:tcPr>
            <w:tcW w:w="1127" w:type="dxa"/>
            <w:tcBorders>
              <w:top w:val="single" w:sz="4" w:space="0" w:color="auto"/>
              <w:left w:val="single" w:sz="4" w:space="0" w:color="auto"/>
              <w:bottom w:val="single" w:sz="4" w:space="0" w:color="auto"/>
              <w:right w:val="single" w:sz="4" w:space="0" w:color="auto"/>
            </w:tcBorders>
          </w:tcPr>
          <w:p w14:paraId="2B9E240C" w14:textId="77777777" w:rsidR="002F0AC1" w:rsidRPr="00345CE2" w:rsidRDefault="002F0AC1" w:rsidP="00C14EC2">
            <w:pPr>
              <w:spacing w:line="276" w:lineRule="auto"/>
              <w:rPr>
                <w:rFonts w:cs="Arial"/>
              </w:rPr>
            </w:pPr>
          </w:p>
        </w:tc>
        <w:tc>
          <w:tcPr>
            <w:tcW w:w="1714" w:type="dxa"/>
            <w:tcBorders>
              <w:top w:val="single" w:sz="4" w:space="0" w:color="auto"/>
              <w:left w:val="single" w:sz="4" w:space="0" w:color="auto"/>
              <w:bottom w:val="single" w:sz="4" w:space="0" w:color="auto"/>
              <w:right w:val="single" w:sz="4" w:space="0" w:color="auto"/>
            </w:tcBorders>
          </w:tcPr>
          <w:p w14:paraId="6CD9B76C" w14:textId="77777777" w:rsidR="002F0AC1" w:rsidRPr="00345CE2" w:rsidRDefault="002F0AC1" w:rsidP="00C14EC2">
            <w:pPr>
              <w:spacing w:line="276" w:lineRule="auto"/>
              <w:rPr>
                <w:rFonts w:cs="Arial"/>
              </w:rPr>
            </w:pPr>
          </w:p>
        </w:tc>
      </w:tr>
      <w:bookmarkEnd w:id="311"/>
    </w:tbl>
    <w:p w14:paraId="061F180B" w14:textId="77777777" w:rsidR="002F0AC1" w:rsidRPr="00345CE2" w:rsidRDefault="002F0AC1" w:rsidP="002F0AC1">
      <w:pPr>
        <w:rPr>
          <w:rFonts w:ascii="Arial" w:hAnsi="Arial" w:cs="Arial"/>
        </w:rPr>
      </w:pPr>
    </w:p>
    <w:p w14:paraId="71E9FF09" w14:textId="77777777" w:rsidR="002F0AC1" w:rsidRPr="00345CE2" w:rsidRDefault="002F0AC1" w:rsidP="002F0AC1">
      <w:pPr>
        <w:ind w:left="360"/>
        <w:rPr>
          <w:rFonts w:cs="Arial"/>
        </w:rPr>
      </w:pPr>
    </w:p>
    <w:p w14:paraId="38EA0072" w14:textId="77777777" w:rsidR="002F0AC1" w:rsidRPr="00345CE2" w:rsidRDefault="002F0AC1" w:rsidP="002F0AC1">
      <w:pPr>
        <w:spacing w:after="200" w:line="276" w:lineRule="auto"/>
        <w:jc w:val="left"/>
        <w:rPr>
          <w:rFonts w:eastAsiaTheme="majorEastAsia" w:cs="Arial"/>
          <w:color w:val="000000" w:themeColor="text1"/>
          <w:spacing w:val="-6"/>
          <w:sz w:val="28"/>
          <w:szCs w:val="28"/>
        </w:rPr>
      </w:pPr>
    </w:p>
    <w:p w14:paraId="041FD8C7" w14:textId="77777777" w:rsidR="002F0AC1" w:rsidRPr="00345CE2" w:rsidRDefault="002F0AC1" w:rsidP="002F0AC1">
      <w:pPr>
        <w:spacing w:after="200" w:line="276" w:lineRule="auto"/>
        <w:rPr>
          <w:rFonts w:eastAsiaTheme="majorEastAsia" w:cs="Arial"/>
          <w:color w:val="000000" w:themeColor="text1"/>
          <w:spacing w:val="-6"/>
          <w:sz w:val="28"/>
          <w:szCs w:val="28"/>
        </w:rPr>
        <w:sectPr w:rsidR="002F0AC1" w:rsidRPr="00345CE2" w:rsidSect="00E46E8C">
          <w:headerReference w:type="default" r:id="rId70"/>
          <w:pgSz w:w="16838" w:h="11906" w:orient="landscape"/>
          <w:pgMar w:top="1440" w:right="1440" w:bottom="1440" w:left="1440" w:header="708" w:footer="709" w:gutter="0"/>
          <w:cols w:space="708"/>
          <w:docGrid w:linePitch="360"/>
        </w:sectPr>
      </w:pPr>
    </w:p>
    <w:p w14:paraId="54CC0915" w14:textId="77777777" w:rsidR="002F0AC1" w:rsidRPr="00345CE2" w:rsidRDefault="002F0AC1" w:rsidP="002F0AC1">
      <w:pPr>
        <w:pStyle w:val="Heading1"/>
        <w:rPr>
          <w:rFonts w:ascii="Arial" w:hAnsi="Arial"/>
        </w:rPr>
      </w:pPr>
      <w:bookmarkStart w:id="314" w:name="_Toc448745878"/>
      <w:bookmarkStart w:id="315" w:name="_Toc448754184"/>
      <w:bookmarkStart w:id="316" w:name="_Toc511315140"/>
      <w:bookmarkStart w:id="317" w:name="_Toc29910052"/>
      <w:bookmarkStart w:id="318" w:name="_Toc61446021"/>
      <w:bookmarkStart w:id="319" w:name="_Toc61452141"/>
      <w:bookmarkStart w:id="320" w:name="_Toc120543207"/>
      <w:bookmarkStart w:id="321" w:name="_Toc127524344"/>
      <w:r w:rsidRPr="00345CE2">
        <w:lastRenderedPageBreak/>
        <w:t>C1 Technical Security Policy Template (including filtering and passwords)</w:t>
      </w:r>
      <w:bookmarkEnd w:id="314"/>
      <w:bookmarkEnd w:id="315"/>
      <w:bookmarkEnd w:id="316"/>
      <w:bookmarkEnd w:id="317"/>
      <w:bookmarkEnd w:id="318"/>
      <w:bookmarkEnd w:id="319"/>
      <w:bookmarkEnd w:id="320"/>
      <w:bookmarkEnd w:id="321"/>
    </w:p>
    <w:p w14:paraId="32854CB6" w14:textId="77777777" w:rsidR="002F0AC1" w:rsidRPr="00345CE2" w:rsidRDefault="002F0AC1" w:rsidP="002F0AC1">
      <w:pPr>
        <w:pStyle w:val="Heading3"/>
        <w:rPr>
          <w:rFonts w:cs="Arial"/>
          <w:szCs w:val="20"/>
        </w:rPr>
      </w:pPr>
      <w:bookmarkStart w:id="322" w:name="_Toc448745879"/>
      <w:bookmarkStart w:id="323" w:name="_Toc448754185"/>
      <w:bookmarkStart w:id="324" w:name="_Toc25747680"/>
      <w:r w:rsidRPr="00345CE2">
        <w:rPr>
          <w:rFonts w:cs="Arial"/>
        </w:rPr>
        <w:t>Suggestions for use</w:t>
      </w:r>
      <w:bookmarkEnd w:id="322"/>
      <w:bookmarkEnd w:id="323"/>
      <w:bookmarkEnd w:id="324"/>
    </w:p>
    <w:p w14:paraId="3EDCB30A" w14:textId="77777777" w:rsidR="002F0AC1" w:rsidRPr="00345CE2" w:rsidRDefault="002F0AC1" w:rsidP="002F0AC1">
      <w:pPr>
        <w:pStyle w:val="GridBlue"/>
        <w:rPr>
          <w:rStyle w:val="BlueText"/>
          <w:color w:val="1762AB"/>
        </w:rPr>
      </w:pPr>
      <w:r w:rsidRPr="00345CE2">
        <w:rPr>
          <w:rStyle w:val="BlueText"/>
          <w:color w:val="1762AB"/>
        </w:rPr>
        <w:t>Within this template sections which include information or guidance are shown in BLUE. It is anticipated that schools would remove these sections from their completed policy document, though this will be a decision for the group that produces the policy.</w:t>
      </w:r>
    </w:p>
    <w:p w14:paraId="33CD6711" w14:textId="77777777" w:rsidR="002F0AC1" w:rsidRPr="00345CE2" w:rsidRDefault="002F0AC1" w:rsidP="002F0AC1">
      <w:pPr>
        <w:pStyle w:val="GridBlue"/>
        <w:rPr>
          <w:rStyle w:val="BlueText"/>
          <w:i/>
          <w:iCs/>
          <w:color w:val="1762AB"/>
        </w:rPr>
      </w:pPr>
      <w:r w:rsidRPr="00345CE2">
        <w:rPr>
          <w:rStyle w:val="BlueText"/>
          <w:i/>
          <w:iCs/>
          <w:color w:val="1762AB"/>
        </w:rPr>
        <w:t>Where sections in the template are written in italics it is anticipated that schools would wish to consider whether or not to include that section or statement in their completed policy.</w:t>
      </w:r>
    </w:p>
    <w:p w14:paraId="69F7C83F" w14:textId="77777777" w:rsidR="002F0AC1" w:rsidRPr="00345CE2" w:rsidRDefault="002F0AC1" w:rsidP="002F0AC1">
      <w:pPr>
        <w:pStyle w:val="GridBlue"/>
        <w:rPr>
          <w:rStyle w:val="BlueText"/>
          <w:color w:val="1762AB"/>
        </w:rPr>
      </w:pPr>
      <w:r w:rsidRPr="00345CE2">
        <w:rPr>
          <w:rStyle w:val="BlueText"/>
          <w:color w:val="1762AB"/>
        </w:rPr>
        <w:t xml:space="preserve">Where sections are highlighted in BOLD text, it is the view of the SWGfL Online Safety Group that these would be an essential part of a school Online Safety Policy. </w:t>
      </w:r>
    </w:p>
    <w:p w14:paraId="61CA0741" w14:textId="77777777" w:rsidR="002F0AC1" w:rsidRPr="00345CE2" w:rsidRDefault="002F0AC1" w:rsidP="002F0AC1">
      <w:pPr>
        <w:pStyle w:val="Heading3"/>
        <w:rPr>
          <w:b/>
        </w:rPr>
      </w:pPr>
      <w:bookmarkStart w:id="325" w:name="_Toc448745880"/>
      <w:bookmarkStart w:id="326" w:name="_Toc448754186"/>
      <w:bookmarkStart w:id="327" w:name="_Toc25747681"/>
      <w:r w:rsidRPr="00345CE2">
        <w:rPr>
          <w:rFonts w:cs="Arial"/>
        </w:rPr>
        <w:t>Introduction</w:t>
      </w:r>
      <w:bookmarkEnd w:id="325"/>
      <w:bookmarkEnd w:id="326"/>
      <w:bookmarkEnd w:id="327"/>
    </w:p>
    <w:p w14:paraId="1E8537CF" w14:textId="77777777" w:rsidR="002F0AC1" w:rsidRPr="00345CE2" w:rsidRDefault="002F0AC1" w:rsidP="002F0AC1">
      <w:pPr>
        <w:rPr>
          <w:rFonts w:cs="Arial"/>
        </w:rPr>
      </w:pPr>
      <w:r w:rsidRPr="00345CE2">
        <w:rPr>
          <w:rFonts w:cs="Arial"/>
        </w:rPr>
        <w:t xml:space="preserve">Effective technical security depends not only on technical measures, but also on appropriate policies and procedures and on good user education and training. The school will be responsible for ensuring that the </w:t>
      </w:r>
      <w:r w:rsidRPr="00345CE2">
        <w:rPr>
          <w:rFonts w:cs="Arial"/>
          <w:iCs/>
        </w:rPr>
        <w:t>school infrastructure/network</w:t>
      </w:r>
      <w:r w:rsidRPr="00345CE2">
        <w:rPr>
          <w:rFonts w:cs="Arial"/>
        </w:rPr>
        <w:t xml:space="preserve"> is as safe and secure as is reasonably possible and that:</w:t>
      </w:r>
    </w:p>
    <w:p w14:paraId="77BAC8F4" w14:textId="77777777" w:rsidR="002F0AC1" w:rsidRPr="00345CE2" w:rsidRDefault="002F0AC1" w:rsidP="00086B26">
      <w:pPr>
        <w:pStyle w:val="ListParagraph"/>
        <w:numPr>
          <w:ilvl w:val="0"/>
          <w:numId w:val="149"/>
        </w:numPr>
      </w:pPr>
      <w:r w:rsidRPr="00345CE2">
        <w:t>users can only access data to which they have right of access</w:t>
      </w:r>
    </w:p>
    <w:p w14:paraId="53BC20CA" w14:textId="77777777" w:rsidR="002F0AC1" w:rsidRPr="00345CE2" w:rsidRDefault="002F0AC1" w:rsidP="00086B26">
      <w:pPr>
        <w:pStyle w:val="ListParagraph"/>
        <w:numPr>
          <w:ilvl w:val="0"/>
          <w:numId w:val="149"/>
        </w:numPr>
      </w:pPr>
      <w:r w:rsidRPr="00345CE2">
        <w:t xml:space="preserve">no user should be able to access another’s files (other than that allowed for monitoring purposes within the school’s policies). </w:t>
      </w:r>
    </w:p>
    <w:p w14:paraId="7342D1CD" w14:textId="77777777" w:rsidR="002F0AC1" w:rsidRPr="00345CE2" w:rsidRDefault="002F0AC1" w:rsidP="00086B26">
      <w:pPr>
        <w:pStyle w:val="ListParagraph"/>
        <w:numPr>
          <w:ilvl w:val="0"/>
          <w:numId w:val="149"/>
        </w:numPr>
      </w:pPr>
      <w:r w:rsidRPr="00345CE2">
        <w:t>access to personal data is securely controlled in line with the school’s personal data policy</w:t>
      </w:r>
    </w:p>
    <w:p w14:paraId="65779F4E" w14:textId="77777777" w:rsidR="002F0AC1" w:rsidRPr="00345CE2" w:rsidRDefault="002F0AC1" w:rsidP="00086B26">
      <w:pPr>
        <w:pStyle w:val="ListParagraph"/>
        <w:numPr>
          <w:ilvl w:val="0"/>
          <w:numId w:val="149"/>
        </w:numPr>
      </w:pPr>
      <w:r w:rsidRPr="00345CE2">
        <w:t xml:space="preserve">logs are maintained of access by users and of their actions while users of the system </w:t>
      </w:r>
    </w:p>
    <w:p w14:paraId="39275AAA" w14:textId="77777777" w:rsidR="002F0AC1" w:rsidRPr="00345CE2" w:rsidRDefault="002F0AC1" w:rsidP="00086B26">
      <w:pPr>
        <w:pStyle w:val="ListParagraph"/>
        <w:numPr>
          <w:ilvl w:val="0"/>
          <w:numId w:val="149"/>
        </w:numPr>
      </w:pPr>
      <w:r w:rsidRPr="00345CE2">
        <w:t>there is effective guidance and training for users</w:t>
      </w:r>
    </w:p>
    <w:p w14:paraId="35CDF1BE" w14:textId="77777777" w:rsidR="002F0AC1" w:rsidRPr="00345CE2" w:rsidRDefault="002F0AC1" w:rsidP="00086B26">
      <w:pPr>
        <w:pStyle w:val="ListParagraph"/>
        <w:numPr>
          <w:ilvl w:val="0"/>
          <w:numId w:val="149"/>
        </w:numPr>
        <w:rPr>
          <w:rFonts w:eastAsia="Times New Roman"/>
        </w:rPr>
      </w:pPr>
      <w:r w:rsidRPr="00345CE2">
        <w:t>there</w:t>
      </w:r>
      <w:r w:rsidRPr="00345CE2">
        <w:rPr>
          <w:rFonts w:eastAsia="Times New Roman"/>
        </w:rPr>
        <w:t xml:space="preserve"> are regular reviews and audits of the safety and security of school </w:t>
      </w:r>
      <w:r w:rsidRPr="00345CE2">
        <w:t xml:space="preserve">computer </w:t>
      </w:r>
      <w:r w:rsidRPr="00345CE2">
        <w:rPr>
          <w:rFonts w:eastAsia="Times New Roman"/>
        </w:rPr>
        <w:t>systems</w:t>
      </w:r>
    </w:p>
    <w:p w14:paraId="38BFD287" w14:textId="77777777" w:rsidR="002F0AC1" w:rsidRPr="00345CE2" w:rsidRDefault="002F0AC1" w:rsidP="00086B26">
      <w:pPr>
        <w:pStyle w:val="ListParagraph"/>
        <w:numPr>
          <w:ilvl w:val="0"/>
          <w:numId w:val="149"/>
        </w:numPr>
      </w:pPr>
      <w:r w:rsidRPr="00345CE2">
        <w:t>there</w:t>
      </w:r>
      <w:r w:rsidRPr="00345CE2">
        <w:rPr>
          <w:rFonts w:eastAsia="Times New Roman"/>
        </w:rPr>
        <w:t xml:space="preserve"> is oversight from senior leaders and these have impact on policy and practice.</w:t>
      </w:r>
    </w:p>
    <w:p w14:paraId="31FC49FA" w14:textId="7F722482" w:rsidR="002F0AC1" w:rsidRPr="00345CE2" w:rsidRDefault="002F0AC1" w:rsidP="002F0AC1">
      <w:pPr>
        <w:rPr>
          <w:rStyle w:val="BlueText"/>
        </w:rPr>
      </w:pPr>
      <w:r w:rsidRPr="00345CE2">
        <w:rPr>
          <w:rStyle w:val="GridBlueChar"/>
        </w:rPr>
        <w:t>If the school has a managed ICT service provided by an outside contractor, it is the responsibility of the school to ensure that the managed service provider carries out all the online safety measures that might otherwise be carried out by the school itself (as suggested below). It is also important that the managed service provider is fully aware of the school Online Safety Policy/acceptable use agreements). The school should also check their Local Authority/other relevant body policies/guidance on these technical issues. Schools should also consider the guidance available in the</w:t>
      </w:r>
      <w:r w:rsidRPr="00345CE2">
        <w:rPr>
          <w:rStyle w:val="BlueText"/>
          <w:rFonts w:cs="Arial"/>
        </w:rPr>
        <w:t xml:space="preserve"> </w:t>
      </w:r>
      <w:hyperlink r:id="rId71" w:history="1">
        <w:r w:rsidRPr="00345CE2">
          <w:rPr>
            <w:rStyle w:val="Hyperlink"/>
            <w:rFonts w:cs="Arial"/>
          </w:rPr>
          <w:t xml:space="preserve">Hwb </w:t>
        </w:r>
        <w:r w:rsidR="00EB6F76" w:rsidRPr="00345CE2">
          <w:rPr>
            <w:rStyle w:val="Hyperlink"/>
            <w:rFonts w:cs="Arial"/>
          </w:rPr>
          <w:t>Support</w:t>
        </w:r>
        <w:r w:rsidRPr="00345CE2">
          <w:rPr>
            <w:rStyle w:val="Hyperlink"/>
            <w:rFonts w:cs="Arial"/>
          </w:rPr>
          <w:t xml:space="preserve"> Centre.</w:t>
        </w:r>
      </w:hyperlink>
    </w:p>
    <w:p w14:paraId="36AED9DB" w14:textId="77777777" w:rsidR="002F0AC1" w:rsidRPr="00345CE2" w:rsidRDefault="002F0AC1" w:rsidP="002F0AC1">
      <w:pPr>
        <w:pStyle w:val="Heading3"/>
      </w:pPr>
      <w:bookmarkStart w:id="328" w:name="_Toc462060621"/>
      <w:bookmarkStart w:id="329" w:name="_Toc25747682"/>
      <w:bookmarkStart w:id="330" w:name="_Toc448745890"/>
      <w:bookmarkStart w:id="331" w:name="_Toc448754196"/>
      <w:bookmarkStart w:id="332" w:name="_Toc511315143"/>
      <w:r w:rsidRPr="00345CE2">
        <w:rPr>
          <w:rFonts w:cs="Arial"/>
        </w:rPr>
        <w:lastRenderedPageBreak/>
        <w:t>Responsibilities</w:t>
      </w:r>
      <w:bookmarkEnd w:id="328"/>
      <w:bookmarkEnd w:id="329"/>
    </w:p>
    <w:p w14:paraId="6CE87ED2" w14:textId="77777777" w:rsidR="002F0AC1" w:rsidRPr="00345CE2" w:rsidRDefault="002F0AC1" w:rsidP="002F0AC1">
      <w:pPr>
        <w:rPr>
          <w:rStyle w:val="BlueText"/>
          <w:b/>
        </w:rPr>
      </w:pPr>
      <w:r w:rsidRPr="00345CE2">
        <w:rPr>
          <w:rFonts w:cs="Arial"/>
          <w:color w:val="494949"/>
        </w:rPr>
        <w:t xml:space="preserve">The management of technical security will be the responsibility of </w:t>
      </w:r>
      <w:r w:rsidRPr="00345CE2">
        <w:rPr>
          <w:rFonts w:cs="Arial"/>
        </w:rPr>
        <w:t xml:space="preserve">(insert title) </w:t>
      </w:r>
      <w:r w:rsidRPr="00345CE2">
        <w:rPr>
          <w:rStyle w:val="GridBlueChar"/>
        </w:rPr>
        <w:t>(schools will probably choose the Network Manager/Technical Staff/Head of Computing or other relevant responsible person)</w:t>
      </w:r>
    </w:p>
    <w:p w14:paraId="2E563D72" w14:textId="77777777" w:rsidR="002F0AC1" w:rsidRPr="00345CE2" w:rsidRDefault="002F0AC1" w:rsidP="002F0AC1">
      <w:pPr>
        <w:pStyle w:val="Heading3"/>
        <w:rPr>
          <w:b/>
        </w:rPr>
      </w:pPr>
      <w:bookmarkStart w:id="333" w:name="_Toc462060622"/>
      <w:bookmarkStart w:id="334" w:name="_Toc25747683"/>
      <w:r w:rsidRPr="00345CE2">
        <w:t>Technical Security</w:t>
      </w:r>
      <w:bookmarkEnd w:id="333"/>
      <w:bookmarkEnd w:id="334"/>
      <w:r w:rsidRPr="00345CE2">
        <w:t xml:space="preserve"> </w:t>
      </w:r>
    </w:p>
    <w:p w14:paraId="3D7FFB55" w14:textId="77777777" w:rsidR="002F0AC1" w:rsidRPr="00345CE2" w:rsidRDefault="002F0AC1" w:rsidP="002F0AC1">
      <w:pPr>
        <w:pStyle w:val="Heading3"/>
        <w:rPr>
          <w:rStyle w:val="GreyArial10body-TemplatesChar"/>
          <w:rFonts w:cs="Arial"/>
          <w:color w:val="96BE2B"/>
          <w:szCs w:val="24"/>
        </w:rPr>
      </w:pPr>
      <w:bookmarkStart w:id="335" w:name="_Toc25747684"/>
      <w:r w:rsidRPr="00345CE2">
        <w:rPr>
          <w:rFonts w:cs="Arial"/>
        </w:rPr>
        <w:t>Policy statements</w:t>
      </w:r>
      <w:bookmarkEnd w:id="335"/>
      <w:r w:rsidRPr="00345CE2">
        <w:rPr>
          <w:rFonts w:cs="Arial"/>
        </w:rPr>
        <w:t xml:space="preserve"> </w:t>
      </w:r>
    </w:p>
    <w:p w14:paraId="71D9B934" w14:textId="77777777" w:rsidR="002F0AC1" w:rsidRPr="00345CE2" w:rsidRDefault="002F0AC1" w:rsidP="002F0AC1">
      <w:r w:rsidRPr="00345CE2">
        <w:rPr>
          <w:rStyle w:val="GreyArial10body-TemplatesChar"/>
          <w:rFonts w:ascii="Open Sans Light" w:hAnsi="Open Sans Light" w:cs="Open Sans Light"/>
        </w:rPr>
        <w:t>The school will be responsible for ensuring that their infrastructure/network is as safe and secure as is reasonably possible and that policies and procedures approved within this policy are implemented. It will also need to ensure that the relevant people receive guidance and training and will be effective in carrying out their responsibilities:</w:t>
      </w:r>
      <w:r w:rsidRPr="00345CE2">
        <w:rPr>
          <w:b/>
        </w:rPr>
        <w:t xml:space="preserve"> </w:t>
      </w:r>
    </w:p>
    <w:p w14:paraId="48A2EB1D" w14:textId="77777777" w:rsidR="002F0AC1" w:rsidRPr="00345CE2" w:rsidRDefault="002F0AC1" w:rsidP="00086B26">
      <w:pPr>
        <w:pStyle w:val="ListParagraph"/>
        <w:numPr>
          <w:ilvl w:val="0"/>
          <w:numId w:val="110"/>
        </w:numPr>
      </w:pPr>
      <w:r w:rsidRPr="00345CE2">
        <w:rPr>
          <w:b/>
          <w:bCs/>
        </w:rPr>
        <w:t>school technical systems will be managed in ways that ensure that the school meets recommended technical requirements</w:t>
      </w:r>
      <w:r w:rsidRPr="00345CE2">
        <w:rPr>
          <w:spacing w:val="-8"/>
          <w:lang w:val="x-none"/>
        </w:rPr>
        <w:t xml:space="preserve"> </w:t>
      </w:r>
      <w:r w:rsidRPr="00345CE2">
        <w:t>(if not managed by the Local Authority, these may be outlined in Local Authority/other relevant body technical/Online Safety Policy and guidance)</w:t>
      </w:r>
    </w:p>
    <w:p w14:paraId="2D228EAE" w14:textId="77777777" w:rsidR="002F0AC1" w:rsidRPr="00345CE2" w:rsidRDefault="002F0AC1" w:rsidP="00086B26">
      <w:pPr>
        <w:pStyle w:val="ListParagraph"/>
        <w:numPr>
          <w:ilvl w:val="0"/>
          <w:numId w:val="110"/>
        </w:numPr>
      </w:pPr>
      <w:r w:rsidRPr="00345CE2">
        <w:t>there will be regular reviews and audits of the safety and security of school technical systems</w:t>
      </w:r>
    </w:p>
    <w:p w14:paraId="21C86634" w14:textId="77777777" w:rsidR="002F0AC1" w:rsidRPr="00345CE2" w:rsidRDefault="002F0AC1" w:rsidP="00086B26">
      <w:pPr>
        <w:pStyle w:val="ListParagraph"/>
        <w:numPr>
          <w:ilvl w:val="0"/>
          <w:numId w:val="110"/>
        </w:numPr>
      </w:pPr>
      <w:r w:rsidRPr="00345CE2">
        <w:t>servers, wireless systems and cabling must be securely located and physical access restricted</w:t>
      </w:r>
    </w:p>
    <w:p w14:paraId="2005AD30" w14:textId="77777777" w:rsidR="002F0AC1" w:rsidRPr="00345CE2" w:rsidRDefault="002F0AC1" w:rsidP="00160A08">
      <w:pPr>
        <w:pStyle w:val="ListParagraph"/>
        <w:numPr>
          <w:ilvl w:val="0"/>
          <w:numId w:val="110"/>
        </w:numPr>
      </w:pPr>
      <w:r w:rsidRPr="00345CE2">
        <w:t>appropriate security measures are in place to protect the servers, firewalls, switches, routers, wireless systems, work stations, mobile devices etc from accidental or malicious attempts which might threaten the security of the school systems and data</w:t>
      </w:r>
    </w:p>
    <w:p w14:paraId="14D1CB2E" w14:textId="77777777" w:rsidR="002F0AC1" w:rsidRPr="00345CE2" w:rsidRDefault="002F0AC1" w:rsidP="00160A08">
      <w:pPr>
        <w:pStyle w:val="ListParagraph"/>
        <w:numPr>
          <w:ilvl w:val="0"/>
          <w:numId w:val="110"/>
        </w:numPr>
        <w:rPr>
          <w:rStyle w:val="GridBlueChar"/>
        </w:rPr>
      </w:pPr>
      <w:r w:rsidRPr="00345CE2">
        <w:t xml:space="preserve">responsibilities for the management of technical security are clearly assigned to appropriate and well trained staff </w:t>
      </w:r>
      <w:r w:rsidRPr="00345CE2">
        <w:rPr>
          <w:rStyle w:val="GridBlueChar"/>
        </w:rPr>
        <w:t xml:space="preserve">(this may be at school, local authority or managed provider level) </w:t>
      </w:r>
    </w:p>
    <w:p w14:paraId="4F6C54CA" w14:textId="77777777" w:rsidR="002F0AC1" w:rsidRPr="00345CE2" w:rsidRDefault="002F0AC1" w:rsidP="00086B26">
      <w:pPr>
        <w:pStyle w:val="ListParagraph"/>
        <w:numPr>
          <w:ilvl w:val="0"/>
          <w:numId w:val="110"/>
        </w:numPr>
        <w:rPr>
          <w:i/>
        </w:rPr>
      </w:pPr>
      <w:r w:rsidRPr="00345CE2">
        <w:t xml:space="preserve">all users will have clearly defined access rights to school technical systems. </w:t>
      </w:r>
      <w:r w:rsidRPr="00345CE2">
        <w:rPr>
          <w:i/>
        </w:rPr>
        <w:t>Details of the access rights available to groups of users will be recorded by the network manager/technical staff/other person and will be reviewed, at least annually, by the Online Safety Group.</w:t>
      </w:r>
    </w:p>
    <w:p w14:paraId="09FDA240" w14:textId="77777777" w:rsidR="002F0AC1" w:rsidRPr="00345CE2" w:rsidRDefault="002F0AC1" w:rsidP="00086B26">
      <w:pPr>
        <w:pStyle w:val="ListParagraph"/>
        <w:numPr>
          <w:ilvl w:val="0"/>
          <w:numId w:val="110"/>
        </w:numPr>
        <w:rPr>
          <w:i/>
          <w:color w:val="244061" w:themeColor="accent1" w:themeShade="80"/>
        </w:rPr>
      </w:pPr>
      <w:r w:rsidRPr="00345CE2">
        <w:t>users will be made responsible for the security of their username and password, must not allow other users to access the systems using their log on details and must immediately report any suspicion or evidence that there has been a breach of security</w:t>
      </w:r>
      <w:r w:rsidRPr="00345CE2">
        <w:rPr>
          <w:i/>
        </w:rPr>
        <w:t xml:space="preserve"> </w:t>
      </w:r>
      <w:r w:rsidRPr="00345CE2">
        <w:rPr>
          <w:rStyle w:val="GridBlueChar"/>
        </w:rPr>
        <w:t>(see password section below)</w:t>
      </w:r>
    </w:p>
    <w:p w14:paraId="6246350F" w14:textId="77777777" w:rsidR="002F0AC1" w:rsidRPr="00345CE2" w:rsidRDefault="002F0AC1" w:rsidP="00086B26">
      <w:pPr>
        <w:pStyle w:val="ListParagraph"/>
        <w:numPr>
          <w:ilvl w:val="0"/>
          <w:numId w:val="110"/>
        </w:numPr>
        <w:rPr>
          <w:rStyle w:val="GridBlueChar"/>
        </w:rPr>
      </w:pPr>
      <w:r w:rsidRPr="00345CE2">
        <w:rPr>
          <w:rStyle w:val="GridBlueChar"/>
        </w:rPr>
        <w:t>(insert name or role)</w:t>
      </w:r>
      <w:r w:rsidRPr="00345CE2">
        <w:rPr>
          <w:color w:val="466DB0"/>
        </w:rPr>
        <w:t xml:space="preserve"> </w:t>
      </w:r>
      <w:r w:rsidRPr="00345CE2">
        <w:t xml:space="preserve">is responsible for ensuring that software licence logs are accurate and up to date and that regular checks are made to reconcile the number of licences purchased against the number of software installations </w:t>
      </w:r>
      <w:r w:rsidRPr="00345CE2">
        <w:rPr>
          <w:rStyle w:val="GridBlueChar"/>
        </w:rPr>
        <w:t xml:space="preserve">(Inadequate licencing could cause the school to breach the Copyright Act which could result in fines or unexpected licensing costs) </w:t>
      </w:r>
      <w:r w:rsidRPr="00345CE2">
        <w:rPr>
          <w:rStyle w:val="GridBlueChar"/>
        </w:rPr>
        <w:tab/>
      </w:r>
    </w:p>
    <w:p w14:paraId="3A6E690D" w14:textId="77777777" w:rsidR="002F0AC1" w:rsidRPr="00345CE2" w:rsidRDefault="002F0AC1" w:rsidP="00086B26">
      <w:pPr>
        <w:pStyle w:val="ListParagraph"/>
        <w:numPr>
          <w:ilvl w:val="0"/>
          <w:numId w:val="110"/>
        </w:numPr>
        <w:rPr>
          <w:rStyle w:val="GridBlueChar"/>
        </w:rPr>
      </w:pPr>
      <w:r w:rsidRPr="00345CE2">
        <w:rPr>
          <w:i/>
        </w:rPr>
        <w:t xml:space="preserve">mobile device security and management procedures are in place </w:t>
      </w:r>
      <w:r w:rsidRPr="00345CE2">
        <w:rPr>
          <w:rStyle w:val="GridBlueChar"/>
        </w:rPr>
        <w:t>(where mobile devices are allowed access to school systems). (schools may wish to add details of the mobile device security procedures that are in use).</w:t>
      </w:r>
    </w:p>
    <w:p w14:paraId="38C0E114" w14:textId="77777777" w:rsidR="002F0AC1" w:rsidRPr="00345CE2" w:rsidRDefault="002F0AC1" w:rsidP="00086B26">
      <w:pPr>
        <w:pStyle w:val="ListParagraph"/>
        <w:numPr>
          <w:ilvl w:val="0"/>
          <w:numId w:val="110"/>
        </w:numPr>
        <w:rPr>
          <w:rStyle w:val="GridBlueChar"/>
        </w:rPr>
      </w:pPr>
      <w:r w:rsidRPr="00345CE2">
        <w:rPr>
          <w:i/>
        </w:rPr>
        <w:t xml:space="preserve">school/local authority/managed service provider/technical staff regularly monitor and record the activity of users on the school technical systems and users are made aware of this in the </w:t>
      </w:r>
      <w:r w:rsidRPr="00345CE2">
        <w:rPr>
          <w:i/>
        </w:rPr>
        <w:lastRenderedPageBreak/>
        <w:t>acceptable use agreement</w:t>
      </w:r>
      <w:r w:rsidRPr="00345CE2">
        <w:rPr>
          <w:rStyle w:val="GridBlueChar"/>
        </w:rPr>
        <w:t>. (schools may wish to add details of the monitoring programmes that are used)</w:t>
      </w:r>
    </w:p>
    <w:p w14:paraId="5A878F6F" w14:textId="77777777" w:rsidR="002F0AC1" w:rsidRPr="00345CE2" w:rsidRDefault="002F0AC1" w:rsidP="00086B26">
      <w:pPr>
        <w:pStyle w:val="ListParagraph"/>
        <w:numPr>
          <w:ilvl w:val="0"/>
          <w:numId w:val="110"/>
        </w:numPr>
        <w:rPr>
          <w:i/>
        </w:rPr>
      </w:pPr>
      <w:r w:rsidRPr="00345CE2">
        <w:rPr>
          <w:i/>
        </w:rPr>
        <w:t xml:space="preserve">remote management tools are used by staff to control workstations and view </w:t>
      </w:r>
      <w:proofErr w:type="gramStart"/>
      <w:r w:rsidRPr="00345CE2">
        <w:rPr>
          <w:i/>
        </w:rPr>
        <w:t>users</w:t>
      </w:r>
      <w:proofErr w:type="gramEnd"/>
      <w:r w:rsidRPr="00345CE2">
        <w:rPr>
          <w:i/>
        </w:rPr>
        <w:t xml:space="preserve"> activity</w:t>
      </w:r>
    </w:p>
    <w:p w14:paraId="1D9686FE" w14:textId="77777777" w:rsidR="002F0AC1" w:rsidRPr="00345CE2" w:rsidRDefault="002F0AC1" w:rsidP="00086B26">
      <w:pPr>
        <w:pStyle w:val="ListParagraph"/>
        <w:numPr>
          <w:ilvl w:val="0"/>
          <w:numId w:val="110"/>
        </w:numPr>
      </w:pPr>
      <w:r w:rsidRPr="00345CE2">
        <w:rPr>
          <w:i/>
        </w:rPr>
        <w:t xml:space="preserve">an appropriate system is in place </w:t>
      </w:r>
      <w:r w:rsidRPr="00345CE2">
        <w:rPr>
          <w:rStyle w:val="GridBlueChar"/>
        </w:rPr>
        <w:t>(to be described)</w:t>
      </w:r>
      <w:r w:rsidRPr="00345CE2">
        <w:rPr>
          <w:i/>
          <w:color w:val="003EA4"/>
        </w:rPr>
        <w:t xml:space="preserve"> </w:t>
      </w:r>
      <w:r w:rsidRPr="00345CE2">
        <w:rPr>
          <w:i/>
        </w:rPr>
        <w:t>for users to report any actual/potential technical incident to the Online Safety Lead/network manager/technician (or other relevant person, as agreed)</w:t>
      </w:r>
      <w:r w:rsidRPr="00345CE2">
        <w:tab/>
        <w:t xml:space="preserve"> </w:t>
      </w:r>
    </w:p>
    <w:p w14:paraId="32C586CE" w14:textId="77777777" w:rsidR="002F0AC1" w:rsidRPr="00345CE2" w:rsidRDefault="002F0AC1" w:rsidP="00086B26">
      <w:pPr>
        <w:pStyle w:val="ListParagraph"/>
        <w:numPr>
          <w:ilvl w:val="0"/>
          <w:numId w:val="110"/>
        </w:numPr>
      </w:pPr>
      <w:r w:rsidRPr="00345CE2">
        <w:t xml:space="preserve">an agreed policy is in place </w:t>
      </w:r>
      <w:r w:rsidRPr="00345CE2">
        <w:rPr>
          <w:color w:val="466DB0"/>
        </w:rPr>
        <w:t xml:space="preserve">(to be described) </w:t>
      </w:r>
      <w:r w:rsidRPr="00345CE2">
        <w:t>for the provision of temporary access of “guests”, (e.g. trainee teachers, supply teachers, visitors) onto the school system</w:t>
      </w:r>
    </w:p>
    <w:p w14:paraId="5ED16014" w14:textId="77777777" w:rsidR="002F0AC1" w:rsidRPr="00345CE2" w:rsidRDefault="002F0AC1" w:rsidP="00086B26">
      <w:pPr>
        <w:pStyle w:val="ListParagraph"/>
        <w:numPr>
          <w:ilvl w:val="0"/>
          <w:numId w:val="110"/>
        </w:numPr>
        <w:rPr>
          <w:i/>
        </w:rPr>
      </w:pPr>
      <w:r w:rsidRPr="00345CE2">
        <w:rPr>
          <w:i/>
        </w:rPr>
        <w:t xml:space="preserve">an agreed policy is in place </w:t>
      </w:r>
      <w:r w:rsidRPr="00345CE2">
        <w:rPr>
          <w:color w:val="466DB0"/>
        </w:rPr>
        <w:t>(to be described)</w:t>
      </w:r>
      <w:r w:rsidRPr="00345CE2">
        <w:rPr>
          <w:i/>
          <w:color w:val="466DB0"/>
        </w:rPr>
        <w:t xml:space="preserve"> </w:t>
      </w:r>
      <w:r w:rsidRPr="00345CE2">
        <w:rPr>
          <w:i/>
        </w:rPr>
        <w:t>regarding the downloading of executable files and the installation of programmes on school devices by users</w:t>
      </w:r>
    </w:p>
    <w:p w14:paraId="215FD7E7" w14:textId="77777777" w:rsidR="002F0AC1" w:rsidRPr="00345CE2" w:rsidRDefault="002F0AC1" w:rsidP="00086B26">
      <w:pPr>
        <w:pStyle w:val="ListParagraph"/>
        <w:numPr>
          <w:ilvl w:val="0"/>
          <w:numId w:val="110"/>
        </w:numPr>
        <w:rPr>
          <w:i/>
          <w:color w:val="244061" w:themeColor="accent1" w:themeShade="80"/>
        </w:rPr>
      </w:pPr>
      <w:r w:rsidRPr="00345CE2">
        <w:rPr>
          <w:i/>
        </w:rPr>
        <w:t xml:space="preserve">an agreed policy is in place </w:t>
      </w:r>
      <w:r w:rsidRPr="00345CE2">
        <w:rPr>
          <w:color w:val="466DB0"/>
        </w:rPr>
        <w:t>(to be described)</w:t>
      </w:r>
      <w:r w:rsidRPr="00345CE2">
        <w:rPr>
          <w:i/>
        </w:rPr>
        <w:t xml:space="preserve"> regarding the extent of personal use that users (staff/learners/community users) and their family members are allowed on school devices that may be used out of school</w:t>
      </w:r>
    </w:p>
    <w:p w14:paraId="74EA7D53" w14:textId="77777777" w:rsidR="002F0AC1" w:rsidRPr="00345CE2" w:rsidRDefault="002F0AC1" w:rsidP="00086B26">
      <w:pPr>
        <w:pStyle w:val="ListParagraph"/>
        <w:numPr>
          <w:ilvl w:val="0"/>
          <w:numId w:val="110"/>
        </w:numPr>
        <w:rPr>
          <w:i/>
          <w:color w:val="244061" w:themeColor="accent1" w:themeShade="80"/>
        </w:rPr>
      </w:pPr>
      <w:r w:rsidRPr="00345CE2">
        <w:t xml:space="preserve">an agreed policy is in place </w:t>
      </w:r>
      <w:r w:rsidRPr="00345CE2">
        <w:rPr>
          <w:color w:val="003EA4"/>
        </w:rPr>
        <w:t xml:space="preserve">(to be described) </w:t>
      </w:r>
      <w:r w:rsidRPr="00345CE2">
        <w:t>regarding the use of removable media (e.g. memory sticks/CDs/DVDs) by users on school devices (</w:t>
      </w:r>
      <w:r w:rsidRPr="00345CE2">
        <w:rPr>
          <w:color w:val="003EA4"/>
        </w:rPr>
        <w:t>see school personal data policy template in the appendix for further detail)</w:t>
      </w:r>
      <w:r w:rsidRPr="00345CE2">
        <w:t xml:space="preserve"> </w:t>
      </w:r>
    </w:p>
    <w:p w14:paraId="62D6D322" w14:textId="77777777" w:rsidR="002F0AC1" w:rsidRPr="00345CE2" w:rsidRDefault="002F0AC1" w:rsidP="00086B26">
      <w:pPr>
        <w:pStyle w:val="ListParagraph"/>
        <w:numPr>
          <w:ilvl w:val="0"/>
          <w:numId w:val="110"/>
        </w:numPr>
      </w:pPr>
      <w:r w:rsidRPr="00345CE2">
        <w:t>the school infrastructure and individual workstations are protected by up to date software to protect against malicious threats from viruses, worms, trojans etc.</w:t>
      </w:r>
    </w:p>
    <w:p w14:paraId="666EB476" w14:textId="77777777" w:rsidR="002F0AC1" w:rsidRPr="00345CE2" w:rsidRDefault="002F0AC1" w:rsidP="00086B26">
      <w:pPr>
        <w:pStyle w:val="ListParagraph"/>
        <w:numPr>
          <w:ilvl w:val="0"/>
          <w:numId w:val="110"/>
        </w:numPr>
        <w:rPr>
          <w:rFonts w:eastAsia="Times"/>
          <w:i/>
          <w:color w:val="244061" w:themeColor="accent1" w:themeShade="80"/>
          <w:szCs w:val="20"/>
          <w:lang w:val="x-none" w:eastAsia="x-none"/>
        </w:rPr>
      </w:pPr>
      <w:r w:rsidRPr="00345CE2">
        <w:t xml:space="preserve">personal data cannot be sent over the internet or taken off the school site unless safely encrypted or otherwise secured. </w:t>
      </w:r>
      <w:r w:rsidRPr="00345CE2">
        <w:rPr>
          <w:color w:val="003EA4"/>
        </w:rPr>
        <w:t>(see school personal data policy template in the appendix for further detail)</w:t>
      </w:r>
    </w:p>
    <w:p w14:paraId="400E0F66" w14:textId="77777777" w:rsidR="002F0AC1" w:rsidRPr="00345CE2" w:rsidRDefault="002F0AC1" w:rsidP="002F0AC1">
      <w:pPr>
        <w:pStyle w:val="Heading3"/>
        <w:rPr>
          <w:rFonts w:cs="Arial"/>
        </w:rPr>
      </w:pPr>
      <w:bookmarkStart w:id="336" w:name="_Toc462060623"/>
      <w:bookmarkStart w:id="337" w:name="_Toc25747685"/>
      <w:r w:rsidRPr="00345CE2">
        <w:rPr>
          <w:rFonts w:cs="Arial"/>
        </w:rPr>
        <w:t>Password Security</w:t>
      </w:r>
      <w:bookmarkEnd w:id="336"/>
      <w:bookmarkEnd w:id="337"/>
      <w:r w:rsidRPr="00345CE2">
        <w:rPr>
          <w:rFonts w:cs="Arial"/>
        </w:rPr>
        <w:t xml:space="preserve"> </w:t>
      </w:r>
    </w:p>
    <w:p w14:paraId="7671918B" w14:textId="77777777" w:rsidR="002F0AC1" w:rsidRPr="00345CE2" w:rsidRDefault="002F0AC1" w:rsidP="002F0AC1">
      <w:pPr>
        <w:pStyle w:val="GridBlue"/>
        <w:rPr>
          <w:color w:val="003EA4"/>
          <w:szCs w:val="20"/>
        </w:rPr>
      </w:pPr>
      <w:r w:rsidRPr="00345CE2">
        <w:t xml:space="preserve">A safe and secure username/password system is essential if the above is to be established and will apply to all school technical systems, including networks, devices, e-mail and learning platform). </w:t>
      </w:r>
      <w:r w:rsidRPr="00345CE2">
        <w:rPr>
          <w:rStyle w:val="BlueText"/>
        </w:rPr>
        <w:t>Where sensitive data is in use – particularly when accessed on mobile devices – schools may wish to use more secure forms of authentication e.g. two factor authentication.</w:t>
      </w:r>
      <w:r w:rsidRPr="00345CE2">
        <w:rPr>
          <w:color w:val="003EA4"/>
        </w:rPr>
        <w:t xml:space="preserve"> </w:t>
      </w:r>
    </w:p>
    <w:p w14:paraId="7DE98B5C" w14:textId="3F027C85" w:rsidR="002F0AC1" w:rsidRPr="00345CE2" w:rsidRDefault="002F0AC1" w:rsidP="002F0AC1">
      <w:pPr>
        <w:rPr>
          <w:rStyle w:val="IntenseEmphasis"/>
        </w:rPr>
      </w:pPr>
      <w:bookmarkStart w:id="338" w:name="_Toc25747686"/>
      <w:r w:rsidRPr="00345CE2">
        <w:rPr>
          <w:rStyle w:val="GridBlueChar"/>
        </w:rPr>
        <w:t>Further guidance can be found from the</w:t>
      </w:r>
      <w:r w:rsidRPr="00345CE2">
        <w:rPr>
          <w:rFonts w:cs="Arial"/>
          <w:bCs/>
          <w:color w:val="003EA4"/>
          <w:szCs w:val="20"/>
        </w:rPr>
        <w:t xml:space="preserve"> </w:t>
      </w:r>
      <w:hyperlink r:id="rId72" w:history="1">
        <w:r w:rsidRPr="00345CE2">
          <w:rPr>
            <w:rStyle w:val="Hyperlink"/>
            <w:rFonts w:cs="Arial"/>
            <w:bCs/>
            <w:szCs w:val="20"/>
          </w:rPr>
          <w:t xml:space="preserve">Hwb </w:t>
        </w:r>
        <w:r w:rsidR="00910545" w:rsidRPr="00345CE2">
          <w:rPr>
            <w:rStyle w:val="Hyperlink"/>
            <w:rFonts w:cs="Arial"/>
            <w:bCs/>
            <w:szCs w:val="20"/>
          </w:rPr>
          <w:t>Support</w:t>
        </w:r>
        <w:r w:rsidRPr="00345CE2">
          <w:rPr>
            <w:rStyle w:val="Hyperlink"/>
            <w:rFonts w:cs="Arial"/>
            <w:bCs/>
            <w:szCs w:val="20"/>
          </w:rPr>
          <w:t xml:space="preserve"> Centre</w:t>
        </w:r>
      </w:hyperlink>
      <w:r w:rsidRPr="00345CE2">
        <w:rPr>
          <w:rStyle w:val="IntenseEmphasis"/>
        </w:rPr>
        <w:t>,</w:t>
      </w:r>
      <w:r w:rsidR="005342E2" w:rsidRPr="00345CE2">
        <w:rPr>
          <w:rStyle w:val="IntenseEmphasis"/>
          <w:u w:val="none"/>
        </w:rPr>
        <w:t xml:space="preserve"> </w:t>
      </w:r>
      <w:hyperlink r:id="rId73" w:history="1">
        <w:r w:rsidRPr="00345CE2">
          <w:rPr>
            <w:rStyle w:val="IntenseEmphasis"/>
          </w:rPr>
          <w:t>National Cyber Security Centre</w:t>
        </w:r>
      </w:hyperlink>
      <w:r w:rsidRPr="00345CE2">
        <w:rPr>
          <w:rStyle w:val="IntenseEmphasis"/>
          <w:u w:val="none"/>
        </w:rPr>
        <w:t xml:space="preserve"> and</w:t>
      </w:r>
      <w:r w:rsidRPr="00345CE2">
        <w:rPr>
          <w:rStyle w:val="IntenseEmphasis"/>
        </w:rPr>
        <w:t xml:space="preserve"> </w:t>
      </w:r>
      <w:hyperlink r:id="rId74" w:history="1">
        <w:r w:rsidRPr="00345CE2">
          <w:rPr>
            <w:rStyle w:val="IntenseEmphasis"/>
          </w:rPr>
          <w:t>SWGfL “Why password security is important</w:t>
        </w:r>
      </w:hyperlink>
      <w:r w:rsidRPr="00345CE2">
        <w:rPr>
          <w:rStyle w:val="IntenseEmphasis"/>
        </w:rPr>
        <w:t>”</w:t>
      </w:r>
      <w:bookmarkEnd w:id="338"/>
    </w:p>
    <w:p w14:paraId="03945105" w14:textId="77777777" w:rsidR="002F0AC1" w:rsidRPr="00345CE2" w:rsidRDefault="002F0AC1" w:rsidP="002F0AC1">
      <w:pPr>
        <w:pStyle w:val="Heading3"/>
        <w:rPr>
          <w:rFonts w:cs="Arial"/>
        </w:rPr>
      </w:pPr>
      <w:bookmarkStart w:id="339" w:name="_Toc25747687"/>
      <w:r w:rsidRPr="00345CE2">
        <w:rPr>
          <w:rFonts w:cs="Arial"/>
        </w:rPr>
        <w:t>Policy Statements:</w:t>
      </w:r>
      <w:bookmarkEnd w:id="339"/>
    </w:p>
    <w:p w14:paraId="6BF4E563" w14:textId="77777777" w:rsidR="002F0AC1" w:rsidRPr="00345CE2" w:rsidRDefault="002F0AC1" w:rsidP="00086B26">
      <w:pPr>
        <w:pStyle w:val="ListParagraph"/>
        <w:numPr>
          <w:ilvl w:val="0"/>
          <w:numId w:val="111"/>
        </w:numPr>
        <w:rPr>
          <w:b/>
          <w:bCs/>
        </w:rPr>
      </w:pPr>
      <w:r w:rsidRPr="00345CE2">
        <w:rPr>
          <w:b/>
          <w:bCs/>
        </w:rPr>
        <w:t>These statements apply to all users.</w:t>
      </w:r>
    </w:p>
    <w:p w14:paraId="2D10E620" w14:textId="77777777" w:rsidR="002F0AC1" w:rsidRPr="00345CE2" w:rsidRDefault="002F0AC1" w:rsidP="00086B26">
      <w:pPr>
        <w:pStyle w:val="ListParagraph"/>
        <w:numPr>
          <w:ilvl w:val="0"/>
          <w:numId w:val="111"/>
        </w:numPr>
        <w:rPr>
          <w:b/>
          <w:bCs/>
        </w:rPr>
      </w:pPr>
      <w:r w:rsidRPr="00345CE2">
        <w:rPr>
          <w:b/>
          <w:bCs/>
        </w:rPr>
        <w:t>All school networks and systems will be protected by secure passwords.</w:t>
      </w:r>
    </w:p>
    <w:p w14:paraId="7C592779" w14:textId="77777777" w:rsidR="002F0AC1" w:rsidRPr="00345CE2" w:rsidRDefault="002F0AC1" w:rsidP="00086B26">
      <w:pPr>
        <w:pStyle w:val="ListParagraph"/>
        <w:numPr>
          <w:ilvl w:val="0"/>
          <w:numId w:val="111"/>
        </w:numPr>
        <w:rPr>
          <w:b/>
          <w:bCs/>
        </w:rPr>
      </w:pPr>
      <w:r w:rsidRPr="00345CE2">
        <w:rPr>
          <w:b/>
          <w:bCs/>
        </w:rPr>
        <w:t>All users have clearly defined access rights to school technical systems and devices. Details of the access rights available to groups of users will be recorded by the Network Manager (or other person) and will be reviewed, at least annually, by the Online Safety Group (or other group).</w:t>
      </w:r>
    </w:p>
    <w:p w14:paraId="034C4299" w14:textId="77777777" w:rsidR="002F0AC1" w:rsidRPr="00345CE2" w:rsidRDefault="002F0AC1" w:rsidP="00086B26">
      <w:pPr>
        <w:pStyle w:val="ListParagraph"/>
        <w:numPr>
          <w:ilvl w:val="0"/>
          <w:numId w:val="111"/>
        </w:numPr>
        <w:rPr>
          <w:b/>
          <w:bCs/>
        </w:rPr>
      </w:pPr>
      <w:r w:rsidRPr="00345CE2">
        <w:rPr>
          <w:b/>
          <w:bCs/>
        </w:rPr>
        <w:lastRenderedPageBreak/>
        <w:t>All users (adults and learners) have responsibility for the security of their username and password, must not allow other users to access the systems using their log on details and must immediately report any suspicion or evidence that there has been a breach of security.</w:t>
      </w:r>
    </w:p>
    <w:p w14:paraId="1FA3A1F4" w14:textId="77777777" w:rsidR="002F0AC1" w:rsidRPr="00345CE2" w:rsidRDefault="002F0AC1" w:rsidP="00086B26">
      <w:pPr>
        <w:pStyle w:val="ListParagraph"/>
        <w:numPr>
          <w:ilvl w:val="0"/>
          <w:numId w:val="111"/>
        </w:numPr>
        <w:rPr>
          <w:b/>
          <w:bCs/>
        </w:rPr>
      </w:pPr>
      <w:r w:rsidRPr="00345CE2">
        <w:rPr>
          <w:b/>
          <w:bCs/>
        </w:rPr>
        <w:t xml:space="preserve">Passwords must not be shared with anyone. </w:t>
      </w:r>
    </w:p>
    <w:p w14:paraId="6388D439" w14:textId="77777777" w:rsidR="002F0AC1" w:rsidRPr="00345CE2" w:rsidRDefault="002F0AC1" w:rsidP="00086B26">
      <w:pPr>
        <w:pStyle w:val="ListParagraph"/>
        <w:numPr>
          <w:ilvl w:val="0"/>
          <w:numId w:val="111"/>
        </w:numPr>
      </w:pPr>
      <w:r w:rsidRPr="00345CE2">
        <w:t xml:space="preserve">All users will be provided with a username and password by </w:t>
      </w:r>
      <w:proofErr w:type="spellStart"/>
      <w:r w:rsidRPr="00345CE2">
        <w:rPr>
          <w:rStyle w:val="BlueText"/>
          <w:rFonts w:cs="Arial"/>
        </w:rPr>
        <w:t>xxxxx</w:t>
      </w:r>
      <w:proofErr w:type="spellEnd"/>
      <w:r w:rsidRPr="00345CE2">
        <w:rPr>
          <w:rStyle w:val="BlueText"/>
          <w:rFonts w:cs="Arial"/>
        </w:rPr>
        <w:t xml:space="preserve"> (insert name or title) (see section on password generation in technical notes)</w:t>
      </w:r>
      <w:r w:rsidRPr="00345CE2">
        <w:t xml:space="preserve"> who will keep an up to date record of users and their usernames.</w:t>
      </w:r>
    </w:p>
    <w:p w14:paraId="13428399" w14:textId="77777777" w:rsidR="002F0AC1" w:rsidRPr="00345CE2" w:rsidRDefault="002F0AC1" w:rsidP="002F0AC1">
      <w:pPr>
        <w:pStyle w:val="Heading3"/>
        <w:rPr>
          <w:rFonts w:cs="Arial"/>
        </w:rPr>
      </w:pPr>
      <w:bookmarkStart w:id="340" w:name="_Toc25747688"/>
      <w:r w:rsidRPr="00345CE2">
        <w:rPr>
          <w:rFonts w:cs="Arial"/>
        </w:rPr>
        <w:t>Password requirements:</w:t>
      </w:r>
      <w:bookmarkEnd w:id="340"/>
    </w:p>
    <w:p w14:paraId="79BF45D7" w14:textId="77777777" w:rsidR="002F0AC1" w:rsidRPr="00345CE2" w:rsidRDefault="002F0AC1" w:rsidP="00086B26">
      <w:pPr>
        <w:pStyle w:val="ListParagraph"/>
        <w:numPr>
          <w:ilvl w:val="0"/>
          <w:numId w:val="112"/>
        </w:numPr>
        <w:rPr>
          <w:b/>
          <w:bCs/>
        </w:rPr>
      </w:pPr>
      <w:r w:rsidRPr="00345CE2">
        <w:rPr>
          <w:b/>
          <w:bCs/>
        </w:rPr>
        <w:t>Passwords should be long. Good practice highlights that passwords over 12 characters in length are considerably more difficult to compromise than shorter passwords. Passwords generated by using a combination of unconnected words that are over 16 characters long are extremely difficult to crack. Password length trumps any other special requirements such as uppercase/lowercase letters, number and special characters. Passwords should be easy to remember, but difficult to guess or crack.</w:t>
      </w:r>
    </w:p>
    <w:p w14:paraId="39E75153" w14:textId="77777777" w:rsidR="002F0AC1" w:rsidRPr="00345CE2" w:rsidRDefault="002F0AC1" w:rsidP="00086B26">
      <w:pPr>
        <w:pStyle w:val="ListParagraph"/>
        <w:numPr>
          <w:ilvl w:val="0"/>
          <w:numId w:val="112"/>
        </w:numPr>
        <w:rPr>
          <w:b/>
          <w:bCs/>
        </w:rPr>
      </w:pPr>
      <w:r w:rsidRPr="00345CE2">
        <w:rPr>
          <w:b/>
          <w:bCs/>
        </w:rPr>
        <w:t>Passwords should be different for different accounts, to ensure that other systems are not put at risk if one is compromised and should be different for systems used inside and outside of the school</w:t>
      </w:r>
    </w:p>
    <w:p w14:paraId="7A27BFAE" w14:textId="77777777" w:rsidR="002F0AC1" w:rsidRPr="00345CE2" w:rsidRDefault="002F0AC1" w:rsidP="00086B26">
      <w:pPr>
        <w:pStyle w:val="ListParagraph"/>
        <w:numPr>
          <w:ilvl w:val="0"/>
          <w:numId w:val="112"/>
        </w:numPr>
        <w:rPr>
          <w:b/>
          <w:bCs/>
        </w:rPr>
      </w:pPr>
      <w:r w:rsidRPr="00345CE2">
        <w:rPr>
          <w:b/>
          <w:bCs/>
        </w:rPr>
        <w:t>Passwords must not include names or any other personal information about the user that might be known by others</w:t>
      </w:r>
    </w:p>
    <w:p w14:paraId="61F170F1" w14:textId="77777777" w:rsidR="002F0AC1" w:rsidRPr="00345CE2" w:rsidRDefault="002F0AC1" w:rsidP="00086B26">
      <w:pPr>
        <w:pStyle w:val="ListParagraph"/>
        <w:numPr>
          <w:ilvl w:val="0"/>
          <w:numId w:val="112"/>
        </w:numPr>
        <w:rPr>
          <w:b/>
          <w:bCs/>
        </w:rPr>
      </w:pPr>
      <w:r w:rsidRPr="00345CE2">
        <w:rPr>
          <w:b/>
          <w:bCs/>
        </w:rPr>
        <w:t>Passwords must be changed on first login to the system</w:t>
      </w:r>
    </w:p>
    <w:p w14:paraId="0686BBC6" w14:textId="77777777" w:rsidR="002F0AC1" w:rsidRPr="00345CE2" w:rsidRDefault="002F0AC1" w:rsidP="00086B26">
      <w:pPr>
        <w:pStyle w:val="ListParagraph"/>
        <w:numPr>
          <w:ilvl w:val="0"/>
          <w:numId w:val="112"/>
        </w:numPr>
      </w:pPr>
      <w:r w:rsidRPr="00345CE2">
        <w:rPr>
          <w:i/>
        </w:rPr>
        <w:t>The school may wish to recommend to staff and learners (depending on age) that they make use of a ‘password vault’ these can store passwords in an encrypted manner and can generate very difficult to crack passwords. There may be a charge for these services.</w:t>
      </w:r>
    </w:p>
    <w:p w14:paraId="79DE55D2" w14:textId="77777777" w:rsidR="002F0AC1" w:rsidRPr="00345CE2" w:rsidRDefault="002F0AC1" w:rsidP="00086B26">
      <w:pPr>
        <w:pStyle w:val="ListParagraph"/>
        <w:numPr>
          <w:ilvl w:val="0"/>
          <w:numId w:val="112"/>
        </w:numPr>
      </w:pPr>
      <w:r w:rsidRPr="00345CE2">
        <w:rPr>
          <w:i/>
        </w:rPr>
        <w:t xml:space="preserve">Passwords should not be set to expire as long as they comply with the above, but should be unique to each service the user logs into. </w:t>
      </w:r>
    </w:p>
    <w:p w14:paraId="618F50A6" w14:textId="77777777" w:rsidR="002F0AC1" w:rsidRPr="00345CE2" w:rsidRDefault="002F0AC1" w:rsidP="002F0AC1">
      <w:pPr>
        <w:pStyle w:val="Heading3"/>
        <w:rPr>
          <w:rFonts w:cs="Arial"/>
        </w:rPr>
      </w:pPr>
      <w:bookmarkStart w:id="341" w:name="_Toc25747689"/>
      <w:r w:rsidRPr="00345CE2">
        <w:rPr>
          <w:rFonts w:cs="Arial"/>
        </w:rPr>
        <w:t>Learner passwords:</w:t>
      </w:r>
      <w:bookmarkEnd w:id="341"/>
    </w:p>
    <w:p w14:paraId="5215D7C8" w14:textId="3D64559D" w:rsidR="002F0AC1" w:rsidRPr="00345CE2" w:rsidRDefault="002F0AC1" w:rsidP="002F0AC1">
      <w:pPr>
        <w:pStyle w:val="GridBlue"/>
        <w:rPr>
          <w:rStyle w:val="BlueText"/>
          <w:color w:val="1762AB"/>
        </w:rPr>
      </w:pPr>
      <w:r w:rsidRPr="00345CE2">
        <w:rPr>
          <w:rStyle w:val="BlueText"/>
          <w:color w:val="1762AB"/>
        </w:rPr>
        <w:t xml:space="preserve">Primary schools will need to decide at which point they will allocate individual usernames and passwords to learners. </w:t>
      </w:r>
      <w:r w:rsidR="00291CE7" w:rsidRPr="00345CE2">
        <w:rPr>
          <w:rStyle w:val="BlueText"/>
          <w:color w:val="1762AB"/>
        </w:rPr>
        <w:t>Schools should use individual logons wherever possible, in the case of Hwb these may already have been provisioned for you. Whilst schools may choose to use class logons for services other than Hwb, these should be implemented with caution as s</w:t>
      </w:r>
      <w:r w:rsidRPr="00345CE2">
        <w:rPr>
          <w:rStyle w:val="BlueText"/>
          <w:color w:val="1762AB"/>
        </w:rPr>
        <w:t>chools need to be aware of the risks associated with not being able to identify any individual</w:t>
      </w:r>
      <w:r w:rsidR="00A5548D" w:rsidRPr="00345CE2">
        <w:rPr>
          <w:rStyle w:val="BlueText"/>
          <w:color w:val="1762AB"/>
        </w:rPr>
        <w:t>.</w:t>
      </w:r>
      <w:r w:rsidRPr="00345CE2">
        <w:rPr>
          <w:rStyle w:val="BlueText"/>
          <w:color w:val="1762AB"/>
        </w:rPr>
        <w:t xml:space="preserve"> Use by learners in this way should always be supervised and members of staff should never use a class logon for their own network/internet access. Schools should also consider the implications of using whole class logons when providing access to learning environments and applications, which may be used outside school. </w:t>
      </w:r>
    </w:p>
    <w:p w14:paraId="2B03E794" w14:textId="77777777" w:rsidR="002F0AC1" w:rsidRPr="00345CE2" w:rsidRDefault="002F0AC1" w:rsidP="00086B26">
      <w:pPr>
        <w:pStyle w:val="ListParagraph"/>
        <w:numPr>
          <w:ilvl w:val="0"/>
          <w:numId w:val="66"/>
        </w:numPr>
        <w:spacing w:after="0" w:line="240" w:lineRule="auto"/>
        <w:jc w:val="left"/>
      </w:pPr>
      <w:r w:rsidRPr="00345CE2">
        <w:rPr>
          <w:rFonts w:cs="Arial"/>
          <w:b/>
        </w:rPr>
        <w:t xml:space="preserve">Records of learner usernames and passwords for foundation phase learners can be kept in an electronic or paper-based form, but they must be securely kept when not required by </w:t>
      </w:r>
      <w:r w:rsidRPr="00345CE2">
        <w:rPr>
          <w:rFonts w:cs="Arial"/>
          <w:b/>
        </w:rPr>
        <w:lastRenderedPageBreak/>
        <w:t>the user.</w:t>
      </w:r>
      <w:r w:rsidRPr="00345CE2">
        <w:rPr>
          <w:rFonts w:cs="Arial"/>
        </w:rPr>
        <w:t xml:space="preserve"> </w:t>
      </w:r>
      <w:r w:rsidRPr="00345CE2">
        <w:rPr>
          <w:rFonts w:cs="Arial"/>
          <w:i/>
        </w:rPr>
        <w:t>Password complexity in foundation phase should be reduced (for example 6-character maximum) and should not include special characters. Where external systems have different password requirements the use of random words or sentences should be encouraged.</w:t>
      </w:r>
    </w:p>
    <w:p w14:paraId="4FD7DD06" w14:textId="77777777" w:rsidR="002F0AC1" w:rsidRPr="00345CE2" w:rsidRDefault="002F0AC1" w:rsidP="00086B26">
      <w:pPr>
        <w:pStyle w:val="ListParagraph"/>
        <w:numPr>
          <w:ilvl w:val="0"/>
          <w:numId w:val="66"/>
        </w:numPr>
        <w:spacing w:after="0" w:line="240" w:lineRule="auto"/>
        <w:jc w:val="left"/>
        <w:rPr>
          <w:rFonts w:cs="Arial"/>
        </w:rPr>
      </w:pPr>
      <w:r w:rsidRPr="00345CE2">
        <w:rPr>
          <w:rFonts w:cs="Arial"/>
        </w:rPr>
        <w:t xml:space="preserve">Password requirements for learners at Key Stage 2 and above should increase as </w:t>
      </w:r>
      <w:proofErr w:type="gramStart"/>
      <w:r w:rsidRPr="00345CE2">
        <w:rPr>
          <w:rFonts w:cs="Arial"/>
        </w:rPr>
        <w:t>learners</w:t>
      </w:r>
      <w:proofErr w:type="gramEnd"/>
      <w:r w:rsidRPr="00345CE2">
        <w:rPr>
          <w:rFonts w:cs="Arial"/>
        </w:rPr>
        <w:t xml:space="preserve"> progress through school.</w:t>
      </w:r>
    </w:p>
    <w:p w14:paraId="27471B3A" w14:textId="77777777" w:rsidR="002F0AC1" w:rsidRPr="00345CE2" w:rsidRDefault="002F0AC1" w:rsidP="00086B26">
      <w:pPr>
        <w:pStyle w:val="ListParagraph"/>
        <w:numPr>
          <w:ilvl w:val="0"/>
          <w:numId w:val="66"/>
        </w:numPr>
        <w:spacing w:after="0" w:line="240" w:lineRule="auto"/>
        <w:jc w:val="left"/>
        <w:rPr>
          <w:rStyle w:val="GridBlueChar"/>
        </w:rPr>
      </w:pPr>
      <w:r w:rsidRPr="00345CE2">
        <w:rPr>
          <w:rFonts w:cs="Arial"/>
        </w:rPr>
        <w:t xml:space="preserve">Users will be required to change their password if it is compromised. </w:t>
      </w:r>
      <w:r w:rsidRPr="00345CE2">
        <w:rPr>
          <w:rStyle w:val="GridBlueChar"/>
        </w:rPr>
        <w:t>Some schools may choose to reset passwords at the start of each academic year to avoid large numbers of forgotten password reset requests where there is no user-controlled reset process. (Note: passwords should not be regularly changed but should be secure and unique to each account.)</w:t>
      </w:r>
    </w:p>
    <w:p w14:paraId="6DEC570F" w14:textId="77777777" w:rsidR="002F0AC1" w:rsidRPr="00345CE2" w:rsidRDefault="002F0AC1" w:rsidP="00086B26">
      <w:pPr>
        <w:pStyle w:val="ListParagraph"/>
        <w:numPr>
          <w:ilvl w:val="0"/>
          <w:numId w:val="66"/>
        </w:numPr>
        <w:spacing w:after="0" w:line="240" w:lineRule="auto"/>
        <w:jc w:val="left"/>
        <w:rPr>
          <w:rFonts w:cs="Arial"/>
        </w:rPr>
      </w:pPr>
      <w:r w:rsidRPr="00345CE2">
        <w:rPr>
          <w:rFonts w:cs="Arial"/>
        </w:rPr>
        <w:t>Learners will be taught the importance of password security, this should include how passwords are compromised, and why these password rules are important.</w:t>
      </w:r>
    </w:p>
    <w:p w14:paraId="1ED4D63C" w14:textId="77777777" w:rsidR="002F0AC1" w:rsidRPr="00345CE2" w:rsidRDefault="002F0AC1" w:rsidP="002F0AC1">
      <w:pPr>
        <w:rPr>
          <w:rFonts w:cs="Arial"/>
        </w:rPr>
      </w:pPr>
      <w:r w:rsidRPr="00345CE2">
        <w:rPr>
          <w:rFonts w:cs="Arial"/>
        </w:rPr>
        <w:t>Schools may wish to add to this list for all or some learners any of the relevant policy statements from the staff section above.</w:t>
      </w:r>
    </w:p>
    <w:p w14:paraId="662B71F8" w14:textId="77777777" w:rsidR="002F0AC1" w:rsidRPr="00345CE2" w:rsidRDefault="002F0AC1" w:rsidP="002F0AC1">
      <w:pPr>
        <w:pStyle w:val="Heading3"/>
        <w:rPr>
          <w:rFonts w:cs="Arial"/>
        </w:rPr>
      </w:pPr>
      <w:bookmarkStart w:id="342" w:name="_Toc25747690"/>
      <w:r w:rsidRPr="00345CE2">
        <w:rPr>
          <w:rFonts w:cs="Arial"/>
        </w:rPr>
        <w:t>Notes for technical staff/teams</w:t>
      </w:r>
      <w:bookmarkEnd w:id="342"/>
    </w:p>
    <w:p w14:paraId="2BC01D73" w14:textId="77777777" w:rsidR="002F0AC1" w:rsidRPr="00345CE2" w:rsidRDefault="002F0AC1" w:rsidP="00086B26">
      <w:pPr>
        <w:pStyle w:val="ListParagraph"/>
        <w:numPr>
          <w:ilvl w:val="0"/>
          <w:numId w:val="65"/>
        </w:numPr>
        <w:spacing w:before="240" w:line="240" w:lineRule="auto"/>
        <w:ind w:left="714" w:hanging="357"/>
        <w:jc w:val="left"/>
        <w:rPr>
          <w:rFonts w:cs="Arial"/>
          <w:color w:val="244061" w:themeColor="accent1" w:themeShade="80"/>
        </w:rPr>
      </w:pPr>
      <w:r w:rsidRPr="00345CE2">
        <w:rPr>
          <w:rFonts w:cs="Arial"/>
          <w:b/>
        </w:rPr>
        <w:t>Each administrator should have an individual administrator account, as well as their own user account with access levels set at an appropriate level. Consideration should also be given to using two factor authentication for such accounts</w:t>
      </w:r>
      <w:r w:rsidRPr="00345CE2">
        <w:rPr>
          <w:rFonts w:cs="Arial"/>
        </w:rPr>
        <w:t>.</w:t>
      </w:r>
    </w:p>
    <w:p w14:paraId="04367CE7" w14:textId="77777777" w:rsidR="002F0AC1" w:rsidRPr="00345CE2" w:rsidRDefault="002F0AC1" w:rsidP="00086B26">
      <w:pPr>
        <w:pStyle w:val="ListParagraph"/>
        <w:numPr>
          <w:ilvl w:val="0"/>
          <w:numId w:val="65"/>
        </w:numPr>
        <w:spacing w:before="240" w:line="240" w:lineRule="auto"/>
        <w:ind w:left="714" w:hanging="357"/>
        <w:jc w:val="left"/>
        <w:rPr>
          <w:rStyle w:val="BlueText"/>
        </w:rPr>
      </w:pPr>
      <w:r w:rsidRPr="00345CE2">
        <w:rPr>
          <w:rFonts w:cs="Arial"/>
          <w:b/>
        </w:rPr>
        <w:t>An administrator account password for the school systems should also be kept in a secure place e.g. school safe. This account and</w:t>
      </w:r>
      <w:r w:rsidRPr="00345CE2">
        <w:rPr>
          <w:rFonts w:cs="Arial"/>
        </w:rPr>
        <w:t xml:space="preserve"> </w:t>
      </w:r>
      <w:r w:rsidRPr="00345CE2">
        <w:rPr>
          <w:rFonts w:cs="Arial"/>
          <w:b/>
        </w:rPr>
        <w:t xml:space="preserve">password should only be used to recover or revoke access. Other administrator accounts should not have the ability to delete this account. </w:t>
      </w:r>
      <w:r w:rsidRPr="00345CE2">
        <w:rPr>
          <w:rStyle w:val="GridBlueChar"/>
        </w:rPr>
        <w:t>(A school should never allow one user to have sole administrator access)</w:t>
      </w:r>
      <w:r w:rsidRPr="00345CE2">
        <w:rPr>
          <w:rStyle w:val="BlueText"/>
          <w:rFonts w:cs="Arial"/>
        </w:rPr>
        <w:t xml:space="preserve"> </w:t>
      </w:r>
    </w:p>
    <w:p w14:paraId="39625F45" w14:textId="77777777" w:rsidR="002F0AC1" w:rsidRPr="00345CE2" w:rsidRDefault="002F0AC1" w:rsidP="00086B26">
      <w:pPr>
        <w:pStyle w:val="ListParagraph"/>
        <w:numPr>
          <w:ilvl w:val="0"/>
          <w:numId w:val="65"/>
        </w:numPr>
        <w:spacing w:before="240" w:line="240" w:lineRule="auto"/>
        <w:ind w:left="714" w:hanging="357"/>
        <w:jc w:val="left"/>
        <w:rPr>
          <w:color w:val="244061" w:themeColor="accent1" w:themeShade="80"/>
        </w:rPr>
      </w:pPr>
      <w:r w:rsidRPr="00345CE2">
        <w:rPr>
          <w:rFonts w:cs="Arial"/>
          <w:b/>
        </w:rPr>
        <w:t xml:space="preserve">Any digitally stored administrator passwords should be hashed using a suitable algorithm for storing passwords (e.g. </w:t>
      </w:r>
      <w:proofErr w:type="spellStart"/>
      <w:r w:rsidRPr="00345CE2">
        <w:rPr>
          <w:rFonts w:cs="Arial"/>
          <w:b/>
        </w:rPr>
        <w:t>Bcrypt</w:t>
      </w:r>
      <w:proofErr w:type="spellEnd"/>
      <w:r w:rsidRPr="00345CE2">
        <w:rPr>
          <w:rFonts w:cs="Arial"/>
          <w:b/>
        </w:rPr>
        <w:t xml:space="preserve"> or </w:t>
      </w:r>
      <w:proofErr w:type="spellStart"/>
      <w:r w:rsidRPr="00345CE2">
        <w:rPr>
          <w:rFonts w:cs="Arial"/>
          <w:b/>
        </w:rPr>
        <w:t>Scrypt</w:t>
      </w:r>
      <w:proofErr w:type="spellEnd"/>
      <w:r w:rsidRPr="00345CE2">
        <w:rPr>
          <w:rFonts w:cs="Arial"/>
          <w:b/>
        </w:rPr>
        <w:t>). Message Digest algorithms such as MD5, SHA1, SHA256 etc. should not be used.</w:t>
      </w:r>
    </w:p>
    <w:p w14:paraId="0DED9A22" w14:textId="77777777" w:rsidR="002F0AC1" w:rsidRPr="00345CE2" w:rsidRDefault="002F0AC1" w:rsidP="00086B26">
      <w:pPr>
        <w:pStyle w:val="ListParagraph"/>
        <w:numPr>
          <w:ilvl w:val="0"/>
          <w:numId w:val="65"/>
        </w:numPr>
        <w:spacing w:before="240" w:line="240" w:lineRule="auto"/>
        <w:ind w:left="714" w:hanging="357"/>
        <w:jc w:val="left"/>
        <w:rPr>
          <w:rFonts w:cs="Arial"/>
          <w:b/>
        </w:rPr>
      </w:pPr>
      <w:r w:rsidRPr="00345CE2">
        <w:rPr>
          <w:rFonts w:cs="Arial"/>
          <w:i/>
        </w:rPr>
        <w:t>It is good practice that where passwords are used there is a user-controlled password reset process to enable independent, but secure re-entry to the system. This ensures that only the owner has knowledge of the password.</w:t>
      </w:r>
    </w:p>
    <w:p w14:paraId="6F3EC970" w14:textId="77777777" w:rsidR="002F0AC1" w:rsidRPr="00345CE2" w:rsidRDefault="002F0AC1" w:rsidP="00086B26">
      <w:pPr>
        <w:pStyle w:val="ListParagraph"/>
        <w:numPr>
          <w:ilvl w:val="0"/>
          <w:numId w:val="65"/>
        </w:numPr>
        <w:spacing w:before="240" w:line="240" w:lineRule="auto"/>
        <w:ind w:left="714" w:hanging="357"/>
        <w:jc w:val="left"/>
        <w:rPr>
          <w:rFonts w:cs="Arial"/>
          <w:b/>
        </w:rPr>
      </w:pPr>
      <w:r w:rsidRPr="00345CE2">
        <w:rPr>
          <w:rFonts w:cs="Arial"/>
          <w:i/>
        </w:rPr>
        <w:t xml:space="preserve">Where user-controlled reset is not possible, passwords for new users, and replacement passwords for existing users will be allocated </w:t>
      </w:r>
      <w:r w:rsidRPr="00345CE2">
        <w:rPr>
          <w:rStyle w:val="GridBlueChar"/>
        </w:rPr>
        <w:t xml:space="preserve">by </w:t>
      </w:r>
      <w:proofErr w:type="spellStart"/>
      <w:r w:rsidRPr="00345CE2">
        <w:rPr>
          <w:rStyle w:val="GridBlueChar"/>
        </w:rPr>
        <w:t>xxxxx</w:t>
      </w:r>
      <w:proofErr w:type="spellEnd"/>
      <w:r w:rsidRPr="00345CE2">
        <w:rPr>
          <w:rStyle w:val="GridBlueChar"/>
        </w:rPr>
        <w:t xml:space="preserve"> (insert title) (schools may wish to have someone other than the school’s technical staff carrying out this role e.g. an administrator who is easily accessible to users).</w:t>
      </w:r>
      <w:r w:rsidRPr="00345CE2">
        <w:rPr>
          <w:rFonts w:cs="Arial"/>
          <w:color w:val="466DB0"/>
        </w:rPr>
        <w:t xml:space="preserve"> </w:t>
      </w:r>
      <w:r w:rsidRPr="00345CE2">
        <w:rPr>
          <w:rFonts w:cs="Arial"/>
          <w:i/>
        </w:rPr>
        <w:t xml:space="preserve">Good practice is that the password generated by this change process should be system generated and only known to the user. This password should be temporary and the user should be forced to change their password on first login. The generated passwords should also be long and random. </w:t>
      </w:r>
    </w:p>
    <w:p w14:paraId="56C2CBA4" w14:textId="77777777" w:rsidR="002F0AC1" w:rsidRPr="00345CE2" w:rsidRDefault="002F0AC1" w:rsidP="00086B26">
      <w:pPr>
        <w:pStyle w:val="ListParagraph"/>
        <w:numPr>
          <w:ilvl w:val="0"/>
          <w:numId w:val="65"/>
        </w:numPr>
        <w:spacing w:before="240" w:line="240" w:lineRule="auto"/>
        <w:ind w:left="714" w:hanging="357"/>
        <w:jc w:val="left"/>
        <w:rPr>
          <w:rFonts w:cs="Arial"/>
          <w:b/>
        </w:rPr>
      </w:pPr>
      <w:r w:rsidRPr="00345CE2">
        <w:rPr>
          <w:rFonts w:cs="Arial"/>
          <w:i/>
        </w:rPr>
        <w:t xml:space="preserve">Where automatically generated passwords are not possible, then a good password generator should be used by </w:t>
      </w:r>
      <w:proofErr w:type="spellStart"/>
      <w:r w:rsidRPr="00345CE2">
        <w:rPr>
          <w:rStyle w:val="GridBlueChar"/>
        </w:rPr>
        <w:t>xxxxx</w:t>
      </w:r>
      <w:proofErr w:type="spellEnd"/>
      <w:r w:rsidRPr="00345CE2">
        <w:rPr>
          <w:rStyle w:val="GridBlueChar"/>
        </w:rPr>
        <w:t xml:space="preserve"> (insert title)</w:t>
      </w:r>
      <w:r w:rsidRPr="00345CE2">
        <w:rPr>
          <w:rFonts w:cs="Arial"/>
          <w:i/>
          <w:color w:val="003EA4"/>
        </w:rPr>
        <w:t xml:space="preserve"> </w:t>
      </w:r>
      <w:r w:rsidRPr="00345CE2">
        <w:rPr>
          <w:rFonts w:cs="Arial"/>
          <w:i/>
        </w:rPr>
        <w:t>to provide the user with their initial password. There should be a process for the secure transmission of this password to limit knowledge to the password creator and the user. The password should be temporary and the user should be forced to change their password on the first login.</w:t>
      </w:r>
    </w:p>
    <w:p w14:paraId="0A0B3975" w14:textId="77777777" w:rsidR="002F0AC1" w:rsidRPr="00345CE2" w:rsidRDefault="002F0AC1" w:rsidP="00086B26">
      <w:pPr>
        <w:pStyle w:val="ListParagraph"/>
        <w:numPr>
          <w:ilvl w:val="0"/>
          <w:numId w:val="65"/>
        </w:numPr>
        <w:spacing w:before="240" w:line="240" w:lineRule="auto"/>
        <w:ind w:left="714" w:hanging="357"/>
        <w:jc w:val="left"/>
        <w:rPr>
          <w:rStyle w:val="GridBlueChar"/>
        </w:rPr>
      </w:pPr>
      <w:r w:rsidRPr="00345CE2">
        <w:rPr>
          <w:rFonts w:cs="Arial"/>
          <w:i/>
        </w:rPr>
        <w:t xml:space="preserve">Requests for password changes should be authenticated </w:t>
      </w:r>
      <w:r w:rsidRPr="00345CE2">
        <w:rPr>
          <w:rStyle w:val="GridBlueChar"/>
        </w:rPr>
        <w:t>by (the responsible person)</w:t>
      </w:r>
      <w:r w:rsidRPr="00345CE2">
        <w:rPr>
          <w:rFonts w:cs="Arial"/>
          <w:color w:val="003EA4"/>
        </w:rPr>
        <w:t xml:space="preserve"> </w:t>
      </w:r>
      <w:r w:rsidRPr="00345CE2">
        <w:rPr>
          <w:rFonts w:cs="Arial"/>
          <w:i/>
        </w:rPr>
        <w:t xml:space="preserve">to ensure that the new password can only be passed to the genuine user </w:t>
      </w:r>
      <w:r w:rsidRPr="00345CE2">
        <w:rPr>
          <w:rStyle w:val="GridBlueChar"/>
        </w:rPr>
        <w:t xml:space="preserve">(the school will need to decide how this can be managed – possibly by requests being authorised by a line </w:t>
      </w:r>
      <w:r w:rsidRPr="00345CE2">
        <w:rPr>
          <w:rStyle w:val="GridBlueChar"/>
        </w:rPr>
        <w:lastRenderedPageBreak/>
        <w:t>manager for a request by a member of staff or by a member of staff for a request by a learner)</w:t>
      </w:r>
    </w:p>
    <w:p w14:paraId="6BA8000A" w14:textId="77777777" w:rsidR="002F0AC1" w:rsidRPr="00345CE2" w:rsidRDefault="002F0AC1" w:rsidP="00086B26">
      <w:pPr>
        <w:pStyle w:val="ListParagraph"/>
        <w:numPr>
          <w:ilvl w:val="0"/>
          <w:numId w:val="65"/>
        </w:numPr>
        <w:spacing w:before="240" w:line="240" w:lineRule="auto"/>
        <w:ind w:left="714" w:hanging="357"/>
        <w:jc w:val="left"/>
        <w:rPr>
          <w:color w:val="244061" w:themeColor="accent1" w:themeShade="80"/>
        </w:rPr>
      </w:pPr>
      <w:r w:rsidRPr="00345CE2">
        <w:rPr>
          <w:rFonts w:cs="Arial"/>
          <w:b/>
        </w:rPr>
        <w:t xml:space="preserve">Suitable arrangements should be in place to provide visitors with appropriate access to systems which expire after use. </w:t>
      </w:r>
      <w:r w:rsidRPr="00345CE2">
        <w:rPr>
          <w:rFonts w:cs="Arial"/>
          <w:i/>
        </w:rPr>
        <w:t>(For example, your technical team may provide pre-created user/password combinations that can be allocated to visitors, recorded in a log, and deleted from the system after use.)</w:t>
      </w:r>
    </w:p>
    <w:p w14:paraId="271664DD" w14:textId="77777777" w:rsidR="002F0AC1" w:rsidRPr="00345CE2" w:rsidRDefault="002F0AC1" w:rsidP="00086B26">
      <w:pPr>
        <w:pStyle w:val="ListParagraph"/>
        <w:numPr>
          <w:ilvl w:val="0"/>
          <w:numId w:val="65"/>
        </w:numPr>
        <w:spacing w:before="240" w:line="240" w:lineRule="auto"/>
        <w:ind w:left="714" w:hanging="357"/>
        <w:jc w:val="left"/>
        <w:rPr>
          <w:rFonts w:cs="Arial"/>
          <w:b/>
        </w:rPr>
      </w:pPr>
      <w:r w:rsidRPr="00345CE2">
        <w:rPr>
          <w:rFonts w:cs="Arial"/>
          <w:b/>
        </w:rPr>
        <w:t>In good practice, the account is “locked out” following six successive incorrect log-on attempts.</w:t>
      </w:r>
    </w:p>
    <w:p w14:paraId="2128350C" w14:textId="77777777" w:rsidR="002F0AC1" w:rsidRPr="00345CE2" w:rsidRDefault="002F0AC1" w:rsidP="00086B26">
      <w:pPr>
        <w:pStyle w:val="ListParagraph"/>
        <w:numPr>
          <w:ilvl w:val="0"/>
          <w:numId w:val="65"/>
        </w:numPr>
        <w:spacing w:before="240" w:line="240" w:lineRule="auto"/>
        <w:ind w:left="714" w:hanging="357"/>
        <w:jc w:val="left"/>
        <w:rPr>
          <w:rFonts w:cs="Arial"/>
          <w:b/>
        </w:rPr>
      </w:pPr>
      <w:r w:rsidRPr="00345CE2">
        <w:rPr>
          <w:rFonts w:cs="Arial"/>
          <w:b/>
        </w:rPr>
        <w:t>Passwords shall not be displayed on screen, and shall be securely hashed when stored (use of one-way encryption).</w:t>
      </w:r>
    </w:p>
    <w:p w14:paraId="1E87E122" w14:textId="77777777" w:rsidR="002F0AC1" w:rsidRPr="00345CE2" w:rsidRDefault="002F0AC1" w:rsidP="002F0AC1">
      <w:pPr>
        <w:pStyle w:val="Heading3"/>
        <w:rPr>
          <w:rFonts w:cs="Arial"/>
          <w:b/>
        </w:rPr>
      </w:pPr>
      <w:bookmarkStart w:id="343" w:name="_Toc25747691"/>
      <w:r w:rsidRPr="00345CE2">
        <w:rPr>
          <w:rFonts w:cs="Arial"/>
        </w:rPr>
        <w:t>Training/Awareness:</w:t>
      </w:r>
      <w:bookmarkEnd w:id="343"/>
    </w:p>
    <w:p w14:paraId="5DD48BAC" w14:textId="54C69337" w:rsidR="002F0AC1" w:rsidRPr="00345CE2" w:rsidRDefault="002F0AC1" w:rsidP="002F0AC1">
      <w:pPr>
        <w:pStyle w:val="GridBlue"/>
        <w:rPr>
          <w:rStyle w:val="BlueText"/>
          <w:color w:val="1762AB"/>
        </w:rPr>
      </w:pPr>
      <w:r w:rsidRPr="00345CE2">
        <w:rPr>
          <w:rStyle w:val="BlueText"/>
          <w:color w:val="1762AB"/>
        </w:rPr>
        <w:t xml:space="preserve">It is essential that users should be made aware of the need for keeping passwords secure, and the risks attached to unauthorised access/data loss. This should apply to even the youngest of users. It is also essential that users be taught how passwords are compromised, so they understand why things should be done a certain way. </w:t>
      </w:r>
    </w:p>
    <w:p w14:paraId="3DFF39C6" w14:textId="77777777" w:rsidR="002F0AC1" w:rsidRPr="00345CE2" w:rsidRDefault="002F0AC1" w:rsidP="002F0AC1">
      <w:pPr>
        <w:pStyle w:val="Heading3"/>
      </w:pPr>
      <w:r w:rsidRPr="00345CE2">
        <w:t>Members of staff will be made aware of the school’s password policy:</w:t>
      </w:r>
    </w:p>
    <w:p w14:paraId="0358372D" w14:textId="77777777" w:rsidR="002F0AC1" w:rsidRPr="00345CE2" w:rsidRDefault="002F0AC1" w:rsidP="00086B26">
      <w:pPr>
        <w:pStyle w:val="ListParagraph"/>
        <w:numPr>
          <w:ilvl w:val="0"/>
          <w:numId w:val="67"/>
        </w:numPr>
        <w:spacing w:after="0" w:line="240" w:lineRule="auto"/>
        <w:jc w:val="left"/>
        <w:rPr>
          <w:rFonts w:ascii="Arial" w:hAnsi="Arial" w:cs="Arial"/>
        </w:rPr>
      </w:pPr>
      <w:r w:rsidRPr="00345CE2">
        <w:rPr>
          <w:rFonts w:cs="Arial"/>
        </w:rPr>
        <w:t>at induction</w:t>
      </w:r>
    </w:p>
    <w:p w14:paraId="6A496F72" w14:textId="77777777" w:rsidR="002F0AC1" w:rsidRPr="00345CE2" w:rsidRDefault="002F0AC1" w:rsidP="00086B26">
      <w:pPr>
        <w:pStyle w:val="ListParagraph"/>
        <w:numPr>
          <w:ilvl w:val="0"/>
          <w:numId w:val="67"/>
        </w:numPr>
        <w:spacing w:after="0" w:line="240" w:lineRule="auto"/>
        <w:jc w:val="left"/>
        <w:rPr>
          <w:rFonts w:cs="Arial"/>
        </w:rPr>
      </w:pPr>
      <w:r w:rsidRPr="00345CE2">
        <w:rPr>
          <w:rFonts w:cs="Arial"/>
        </w:rPr>
        <w:t>through the school’s Online Safety Policy and password security policy</w:t>
      </w:r>
    </w:p>
    <w:p w14:paraId="1E4547CD" w14:textId="77777777" w:rsidR="002F0AC1" w:rsidRPr="00345CE2" w:rsidRDefault="002F0AC1" w:rsidP="00086B26">
      <w:pPr>
        <w:pStyle w:val="ListParagraph"/>
        <w:numPr>
          <w:ilvl w:val="0"/>
          <w:numId w:val="67"/>
        </w:numPr>
        <w:spacing w:after="0" w:line="240" w:lineRule="auto"/>
        <w:jc w:val="left"/>
        <w:rPr>
          <w:rFonts w:cs="Arial"/>
        </w:rPr>
      </w:pPr>
      <w:r w:rsidRPr="00345CE2">
        <w:rPr>
          <w:rFonts w:cs="Arial"/>
        </w:rPr>
        <w:t>through the acceptable use agreement</w:t>
      </w:r>
    </w:p>
    <w:p w14:paraId="62E03FB7" w14:textId="77777777" w:rsidR="002F0AC1" w:rsidRPr="00345CE2" w:rsidRDefault="002F0AC1" w:rsidP="002F0AC1">
      <w:pPr>
        <w:pStyle w:val="Heading3"/>
      </w:pPr>
      <w:r w:rsidRPr="00345CE2">
        <w:t>Learners will be made aware of the school’s password policy:</w:t>
      </w:r>
    </w:p>
    <w:p w14:paraId="4FF92AD1" w14:textId="77777777" w:rsidR="002F0AC1" w:rsidRPr="00345CE2" w:rsidRDefault="002F0AC1" w:rsidP="00086B26">
      <w:pPr>
        <w:pStyle w:val="ListParagraph"/>
        <w:numPr>
          <w:ilvl w:val="0"/>
          <w:numId w:val="68"/>
        </w:numPr>
        <w:spacing w:after="0" w:line="240" w:lineRule="auto"/>
        <w:jc w:val="left"/>
        <w:rPr>
          <w:rStyle w:val="GridBlueChar"/>
        </w:rPr>
      </w:pPr>
      <w:r w:rsidRPr="00345CE2">
        <w:rPr>
          <w:rFonts w:cs="Arial"/>
          <w:color w:val="494949"/>
        </w:rPr>
        <w:t xml:space="preserve">in lessons </w:t>
      </w:r>
      <w:r w:rsidRPr="00345CE2">
        <w:rPr>
          <w:rStyle w:val="GridBlueChar"/>
        </w:rPr>
        <w:t>(the school should describe how this will take place)</w:t>
      </w:r>
    </w:p>
    <w:p w14:paraId="24EC7DE0" w14:textId="77777777" w:rsidR="002F0AC1" w:rsidRPr="00345CE2" w:rsidRDefault="002F0AC1" w:rsidP="00086B26">
      <w:pPr>
        <w:pStyle w:val="ListParagraph"/>
        <w:numPr>
          <w:ilvl w:val="0"/>
          <w:numId w:val="68"/>
        </w:numPr>
        <w:spacing w:after="0" w:line="240" w:lineRule="auto"/>
        <w:jc w:val="left"/>
        <w:rPr>
          <w:color w:val="494949"/>
        </w:rPr>
      </w:pPr>
      <w:r w:rsidRPr="00345CE2">
        <w:rPr>
          <w:rFonts w:cs="Arial"/>
          <w:color w:val="494949"/>
        </w:rPr>
        <w:t>through the acceptable use agreement</w:t>
      </w:r>
    </w:p>
    <w:p w14:paraId="1FA5CE12" w14:textId="77777777" w:rsidR="002F0AC1" w:rsidRPr="00345CE2" w:rsidRDefault="002F0AC1" w:rsidP="002F0AC1">
      <w:pPr>
        <w:pStyle w:val="Heading3"/>
      </w:pPr>
      <w:bookmarkStart w:id="344" w:name="_Toc25747692"/>
      <w:r w:rsidRPr="00345CE2">
        <w:t>Audit/Monitoring/Reporting/Review:</w:t>
      </w:r>
      <w:bookmarkEnd w:id="344"/>
    </w:p>
    <w:p w14:paraId="36DF5E42" w14:textId="77777777" w:rsidR="002F0AC1" w:rsidRPr="00345CE2" w:rsidRDefault="002F0AC1" w:rsidP="002F0AC1">
      <w:pPr>
        <w:rPr>
          <w:rFonts w:ascii="Arial" w:hAnsi="Arial" w:cs="Arial"/>
        </w:rPr>
      </w:pPr>
      <w:r w:rsidRPr="00345CE2">
        <w:rPr>
          <w:rFonts w:cs="Arial"/>
        </w:rPr>
        <w:t xml:space="preserve">The responsible person </w:t>
      </w:r>
      <w:r w:rsidRPr="00345CE2">
        <w:rPr>
          <w:rStyle w:val="GridBlueChar"/>
        </w:rPr>
        <w:t>(insert title)</w:t>
      </w:r>
      <w:r w:rsidRPr="00345CE2">
        <w:rPr>
          <w:rFonts w:cs="Arial"/>
          <w:color w:val="466DB0"/>
        </w:rPr>
        <w:t xml:space="preserve"> </w:t>
      </w:r>
      <w:r w:rsidRPr="00345CE2">
        <w:rPr>
          <w:rFonts w:cs="Arial"/>
        </w:rPr>
        <w:t>will ensure that full records are kept of:</w:t>
      </w:r>
    </w:p>
    <w:p w14:paraId="322FDC06" w14:textId="77777777" w:rsidR="002F0AC1" w:rsidRPr="00345CE2" w:rsidRDefault="002F0AC1" w:rsidP="00086B26">
      <w:pPr>
        <w:pStyle w:val="ListParagraph"/>
        <w:numPr>
          <w:ilvl w:val="0"/>
          <w:numId w:val="69"/>
        </w:numPr>
        <w:spacing w:after="0" w:line="240" w:lineRule="auto"/>
        <w:jc w:val="left"/>
        <w:rPr>
          <w:rFonts w:cs="Arial"/>
        </w:rPr>
      </w:pPr>
      <w:r w:rsidRPr="00345CE2">
        <w:rPr>
          <w:rFonts w:cs="Arial"/>
        </w:rPr>
        <w:t>User Ids and requests for password changes</w:t>
      </w:r>
    </w:p>
    <w:p w14:paraId="7118A80B" w14:textId="77777777" w:rsidR="002F0AC1" w:rsidRPr="00345CE2" w:rsidRDefault="002F0AC1" w:rsidP="00086B26">
      <w:pPr>
        <w:pStyle w:val="ListParagraph"/>
        <w:numPr>
          <w:ilvl w:val="0"/>
          <w:numId w:val="69"/>
        </w:numPr>
        <w:spacing w:after="0" w:line="240" w:lineRule="auto"/>
        <w:jc w:val="left"/>
        <w:rPr>
          <w:rFonts w:cs="Arial"/>
          <w:i/>
        </w:rPr>
      </w:pPr>
      <w:r w:rsidRPr="00345CE2">
        <w:rPr>
          <w:rFonts w:cs="Arial"/>
          <w:i/>
        </w:rPr>
        <w:t>User logons</w:t>
      </w:r>
    </w:p>
    <w:p w14:paraId="59F3B457" w14:textId="77777777" w:rsidR="002F0AC1" w:rsidRPr="00345CE2" w:rsidRDefault="002F0AC1" w:rsidP="00086B26">
      <w:pPr>
        <w:pStyle w:val="ListParagraph"/>
        <w:numPr>
          <w:ilvl w:val="0"/>
          <w:numId w:val="69"/>
        </w:numPr>
        <w:spacing w:after="0" w:line="240" w:lineRule="auto"/>
        <w:jc w:val="left"/>
        <w:rPr>
          <w:rFonts w:cs="Arial"/>
          <w:i/>
        </w:rPr>
      </w:pPr>
      <w:r w:rsidRPr="00345CE2">
        <w:rPr>
          <w:rFonts w:cs="Arial"/>
          <w:i/>
        </w:rPr>
        <w:t>Security incidents related to this policy</w:t>
      </w:r>
    </w:p>
    <w:p w14:paraId="755A61AB" w14:textId="77777777" w:rsidR="002F0AC1" w:rsidRPr="00345CE2" w:rsidRDefault="002F0AC1" w:rsidP="002F0AC1">
      <w:pPr>
        <w:pStyle w:val="Heading3"/>
        <w:rPr>
          <w:rFonts w:cs="Arial"/>
        </w:rPr>
      </w:pPr>
      <w:r w:rsidRPr="00345CE2">
        <w:rPr>
          <w:noProof/>
          <w:lang w:eastAsia="en-GB"/>
        </w:rPr>
        <mc:AlternateContent>
          <mc:Choice Requires="wps">
            <w:drawing>
              <wp:anchor distT="0" distB="0" distL="114300" distR="114300" simplePos="0" relativeHeight="251658261" behindDoc="0" locked="0" layoutInCell="1" allowOverlap="1" wp14:anchorId="786DFBDC" wp14:editId="2E641A2A">
                <wp:simplePos x="0" y="0"/>
                <wp:positionH relativeFrom="column">
                  <wp:posOffset>-1784985</wp:posOffset>
                </wp:positionH>
                <wp:positionV relativeFrom="paragraph">
                  <wp:posOffset>789305</wp:posOffset>
                </wp:positionV>
                <wp:extent cx="800100" cy="571500"/>
                <wp:effectExtent l="0" t="0" r="0" b="0"/>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790CC9" w14:textId="77777777" w:rsidR="00C14EC2" w:rsidRDefault="00C14EC2" w:rsidP="002F0AC1">
                            <w:pPr>
                              <w:jc w:val="center"/>
                            </w:pPr>
                            <w:r>
                              <w:rPr>
                                <w:color w:val="FFFFFF"/>
                                <w:sz w:val="60"/>
                              </w:rPr>
                              <w:t>36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6DFBDC" id="Text Box 84" o:spid="_x0000_s1118" type="#_x0000_t202" style="position:absolute;margin-left:-140.55pt;margin-top:62.15pt;width:63pt;height:4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bFFtwIAAMIFAAAOAAAAZHJzL2Uyb0RvYy54bWysVG1vmzAQ/j5p/8Hyd8rLTAKopGpDmCZ1&#10;L1K7H+CACdbAZrYT0lX77zubJE1bTZq28QGd787PvT2+y6t936EdU5pLkePwIsCIiUrWXGxy/PW+&#10;9BKMtKGipp0ULMcPTOOrxds3l+OQsUi2squZQgAidDYOOW6NGTLf11XLeqov5MAEGBupemrgqDZ+&#10;regI6H3nR0Ew80ep6kHJimkN2mIy4oXDbxpWmc9No5lBXY4hN+P+yv3X9u8vLmm2UXRoeXVIg/5F&#10;Fj3lAoKeoApqKNoq/gqq55WSWjbmopK9L5uGV8zVANWEwYtq7lo6MFcLNEcPpzbp/wdbfdp9UYjX&#10;OU4IRoL2MKN7tjfoRu4RqKA/46AzcLsbwNHsQQ9zdrXq4VZW3zQSctlSsWHXSsmxZbSG/EJ70z+7&#10;OuFoC7IeP8oa4tCtkQ5o36jeNg/agQAd5vRwmo3NpQJlEkB/wFKBKZ6HMcg2As2OlwelzXsme2SF&#10;HCsYvQOnu1ttJteji40lZMm7DvQ068QzBWBOGggNV63NJuGm+ZgG6SpZJcQj0WzlkaAovOtySbxZ&#10;Gc7j4l2xXBbhTxs3JFnL65oJG+bIrJD82eQOHJ84ceKWlh2vLZxNSavNetkptKPA7NJ9h4acufnP&#10;03D9glpelBRGJLiJUq+cJXOPlCT20nmQeEGY3qSzgKSkKJ+XdMsF+/eS0JjjNI7iiUu/rS1w3+va&#10;aNZzA7uj471jB7hZJ5pZBq5E7WRDeTfJZ62w6T+1AsZ9HLTjq6XoRFazX+/d04hji2zJvJb1AzBY&#10;SWAYkBEWHwitVD8wGmGJ5Fh/31LFMOo+CHgFaUiI3TruQOJ5BAd1blmfW6ioACrHBqNJXJppU20H&#10;xTctRJrenZDX8HIa7lj9lNXhvcGicMUdlprdROdn5/W0ehe/AAAA//8DAFBLAwQUAAYACAAAACEA&#10;q7PkN98AAAANAQAADwAAAGRycy9kb3ducmV2LnhtbEyPzU7DMBCE70i8g7VI3FLboUElxKkQiCuI&#10;8iNxc+NtEhGvo9htwtuznOC4M59mZ6rt4gdxwin2gQzolQKB1ATXU2vg7fUx24CIyZKzQyA08I0R&#10;tvX5WWVLF2Z6wdMutYJDKJbWQJfSWEoZmw69jaswIrF3CJO3ic+plW6yM4f7QeZKXUtve+IPnR3x&#10;vsPma3f0Bt6fDp8fa/XcPvhinMOiJPkbaczlxXJ3CyLhkv5g+K3P1aHmTvtwJBfFYCDLN1ozy06+&#10;vgLBSKaLgqW9gVyzJOtK/l9R/wAAAP//AwBQSwECLQAUAAYACAAAACEAtoM4kv4AAADhAQAAEwAA&#10;AAAAAAAAAAAAAAAAAAAAW0NvbnRlbnRfVHlwZXNdLnhtbFBLAQItABQABgAIAAAAIQA4/SH/1gAA&#10;AJQBAAALAAAAAAAAAAAAAAAAAC8BAABfcmVscy8ucmVsc1BLAQItABQABgAIAAAAIQAEgbFFtwIA&#10;AMIFAAAOAAAAAAAAAAAAAAAAAC4CAABkcnMvZTJvRG9jLnhtbFBLAQItABQABgAIAAAAIQCrs+Q3&#10;3wAAAA0BAAAPAAAAAAAAAAAAAAAAABEFAABkcnMvZG93bnJldi54bWxQSwUGAAAAAAQABADzAAAA&#10;HQYAAAAA&#10;" filled="f" stroked="f">
                <v:textbox>
                  <w:txbxContent>
                    <w:p w14:paraId="07790CC9" w14:textId="77777777" w:rsidR="00C14EC2" w:rsidRDefault="00C14EC2" w:rsidP="002F0AC1">
                      <w:pPr>
                        <w:jc w:val="center"/>
                      </w:pPr>
                      <w:r>
                        <w:rPr>
                          <w:color w:val="FFFFFF"/>
                          <w:sz w:val="60"/>
                        </w:rPr>
                        <w:t>36</w:t>
                      </w:r>
                    </w:p>
                  </w:txbxContent>
                </v:textbox>
              </v:shape>
            </w:pict>
          </mc:Fallback>
        </mc:AlternateContent>
      </w:r>
      <w:bookmarkStart w:id="345" w:name="_Toc25747693"/>
      <w:r w:rsidRPr="00345CE2">
        <w:rPr>
          <w:rFonts w:cs="Arial"/>
        </w:rPr>
        <w:t>Filtering</w:t>
      </w:r>
      <w:bookmarkEnd w:id="330"/>
      <w:bookmarkEnd w:id="331"/>
      <w:bookmarkEnd w:id="332"/>
      <w:bookmarkEnd w:id="345"/>
      <w:r w:rsidRPr="00345CE2">
        <w:rPr>
          <w:rFonts w:cs="Arial"/>
        </w:rPr>
        <w:t xml:space="preserve"> </w:t>
      </w:r>
    </w:p>
    <w:p w14:paraId="2761C4D3" w14:textId="77777777" w:rsidR="002F0AC1" w:rsidRPr="00345CE2" w:rsidRDefault="002F0AC1" w:rsidP="002F0AC1">
      <w:pPr>
        <w:pStyle w:val="Heading4"/>
        <w:rPr>
          <w:rFonts w:ascii="Arial" w:hAnsi="Arial" w:cs="Arial"/>
        </w:rPr>
      </w:pPr>
      <w:bookmarkStart w:id="346" w:name="_Toc448745891"/>
      <w:bookmarkStart w:id="347" w:name="_Toc448754197"/>
      <w:bookmarkStart w:id="348" w:name="_Toc25747694"/>
      <w:r w:rsidRPr="00345CE2">
        <w:rPr>
          <w:rFonts w:ascii="Arial" w:hAnsi="Arial" w:cs="Arial"/>
        </w:rPr>
        <w:t>Introduction</w:t>
      </w:r>
      <w:bookmarkEnd w:id="346"/>
      <w:bookmarkEnd w:id="347"/>
      <w:bookmarkEnd w:id="348"/>
    </w:p>
    <w:p w14:paraId="6CC8951D" w14:textId="77777777" w:rsidR="002F0AC1" w:rsidRPr="00345CE2" w:rsidRDefault="002F0AC1" w:rsidP="002F0AC1">
      <w:pPr>
        <w:rPr>
          <w:rFonts w:ascii="Arial" w:hAnsi="Arial" w:cs="Arial"/>
        </w:rPr>
      </w:pPr>
      <w:r w:rsidRPr="00345CE2">
        <w:rPr>
          <w:rFonts w:cs="Arial"/>
        </w:rPr>
        <w:t xml:space="preserve">The filtering of internet content provides an important means of preventing users from accessing material that is illegal or is inappropriate in an educational context. The filtering system cannot, however, provide a 100% guarantee that it will do so, because the content on the web changes dynamically and new technologies are constantly being developed. It is important, therefore, to understand that filtering is only one element in a larger strategy for online safety and acceptable use. It is important that the school has a filtering policy to manage the associated risks and to provide preventative measures which are relevant to the situation in this school. </w:t>
      </w:r>
    </w:p>
    <w:p w14:paraId="660D57CB" w14:textId="77777777" w:rsidR="002F0AC1" w:rsidRPr="00345CE2" w:rsidRDefault="002F0AC1" w:rsidP="002F0AC1">
      <w:pPr>
        <w:pStyle w:val="GridBlue"/>
        <w:rPr>
          <w:rStyle w:val="BlueText"/>
          <w:color w:val="1762AB"/>
        </w:rPr>
      </w:pPr>
      <w:r w:rsidRPr="00345CE2">
        <w:rPr>
          <w:rStyle w:val="BlueText"/>
          <w:color w:val="1762AB"/>
        </w:rPr>
        <w:lastRenderedPageBreak/>
        <w:t xml:space="preserve">Many users are not aware of the flexibility provided by many filtering services at a local level for schools. Where available, schools should use this flexibility to meet their learning needs and reduce some of the frustrations occasionally felt by users who wish to maximise the use of the new technologies. </w:t>
      </w:r>
    </w:p>
    <w:p w14:paraId="28EDF411" w14:textId="77777777" w:rsidR="002F0AC1" w:rsidRPr="00345CE2" w:rsidRDefault="002F0AC1" w:rsidP="002F0AC1">
      <w:pPr>
        <w:pStyle w:val="GridBlue"/>
        <w:rPr>
          <w:rStyle w:val="BlueText"/>
          <w:color w:val="1762AB"/>
        </w:rPr>
      </w:pPr>
      <w:r w:rsidRPr="00345CE2">
        <w:rPr>
          <w:rStyle w:val="BlueText"/>
          <w:color w:val="1762AB"/>
        </w:rPr>
        <w:t>Schools need to consider carefully the issues raised and decide:</w:t>
      </w:r>
    </w:p>
    <w:p w14:paraId="4BB90A8A" w14:textId="77777777" w:rsidR="002F0AC1" w:rsidRPr="00345CE2" w:rsidRDefault="002F0AC1" w:rsidP="00086B26">
      <w:pPr>
        <w:pStyle w:val="GridBlue"/>
        <w:numPr>
          <w:ilvl w:val="0"/>
          <w:numId w:val="148"/>
        </w:numPr>
        <w:spacing w:after="0"/>
        <w:ind w:left="714" w:hanging="357"/>
        <w:rPr>
          <w:rStyle w:val="BlueText"/>
          <w:color w:val="1762AB"/>
        </w:rPr>
      </w:pPr>
      <w:r w:rsidRPr="00345CE2">
        <w:rPr>
          <w:rStyle w:val="BlueText"/>
          <w:color w:val="1762AB"/>
        </w:rPr>
        <w:t>Whether they will use the provided filtering service without change or to allow flexibility for sites to be added or removed from the filtering list for their organisation</w:t>
      </w:r>
    </w:p>
    <w:p w14:paraId="14D62C39" w14:textId="77777777" w:rsidR="002F0AC1" w:rsidRPr="00345CE2" w:rsidRDefault="002F0AC1" w:rsidP="00086B26">
      <w:pPr>
        <w:pStyle w:val="GridBlue"/>
        <w:numPr>
          <w:ilvl w:val="0"/>
          <w:numId w:val="148"/>
        </w:numPr>
        <w:spacing w:after="0"/>
        <w:ind w:left="714" w:hanging="357"/>
        <w:rPr>
          <w:rStyle w:val="BlueText"/>
          <w:color w:val="1762AB"/>
        </w:rPr>
      </w:pPr>
      <w:r w:rsidRPr="00345CE2">
        <w:rPr>
          <w:rStyle w:val="BlueText"/>
          <w:color w:val="1762AB"/>
        </w:rPr>
        <w:t>Whether to introduce differentiated filtering for different groups/ages of users</w:t>
      </w:r>
      <w:r w:rsidRPr="00345CE2">
        <w:rPr>
          <w:rStyle w:val="BlueText"/>
          <w:color w:val="1762AB"/>
        </w:rPr>
        <w:tab/>
      </w:r>
    </w:p>
    <w:p w14:paraId="776B433F" w14:textId="77777777" w:rsidR="002F0AC1" w:rsidRPr="00345CE2" w:rsidRDefault="002F0AC1" w:rsidP="00086B26">
      <w:pPr>
        <w:pStyle w:val="GridBlue"/>
        <w:numPr>
          <w:ilvl w:val="0"/>
          <w:numId w:val="148"/>
        </w:numPr>
        <w:spacing w:after="0"/>
        <w:ind w:left="714" w:hanging="357"/>
        <w:rPr>
          <w:rStyle w:val="BlueText"/>
          <w:color w:val="1762AB"/>
        </w:rPr>
      </w:pPr>
      <w:r w:rsidRPr="00345CE2">
        <w:rPr>
          <w:rStyle w:val="BlueText"/>
          <w:color w:val="1762AB"/>
        </w:rPr>
        <w:t>Whether to remove filtering controls for some internet use (e.g. social networking sites) at certain times of the day or for certain users</w:t>
      </w:r>
    </w:p>
    <w:p w14:paraId="68FFBF18" w14:textId="77777777" w:rsidR="002F0AC1" w:rsidRPr="00345CE2" w:rsidRDefault="002F0AC1" w:rsidP="00086B26">
      <w:pPr>
        <w:pStyle w:val="GridBlue"/>
        <w:numPr>
          <w:ilvl w:val="0"/>
          <w:numId w:val="148"/>
        </w:numPr>
        <w:spacing w:after="0"/>
        <w:ind w:left="714" w:hanging="357"/>
        <w:rPr>
          <w:rStyle w:val="BlueText"/>
          <w:color w:val="1762AB"/>
        </w:rPr>
      </w:pPr>
      <w:r w:rsidRPr="00345CE2">
        <w:rPr>
          <w:rStyle w:val="BlueText"/>
          <w:color w:val="1762AB"/>
        </w:rPr>
        <w:t>Who has responsibility for such decisions and the checks and balances put in place</w:t>
      </w:r>
    </w:p>
    <w:p w14:paraId="3652FB9F" w14:textId="77777777" w:rsidR="002F0AC1" w:rsidRPr="00345CE2" w:rsidRDefault="002F0AC1" w:rsidP="00086B26">
      <w:pPr>
        <w:pStyle w:val="GridBlue"/>
        <w:numPr>
          <w:ilvl w:val="0"/>
          <w:numId w:val="148"/>
        </w:numPr>
        <w:spacing w:after="0"/>
        <w:ind w:left="714" w:hanging="357"/>
        <w:rPr>
          <w:rStyle w:val="BlueText"/>
          <w:color w:val="1762AB"/>
        </w:rPr>
      </w:pPr>
      <w:r w:rsidRPr="00345CE2">
        <w:rPr>
          <w:rStyle w:val="BlueText"/>
          <w:color w:val="1762AB"/>
        </w:rPr>
        <w:t>What other system and user monitoring systems will be used to supplement the filtering system and how these will be used</w:t>
      </w:r>
    </w:p>
    <w:p w14:paraId="288BDEED" w14:textId="77777777" w:rsidR="002F0AC1" w:rsidRPr="00345CE2" w:rsidRDefault="002F0AC1" w:rsidP="002F0AC1">
      <w:pPr>
        <w:pStyle w:val="GridBlue"/>
        <w:spacing w:after="0"/>
        <w:ind w:left="714"/>
        <w:rPr>
          <w:rStyle w:val="BlueText"/>
          <w:color w:val="1762AB"/>
        </w:rPr>
      </w:pPr>
    </w:p>
    <w:p w14:paraId="18F3ED9C" w14:textId="07995BC2" w:rsidR="002F0AC1" w:rsidRPr="00345CE2" w:rsidRDefault="00C14EC2" w:rsidP="002F0AC1">
      <w:pPr>
        <w:pStyle w:val="GridBlue"/>
      </w:pPr>
      <w:hyperlink r:id="rId75" w:history="1">
        <w:r w:rsidR="007A6702" w:rsidRPr="00345CE2">
          <w:rPr>
            <w:rStyle w:val="IntenseEmphasis"/>
            <w:iCs w:val="0"/>
            <w:u w:val="none"/>
          </w:rPr>
          <w:t>Keeping Learners Safe</w:t>
        </w:r>
      </w:hyperlink>
      <w:r w:rsidR="002F0AC1" w:rsidRPr="00345CE2">
        <w:t xml:space="preserve"> </w:t>
      </w:r>
      <w:r w:rsidR="002F0AC1" w:rsidRPr="00345CE2">
        <w:rPr>
          <w:rStyle w:val="BlueText"/>
          <w:color w:val="1762AB"/>
        </w:rPr>
        <w:t>requires schools to have “appropriate filtering”. Guidance can be found on the</w:t>
      </w:r>
      <w:r w:rsidR="002F0AC1" w:rsidRPr="00345CE2">
        <w:t xml:space="preserve"> </w:t>
      </w:r>
      <w:hyperlink r:id="rId76" w:history="1">
        <w:r w:rsidR="002F0AC1" w:rsidRPr="00345CE2">
          <w:rPr>
            <w:rStyle w:val="IntenseEmphasis"/>
          </w:rPr>
          <w:t>UK Safer Internet Centre</w:t>
        </w:r>
        <w:r w:rsidR="002F0AC1" w:rsidRPr="00345CE2">
          <w:rPr>
            <w:rStyle w:val="IntenseEmphasis"/>
            <w:iCs w:val="0"/>
            <w:u w:val="none"/>
          </w:rPr>
          <w:t xml:space="preserve"> site</w:t>
        </w:r>
      </w:hyperlink>
      <w:r w:rsidR="003266D0" w:rsidRPr="00345CE2">
        <w:rPr>
          <w:rStyle w:val="IntenseEmphasis"/>
          <w:iCs w:val="0"/>
          <w:u w:val="none"/>
        </w:rPr>
        <w:t xml:space="preserve"> and the Welsh Government </w:t>
      </w:r>
      <w:hyperlink r:id="rId77" w:history="1">
        <w:r w:rsidR="003266D0" w:rsidRPr="00345CE2">
          <w:rPr>
            <w:rStyle w:val="Hyperlink"/>
          </w:rPr>
          <w:t>Web filtering standards</w:t>
        </w:r>
      </w:hyperlink>
      <w:r w:rsidR="003266D0" w:rsidRPr="00345CE2">
        <w:rPr>
          <w:rStyle w:val="IntenseEmphasis"/>
          <w:iCs w:val="0"/>
          <w:u w:val="none"/>
        </w:rPr>
        <w:t>.</w:t>
      </w:r>
    </w:p>
    <w:p w14:paraId="60EF4666" w14:textId="77777777" w:rsidR="002F0AC1" w:rsidRPr="00345CE2" w:rsidRDefault="002F0AC1" w:rsidP="002F0AC1">
      <w:pPr>
        <w:rPr>
          <w:rStyle w:val="IntenseEmphasis"/>
        </w:rPr>
      </w:pPr>
      <w:r w:rsidRPr="00345CE2">
        <w:rPr>
          <w:rStyle w:val="GridBlueChar"/>
        </w:rPr>
        <w:t>Schools may wish to test their filtering for protection against illegal materials at:</w:t>
      </w:r>
      <w:r w:rsidRPr="00345CE2">
        <w:rPr>
          <w:rStyle w:val="IntenseEmphasis"/>
          <w:u w:val="none"/>
        </w:rPr>
        <w:t xml:space="preserve"> </w:t>
      </w:r>
      <w:hyperlink r:id="rId78" w:history="1">
        <w:r w:rsidRPr="00345CE2">
          <w:rPr>
            <w:rStyle w:val="IntenseEmphasis"/>
          </w:rPr>
          <w:t>SWGfL Test Filtering</w:t>
        </w:r>
      </w:hyperlink>
    </w:p>
    <w:p w14:paraId="566C90E5" w14:textId="77777777" w:rsidR="002F0AC1" w:rsidRPr="00345CE2" w:rsidRDefault="002F0AC1" w:rsidP="002F0AC1">
      <w:pPr>
        <w:pStyle w:val="Heading3"/>
        <w:rPr>
          <w:rFonts w:cs="Arial"/>
        </w:rPr>
      </w:pPr>
      <w:bookmarkStart w:id="349" w:name="_Toc448745892"/>
      <w:bookmarkStart w:id="350" w:name="_Toc448754198"/>
      <w:bookmarkStart w:id="351" w:name="_Toc25747695"/>
      <w:r w:rsidRPr="00345CE2">
        <w:rPr>
          <w:rFonts w:cs="Arial"/>
        </w:rPr>
        <w:t>Responsibilities</w:t>
      </w:r>
      <w:bookmarkEnd w:id="349"/>
      <w:bookmarkEnd w:id="350"/>
      <w:bookmarkEnd w:id="351"/>
    </w:p>
    <w:p w14:paraId="1DFF72DE" w14:textId="77777777" w:rsidR="002F0AC1" w:rsidRPr="00345CE2" w:rsidRDefault="002F0AC1" w:rsidP="002F0AC1">
      <w:pPr>
        <w:rPr>
          <w:rFonts w:cs="Arial"/>
        </w:rPr>
      </w:pPr>
      <w:r w:rsidRPr="00345CE2">
        <w:rPr>
          <w:rFonts w:cs="Arial"/>
        </w:rPr>
        <w:t xml:space="preserve">The responsibility for the management of the school’s filtering policy will be held by </w:t>
      </w:r>
      <w:r w:rsidRPr="00345CE2">
        <w:rPr>
          <w:rStyle w:val="GridBlueChar"/>
        </w:rPr>
        <w:t>(insert title).</w:t>
      </w:r>
      <w:r w:rsidRPr="00345CE2">
        <w:rPr>
          <w:rFonts w:cs="Arial"/>
          <w:color w:val="0070C0"/>
        </w:rPr>
        <w:t xml:space="preserve"> </w:t>
      </w:r>
      <w:r w:rsidRPr="00345CE2">
        <w:rPr>
          <w:rFonts w:cs="Arial"/>
        </w:rPr>
        <w:t>They will manage the school filtering, in line with this policy and will keep records/logs of changes and of breaches of the filtering systems.</w:t>
      </w:r>
    </w:p>
    <w:p w14:paraId="6BE661AC" w14:textId="77777777" w:rsidR="002F0AC1" w:rsidRPr="00345CE2" w:rsidRDefault="002F0AC1" w:rsidP="002F0AC1">
      <w:pPr>
        <w:rPr>
          <w:rFonts w:cs="Arial"/>
          <w:color w:val="494949"/>
        </w:rPr>
      </w:pPr>
      <w:r w:rsidRPr="00345CE2">
        <w:rPr>
          <w:rFonts w:cs="Arial"/>
        </w:rPr>
        <w:t xml:space="preserve">To ensure that there is a system of checks and balances and to protect those responsible, changes to the school filtering service must </w:t>
      </w:r>
      <w:r w:rsidRPr="00345CE2">
        <w:rPr>
          <w:rStyle w:val="GridBlueChar"/>
        </w:rPr>
        <w:t>(schools should choose their relevant responses)</w:t>
      </w:r>
      <w:r w:rsidRPr="00345CE2">
        <w:rPr>
          <w:rFonts w:cs="Arial"/>
        </w:rPr>
        <w:t>:</w:t>
      </w:r>
    </w:p>
    <w:p w14:paraId="003DF814" w14:textId="77777777" w:rsidR="002F0AC1" w:rsidRPr="00345CE2" w:rsidRDefault="002F0AC1" w:rsidP="00086B26">
      <w:pPr>
        <w:pStyle w:val="ListParagraph"/>
        <w:numPr>
          <w:ilvl w:val="0"/>
          <w:numId w:val="70"/>
        </w:numPr>
        <w:spacing w:after="0" w:line="240" w:lineRule="auto"/>
        <w:jc w:val="left"/>
        <w:rPr>
          <w:rFonts w:cs="Arial"/>
          <w:b/>
        </w:rPr>
      </w:pPr>
      <w:r w:rsidRPr="00345CE2">
        <w:rPr>
          <w:rFonts w:cs="Arial"/>
          <w:b/>
        </w:rPr>
        <w:t xml:space="preserve">be logged in change control logs </w:t>
      </w:r>
    </w:p>
    <w:p w14:paraId="6462BCA7" w14:textId="77777777" w:rsidR="002F0AC1" w:rsidRPr="00345CE2" w:rsidRDefault="002F0AC1" w:rsidP="00086B26">
      <w:pPr>
        <w:pStyle w:val="ListParagraph"/>
        <w:numPr>
          <w:ilvl w:val="0"/>
          <w:numId w:val="70"/>
        </w:numPr>
        <w:spacing w:after="0" w:line="240" w:lineRule="auto"/>
        <w:jc w:val="left"/>
        <w:rPr>
          <w:rFonts w:cs="Arial"/>
        </w:rPr>
      </w:pPr>
      <w:r w:rsidRPr="00345CE2">
        <w:rPr>
          <w:rFonts w:cs="Arial"/>
          <w:b/>
        </w:rPr>
        <w:t>be reported to a second responsible person</w:t>
      </w:r>
      <w:r w:rsidRPr="00345CE2">
        <w:rPr>
          <w:rFonts w:cs="Arial"/>
        </w:rPr>
        <w:t xml:space="preserve"> </w:t>
      </w:r>
      <w:r w:rsidRPr="00345CE2">
        <w:rPr>
          <w:rStyle w:val="GridBlueChar"/>
        </w:rPr>
        <w:t>(insert title)</w:t>
      </w:r>
      <w:r w:rsidRPr="00345CE2">
        <w:rPr>
          <w:rFonts w:cs="Arial"/>
          <w:color w:val="0070C0"/>
        </w:rPr>
        <w:t xml:space="preserve">: </w:t>
      </w:r>
    </w:p>
    <w:p w14:paraId="3AEC4503" w14:textId="77777777" w:rsidR="002F0AC1" w:rsidRPr="00345CE2" w:rsidRDefault="002F0AC1" w:rsidP="00086B26">
      <w:pPr>
        <w:pStyle w:val="ListParagraph"/>
        <w:numPr>
          <w:ilvl w:val="0"/>
          <w:numId w:val="70"/>
        </w:numPr>
        <w:spacing w:after="0" w:line="240" w:lineRule="auto"/>
        <w:jc w:val="left"/>
        <w:rPr>
          <w:rFonts w:cs="Arial"/>
          <w:i/>
        </w:rPr>
      </w:pPr>
      <w:r w:rsidRPr="00345CE2">
        <w:rPr>
          <w:rFonts w:cs="Arial"/>
          <w:i/>
        </w:rPr>
        <w:t xml:space="preserve">either... be reported to and authorised by a second responsible person prior to changes being made </w:t>
      </w:r>
      <w:r w:rsidRPr="00345CE2">
        <w:rPr>
          <w:rStyle w:val="GridBlueChar"/>
        </w:rPr>
        <w:t>(recommended)</w:t>
      </w:r>
      <w:r w:rsidRPr="00345CE2">
        <w:rPr>
          <w:rFonts w:cs="Arial"/>
          <w:i/>
          <w:color w:val="0070C0"/>
        </w:rPr>
        <w:t xml:space="preserve"> </w:t>
      </w:r>
    </w:p>
    <w:p w14:paraId="15204CFF" w14:textId="77777777" w:rsidR="002F0AC1" w:rsidRPr="00345CE2" w:rsidRDefault="002F0AC1" w:rsidP="00086B26">
      <w:pPr>
        <w:pStyle w:val="ListParagraph"/>
        <w:numPr>
          <w:ilvl w:val="0"/>
          <w:numId w:val="70"/>
        </w:numPr>
        <w:spacing w:after="0" w:line="240" w:lineRule="auto"/>
        <w:jc w:val="left"/>
        <w:rPr>
          <w:rFonts w:cs="Arial"/>
          <w:i/>
        </w:rPr>
      </w:pPr>
      <w:r w:rsidRPr="00345CE2">
        <w:rPr>
          <w:rFonts w:cs="Arial"/>
          <w:i/>
        </w:rPr>
        <w:t xml:space="preserve">or... be reported to a second responsible person </w:t>
      </w:r>
      <w:r w:rsidRPr="00345CE2">
        <w:rPr>
          <w:rStyle w:val="GridBlueChar"/>
        </w:rPr>
        <w:t>(insert title)</w:t>
      </w:r>
      <w:r w:rsidRPr="00345CE2">
        <w:rPr>
          <w:rFonts w:cs="Arial"/>
          <w:i/>
          <w:color w:val="0070C0"/>
        </w:rPr>
        <w:t xml:space="preserve"> </w:t>
      </w:r>
      <w:r w:rsidRPr="00345CE2">
        <w:rPr>
          <w:rFonts w:cs="Arial"/>
          <w:i/>
        </w:rPr>
        <w:t xml:space="preserve">every X </w:t>
      </w:r>
      <w:proofErr w:type="gramStart"/>
      <w:r w:rsidRPr="00345CE2">
        <w:rPr>
          <w:rFonts w:cs="Arial"/>
          <w:i/>
        </w:rPr>
        <w:t>weeks</w:t>
      </w:r>
      <w:proofErr w:type="gramEnd"/>
      <w:r w:rsidRPr="00345CE2">
        <w:rPr>
          <w:rFonts w:cs="Arial"/>
          <w:i/>
        </w:rPr>
        <w:t>/months in the form of an audit of the change control logs</w:t>
      </w:r>
    </w:p>
    <w:p w14:paraId="1336A25D" w14:textId="77777777" w:rsidR="002F0AC1" w:rsidRPr="00345CE2" w:rsidRDefault="002F0AC1" w:rsidP="00086B26">
      <w:pPr>
        <w:pStyle w:val="ListParagraph"/>
        <w:numPr>
          <w:ilvl w:val="0"/>
          <w:numId w:val="70"/>
        </w:numPr>
        <w:spacing w:after="0" w:line="240" w:lineRule="auto"/>
        <w:jc w:val="left"/>
        <w:rPr>
          <w:rFonts w:cs="Arial"/>
          <w:i/>
        </w:rPr>
      </w:pPr>
      <w:r w:rsidRPr="00345CE2">
        <w:rPr>
          <w:rFonts w:cs="Arial"/>
          <w:i/>
        </w:rPr>
        <w:t xml:space="preserve">be reported to the Online Safety Group every X </w:t>
      </w:r>
      <w:proofErr w:type="gramStart"/>
      <w:r w:rsidRPr="00345CE2">
        <w:rPr>
          <w:rFonts w:cs="Arial"/>
          <w:i/>
        </w:rPr>
        <w:t>weeks</w:t>
      </w:r>
      <w:proofErr w:type="gramEnd"/>
      <w:r w:rsidRPr="00345CE2">
        <w:rPr>
          <w:rFonts w:cs="Arial"/>
          <w:i/>
        </w:rPr>
        <w:t>/months in the form of an audit of the change control logs</w:t>
      </w:r>
    </w:p>
    <w:p w14:paraId="31FF8774" w14:textId="77777777" w:rsidR="002F0AC1" w:rsidRPr="00345CE2" w:rsidRDefault="002F0AC1" w:rsidP="002F0AC1">
      <w:pPr>
        <w:pStyle w:val="ListParagraph"/>
        <w:spacing w:after="0" w:line="240" w:lineRule="auto"/>
        <w:jc w:val="left"/>
        <w:rPr>
          <w:rFonts w:cs="Arial"/>
          <w:i/>
        </w:rPr>
      </w:pPr>
    </w:p>
    <w:p w14:paraId="32FC336D" w14:textId="77777777" w:rsidR="002F0AC1" w:rsidRPr="00345CE2" w:rsidRDefault="002F0AC1" w:rsidP="002F0AC1">
      <w:pPr>
        <w:rPr>
          <w:rFonts w:cs="Arial"/>
        </w:rPr>
      </w:pPr>
      <w:r w:rsidRPr="00345CE2">
        <w:rPr>
          <w:rFonts w:cs="Arial"/>
        </w:rPr>
        <w:t xml:space="preserve">All users have a responsibility to report immediately to (insert title) any infringements of the school’s filtering policy of which they become aware or any sites that are accessed, which they believe should have been filtered. </w:t>
      </w:r>
    </w:p>
    <w:p w14:paraId="104D9E9D" w14:textId="77777777" w:rsidR="002F0AC1" w:rsidRPr="00345CE2" w:rsidRDefault="002F0AC1" w:rsidP="002F0AC1">
      <w:pPr>
        <w:rPr>
          <w:rFonts w:cs="Arial"/>
        </w:rPr>
      </w:pPr>
      <w:r w:rsidRPr="00345CE2">
        <w:rPr>
          <w:rFonts w:cs="Arial"/>
        </w:rPr>
        <w:lastRenderedPageBreak/>
        <w:t>Users must not attempt to use any programmes or software that might allow them to bypass the filtering/security systems in place to prevent access to such materials.</w:t>
      </w:r>
    </w:p>
    <w:p w14:paraId="0CCAA17D" w14:textId="77777777" w:rsidR="002F0AC1" w:rsidRPr="00345CE2" w:rsidRDefault="002F0AC1" w:rsidP="002F0AC1">
      <w:pPr>
        <w:pStyle w:val="Heading3"/>
        <w:rPr>
          <w:rFonts w:cs="Arial"/>
        </w:rPr>
      </w:pPr>
      <w:bookmarkStart w:id="352" w:name="_Toc448745893"/>
      <w:bookmarkStart w:id="353" w:name="_Toc448754199"/>
      <w:bookmarkStart w:id="354" w:name="_Toc25747696"/>
      <w:r w:rsidRPr="00345CE2">
        <w:rPr>
          <w:rFonts w:cs="Arial"/>
        </w:rPr>
        <w:t>Policy Statements</w:t>
      </w:r>
      <w:bookmarkEnd w:id="352"/>
      <w:bookmarkEnd w:id="353"/>
      <w:bookmarkEnd w:id="354"/>
    </w:p>
    <w:p w14:paraId="54A1F194" w14:textId="77777777" w:rsidR="002F0AC1" w:rsidRPr="00345CE2" w:rsidRDefault="002F0AC1" w:rsidP="002F0AC1">
      <w:pPr>
        <w:rPr>
          <w:rFonts w:cs="Arial"/>
        </w:rPr>
      </w:pPr>
      <w:r w:rsidRPr="00345CE2">
        <w:rPr>
          <w:rFonts w:cs="Arial"/>
        </w:rPr>
        <w:t>Internet access is filtered for all users. Differentiated internet access is available for staff and customised filtering changes are managed by the school. Illegal content is filtered by the broadband or filtering provider by actively employing the Internet Watch Foundation CAIC list and other illegal content lists. Filter content lists are regularly updated and internet use is logged and frequently monitored. The monitoring process alerts the school to breaches of the filtering policy, which are then acted upon. There is a clear route for reporting and managing changes to the filtering system. Where personal mobile devices are allowed internet access through the school network, filtering will be applied that is consistent with school practice.</w:t>
      </w:r>
    </w:p>
    <w:p w14:paraId="63BDAB4E" w14:textId="77777777" w:rsidR="002F0AC1" w:rsidRPr="00345CE2" w:rsidRDefault="002F0AC1" w:rsidP="00086B26">
      <w:pPr>
        <w:pStyle w:val="ListParagraph"/>
        <w:numPr>
          <w:ilvl w:val="0"/>
          <w:numId w:val="71"/>
        </w:numPr>
        <w:spacing w:after="0" w:line="240" w:lineRule="auto"/>
        <w:jc w:val="left"/>
        <w:rPr>
          <w:rStyle w:val="GridBlueChar"/>
        </w:rPr>
      </w:pPr>
      <w:r w:rsidRPr="00345CE2">
        <w:rPr>
          <w:rFonts w:cs="Arial"/>
          <w:i/>
        </w:rPr>
        <w:t>Either - The school maintains and supports the managed filtering service provided by the Internet Service Provider</w:t>
      </w:r>
      <w:r w:rsidRPr="00345CE2">
        <w:rPr>
          <w:rFonts w:cs="Arial"/>
        </w:rPr>
        <w:t xml:space="preserve"> </w:t>
      </w:r>
      <w:r w:rsidRPr="00345CE2">
        <w:rPr>
          <w:rStyle w:val="GridBlueChar"/>
        </w:rPr>
        <w:t>(or other filtering service provider)</w:t>
      </w:r>
    </w:p>
    <w:p w14:paraId="7E61C8CB" w14:textId="77777777" w:rsidR="002F0AC1" w:rsidRPr="00345CE2" w:rsidRDefault="002F0AC1" w:rsidP="00086B26">
      <w:pPr>
        <w:pStyle w:val="ListParagraph"/>
        <w:numPr>
          <w:ilvl w:val="0"/>
          <w:numId w:val="71"/>
        </w:numPr>
        <w:spacing w:after="0" w:line="240" w:lineRule="auto"/>
        <w:jc w:val="left"/>
        <w:rPr>
          <w:rStyle w:val="GridBlueChar"/>
        </w:rPr>
      </w:pPr>
      <w:r w:rsidRPr="00345CE2">
        <w:rPr>
          <w:rFonts w:cs="Arial"/>
          <w:i/>
        </w:rPr>
        <w:t>Or – The school manages its own filtering service</w:t>
      </w:r>
      <w:r w:rsidRPr="00345CE2">
        <w:rPr>
          <w:rFonts w:cs="Arial"/>
        </w:rPr>
        <w:t xml:space="preserve"> </w:t>
      </w:r>
      <w:r w:rsidRPr="00345CE2">
        <w:rPr>
          <w:rStyle w:val="GridBlueChar"/>
        </w:rPr>
        <w:t>(N.B. If a school decides to remove the external filtering and replace it with another internal filtering system, this should be clearly explained in the policy and evidence provided that the Headteacher</w:t>
      </w:r>
      <w:r w:rsidRPr="00345CE2">
        <w:rPr>
          <w:rStyle w:val="BlueText"/>
          <w:rFonts w:cs="Arial"/>
        </w:rPr>
        <w:t xml:space="preserve"> </w:t>
      </w:r>
      <w:r w:rsidRPr="00345CE2">
        <w:rPr>
          <w:rStyle w:val="GridBlueChar"/>
        </w:rPr>
        <w:t>would be able to show, in the event of any legal issue that the school was able to meet its statutory requirements to ensure the safety of staff/learners)</w:t>
      </w:r>
    </w:p>
    <w:p w14:paraId="0860FE73" w14:textId="77777777" w:rsidR="002F0AC1" w:rsidRPr="00345CE2" w:rsidRDefault="002F0AC1" w:rsidP="00086B26">
      <w:pPr>
        <w:pStyle w:val="ListParagraph"/>
        <w:numPr>
          <w:ilvl w:val="0"/>
          <w:numId w:val="71"/>
        </w:numPr>
        <w:spacing w:after="0" w:line="240" w:lineRule="auto"/>
        <w:jc w:val="left"/>
        <w:rPr>
          <w:rFonts w:cs="Arial"/>
          <w:i/>
        </w:rPr>
      </w:pPr>
      <w:r w:rsidRPr="00345CE2">
        <w:rPr>
          <w:rFonts w:cs="Arial"/>
          <w:i/>
        </w:rPr>
        <w:t xml:space="preserve">The school has provided enhanced/differentiated user-level filtering through the use of the </w:t>
      </w:r>
      <w:r w:rsidRPr="00345CE2">
        <w:rPr>
          <w:rStyle w:val="GridBlueChar"/>
        </w:rPr>
        <w:t>(insert name)</w:t>
      </w:r>
      <w:r w:rsidRPr="00345CE2">
        <w:rPr>
          <w:rFonts w:cs="Arial"/>
          <w:color w:val="0070C0"/>
        </w:rPr>
        <w:t xml:space="preserve"> </w:t>
      </w:r>
      <w:r w:rsidRPr="00345CE2">
        <w:rPr>
          <w:rFonts w:cs="Arial"/>
          <w:i/>
        </w:rPr>
        <w:t>filtering programme. (allowing different filtering levels for different ages/stages and different groups of users – staff/learners etc.)</w:t>
      </w:r>
    </w:p>
    <w:p w14:paraId="0C0E2812" w14:textId="77777777" w:rsidR="002F0AC1" w:rsidRPr="00345CE2" w:rsidRDefault="002F0AC1" w:rsidP="00086B26">
      <w:pPr>
        <w:pStyle w:val="ListParagraph"/>
        <w:numPr>
          <w:ilvl w:val="0"/>
          <w:numId w:val="71"/>
        </w:numPr>
        <w:spacing w:after="0" w:line="240" w:lineRule="auto"/>
        <w:jc w:val="left"/>
        <w:rPr>
          <w:rFonts w:cs="Arial"/>
          <w:i/>
        </w:rPr>
      </w:pPr>
      <w:r w:rsidRPr="00345CE2">
        <w:rPr>
          <w:rFonts w:cs="Arial"/>
          <w:i/>
        </w:rPr>
        <w:t xml:space="preserve">In the event of the technical staff needing to switch off the filtering for any reason, or for any user, this must be logged and carried out by a process that is agreed by the Headteacher (or other nominated senior leader). </w:t>
      </w:r>
    </w:p>
    <w:p w14:paraId="1623E70D" w14:textId="77777777" w:rsidR="002F0AC1" w:rsidRPr="00345CE2" w:rsidRDefault="002F0AC1" w:rsidP="00086B26">
      <w:pPr>
        <w:pStyle w:val="ListParagraph"/>
        <w:numPr>
          <w:ilvl w:val="0"/>
          <w:numId w:val="71"/>
        </w:numPr>
        <w:spacing w:after="0" w:line="240" w:lineRule="auto"/>
        <w:jc w:val="left"/>
        <w:rPr>
          <w:rFonts w:cs="Arial"/>
          <w:i/>
        </w:rPr>
      </w:pPr>
      <w:r w:rsidRPr="00345CE2">
        <w:rPr>
          <w:rFonts w:cs="Arial"/>
          <w:i/>
        </w:rPr>
        <w:t>Mobile devices that access the school internet connection (whether school or personal devices) will be subject to the same filtering standards as other devices on the school systems</w:t>
      </w:r>
    </w:p>
    <w:p w14:paraId="7A638D26" w14:textId="77777777" w:rsidR="002F0AC1" w:rsidRPr="00345CE2" w:rsidRDefault="002F0AC1" w:rsidP="00086B26">
      <w:pPr>
        <w:pStyle w:val="ListParagraph"/>
        <w:numPr>
          <w:ilvl w:val="0"/>
          <w:numId w:val="71"/>
        </w:numPr>
        <w:spacing w:after="0" w:line="240" w:lineRule="auto"/>
        <w:jc w:val="left"/>
        <w:rPr>
          <w:rFonts w:cs="Arial"/>
          <w:i/>
        </w:rPr>
      </w:pPr>
      <w:r w:rsidRPr="00345CE2">
        <w:rPr>
          <w:rFonts w:cs="Arial"/>
          <w:i/>
        </w:rPr>
        <w:t xml:space="preserve">Any filtering issues should be reported immediately to the filtering provider. </w:t>
      </w:r>
    </w:p>
    <w:p w14:paraId="582AEA2E" w14:textId="77777777" w:rsidR="002F0AC1" w:rsidRPr="00345CE2" w:rsidRDefault="002F0AC1" w:rsidP="00086B26">
      <w:pPr>
        <w:pStyle w:val="ListParagraph"/>
        <w:numPr>
          <w:ilvl w:val="0"/>
          <w:numId w:val="71"/>
        </w:numPr>
        <w:spacing w:after="0" w:line="240" w:lineRule="auto"/>
        <w:jc w:val="left"/>
        <w:rPr>
          <w:rFonts w:cs="Arial"/>
          <w:i/>
        </w:rPr>
      </w:pPr>
      <w:r w:rsidRPr="00345CE2">
        <w:rPr>
          <w:rFonts w:cs="Arial"/>
          <w:i/>
        </w:rPr>
        <w:t xml:space="preserve">Requests from staff for sites to be removed from the filtered list will be considered by the technical staff </w:t>
      </w:r>
      <w:r w:rsidRPr="00345CE2">
        <w:rPr>
          <w:rStyle w:val="GridBlueChar"/>
        </w:rPr>
        <w:t>(insert name or title) (N.B. an additional person should be nominated – to ensure protection for the Network Manager or any other member of staff, should any issues arise re unfiltered access).</w:t>
      </w:r>
      <w:r w:rsidRPr="00345CE2">
        <w:rPr>
          <w:rFonts w:cs="Arial"/>
          <w:i/>
          <w:color w:val="0070C0"/>
        </w:rPr>
        <w:t xml:space="preserve"> </w:t>
      </w:r>
      <w:r w:rsidRPr="00345CE2">
        <w:rPr>
          <w:rFonts w:cs="Arial"/>
          <w:i/>
        </w:rPr>
        <w:t xml:space="preserve">If the request is agreed, this action will be recorded and logs of such actions shall be reviewed regularly by the Online Safety Group. </w:t>
      </w:r>
    </w:p>
    <w:p w14:paraId="0166DED3" w14:textId="77777777" w:rsidR="002F0AC1" w:rsidRPr="00345CE2" w:rsidRDefault="002F0AC1" w:rsidP="002F0AC1">
      <w:pPr>
        <w:pStyle w:val="Heading3"/>
        <w:rPr>
          <w:rFonts w:cs="Arial"/>
        </w:rPr>
      </w:pPr>
      <w:bookmarkStart w:id="355" w:name="_Toc448745894"/>
      <w:bookmarkStart w:id="356" w:name="_Toc448754200"/>
      <w:bookmarkStart w:id="357" w:name="_Toc25747697"/>
      <w:r w:rsidRPr="00345CE2">
        <w:rPr>
          <w:rFonts w:cs="Arial"/>
        </w:rPr>
        <w:t>Education/Training/Awareness</w:t>
      </w:r>
      <w:bookmarkEnd w:id="355"/>
      <w:bookmarkEnd w:id="356"/>
      <w:bookmarkEnd w:id="357"/>
    </w:p>
    <w:p w14:paraId="627EFEA5" w14:textId="77777777" w:rsidR="002F0AC1" w:rsidRPr="00345CE2" w:rsidRDefault="002F0AC1" w:rsidP="002F0AC1">
      <w:pPr>
        <w:rPr>
          <w:rFonts w:cs="Arial"/>
        </w:rPr>
      </w:pPr>
      <w:r w:rsidRPr="00345CE2">
        <w:rPr>
          <w:rFonts w:cs="Arial"/>
        </w:rPr>
        <w:t>Learners will be made aware of the importance of filtering systems through the online safety education programme</w:t>
      </w:r>
      <w:r w:rsidRPr="00345CE2">
        <w:rPr>
          <w:rFonts w:cs="Arial"/>
          <w:color w:val="C66D25"/>
        </w:rPr>
        <w:t xml:space="preserve"> </w:t>
      </w:r>
      <w:r w:rsidRPr="00345CE2">
        <w:rPr>
          <w:rStyle w:val="GridBlueChar"/>
        </w:rPr>
        <w:t>(schools may wish to add details).</w:t>
      </w:r>
      <w:r w:rsidRPr="00345CE2">
        <w:rPr>
          <w:rFonts w:cs="Arial"/>
          <w:color w:val="0070C0"/>
        </w:rPr>
        <w:t xml:space="preserve"> </w:t>
      </w:r>
      <w:r w:rsidRPr="00345CE2">
        <w:rPr>
          <w:rFonts w:cs="Arial"/>
        </w:rPr>
        <w:t>They will also be warned of the consequences of attempting to subvert the filtering system.</w:t>
      </w:r>
    </w:p>
    <w:p w14:paraId="3CFBF069" w14:textId="77777777" w:rsidR="002F0AC1" w:rsidRPr="00345CE2" w:rsidRDefault="002F0AC1" w:rsidP="002F0AC1">
      <w:pPr>
        <w:rPr>
          <w:rFonts w:cs="Arial"/>
        </w:rPr>
      </w:pPr>
      <w:r w:rsidRPr="00345CE2">
        <w:rPr>
          <w:rFonts w:cs="Arial"/>
        </w:rPr>
        <w:t xml:space="preserve">Staff users will be made aware of the filtering systems through: </w:t>
      </w:r>
      <w:r w:rsidRPr="00345CE2">
        <w:rPr>
          <w:rStyle w:val="GridBlueChar"/>
        </w:rPr>
        <w:t>(amend as relevant)</w:t>
      </w:r>
      <w:r w:rsidRPr="00345CE2">
        <w:rPr>
          <w:rFonts w:cs="Arial"/>
          <w:color w:val="0070C0"/>
        </w:rPr>
        <w:t xml:space="preserve"> </w:t>
      </w:r>
    </w:p>
    <w:p w14:paraId="2842C3BD" w14:textId="77777777" w:rsidR="002F0AC1" w:rsidRPr="00345CE2" w:rsidRDefault="002F0AC1" w:rsidP="00086B26">
      <w:pPr>
        <w:pStyle w:val="ListParagraph"/>
        <w:numPr>
          <w:ilvl w:val="0"/>
          <w:numId w:val="72"/>
        </w:numPr>
        <w:spacing w:after="0" w:line="240" w:lineRule="auto"/>
        <w:jc w:val="left"/>
        <w:rPr>
          <w:rFonts w:cs="Arial"/>
        </w:rPr>
      </w:pPr>
      <w:r w:rsidRPr="00345CE2">
        <w:rPr>
          <w:rFonts w:cs="Arial"/>
        </w:rPr>
        <w:t xml:space="preserve">the acceptable use agreement </w:t>
      </w:r>
    </w:p>
    <w:p w14:paraId="245BEA1A" w14:textId="77777777" w:rsidR="002F0AC1" w:rsidRPr="00345CE2" w:rsidRDefault="002F0AC1" w:rsidP="00086B26">
      <w:pPr>
        <w:pStyle w:val="ListParagraph"/>
        <w:numPr>
          <w:ilvl w:val="0"/>
          <w:numId w:val="72"/>
        </w:numPr>
        <w:spacing w:after="0" w:line="240" w:lineRule="auto"/>
        <w:jc w:val="left"/>
        <w:rPr>
          <w:rFonts w:cs="Arial"/>
        </w:rPr>
      </w:pPr>
      <w:r w:rsidRPr="00345CE2">
        <w:rPr>
          <w:rFonts w:cs="Arial"/>
        </w:rPr>
        <w:t>induction training</w:t>
      </w:r>
    </w:p>
    <w:p w14:paraId="7530A303" w14:textId="77777777" w:rsidR="002F0AC1" w:rsidRPr="00345CE2" w:rsidRDefault="002F0AC1" w:rsidP="00086B26">
      <w:pPr>
        <w:pStyle w:val="ListParagraph"/>
        <w:numPr>
          <w:ilvl w:val="0"/>
          <w:numId w:val="72"/>
        </w:numPr>
        <w:spacing w:after="0" w:line="240" w:lineRule="auto"/>
        <w:jc w:val="left"/>
        <w:rPr>
          <w:rFonts w:cs="Arial"/>
        </w:rPr>
      </w:pPr>
      <w:r w:rsidRPr="00345CE2">
        <w:rPr>
          <w:rFonts w:cs="Arial"/>
        </w:rPr>
        <w:lastRenderedPageBreak/>
        <w:t>staff meetings, briefings, Inset.</w:t>
      </w:r>
    </w:p>
    <w:p w14:paraId="65EA9370" w14:textId="77777777" w:rsidR="002F0AC1" w:rsidRPr="00345CE2" w:rsidRDefault="002F0AC1" w:rsidP="002F0AC1">
      <w:pPr>
        <w:pStyle w:val="ListParagraph"/>
        <w:spacing w:after="0" w:line="240" w:lineRule="auto"/>
        <w:jc w:val="left"/>
        <w:rPr>
          <w:rFonts w:cs="Arial"/>
        </w:rPr>
      </w:pPr>
    </w:p>
    <w:p w14:paraId="73271882" w14:textId="77777777" w:rsidR="002F0AC1" w:rsidRPr="00345CE2" w:rsidRDefault="002F0AC1" w:rsidP="002F0AC1">
      <w:pPr>
        <w:rPr>
          <w:rFonts w:cs="Arial"/>
        </w:rPr>
      </w:pPr>
      <w:r w:rsidRPr="00345CE2">
        <w:rPr>
          <w:rFonts w:cs="Arial"/>
        </w:rPr>
        <w:t>Parents will be informed of the school’s filtering policy through the acceptable use agreement and through online safety awareness sessions/newsletter etc.</w:t>
      </w:r>
      <w:r w:rsidRPr="00345CE2">
        <w:rPr>
          <w:rFonts w:cs="Arial"/>
          <w:color w:val="0070C0"/>
        </w:rPr>
        <w:t xml:space="preserve"> </w:t>
      </w:r>
      <w:r w:rsidRPr="00345CE2">
        <w:rPr>
          <w:rStyle w:val="GridBlueChar"/>
        </w:rPr>
        <w:t>(amend as relevant)</w:t>
      </w:r>
    </w:p>
    <w:p w14:paraId="3DE437DA" w14:textId="77777777" w:rsidR="002F0AC1" w:rsidRPr="00345CE2" w:rsidRDefault="002F0AC1" w:rsidP="002F0AC1">
      <w:pPr>
        <w:pStyle w:val="Heading3"/>
        <w:rPr>
          <w:rFonts w:cs="Arial"/>
        </w:rPr>
      </w:pPr>
      <w:bookmarkStart w:id="358" w:name="_Toc448745895"/>
      <w:bookmarkStart w:id="359" w:name="_Toc448754201"/>
      <w:bookmarkStart w:id="360" w:name="_Toc25747698"/>
      <w:r w:rsidRPr="00345CE2">
        <w:rPr>
          <w:rFonts w:cs="Arial"/>
        </w:rPr>
        <w:t>Changes to the Filtering System</w:t>
      </w:r>
      <w:bookmarkEnd w:id="358"/>
      <w:bookmarkEnd w:id="359"/>
      <w:bookmarkEnd w:id="360"/>
      <w:r w:rsidRPr="00345CE2">
        <w:rPr>
          <w:rFonts w:cs="Arial"/>
        </w:rPr>
        <w:t xml:space="preserve"> </w:t>
      </w:r>
    </w:p>
    <w:p w14:paraId="773F6D26" w14:textId="77777777" w:rsidR="002F0AC1" w:rsidRPr="00345CE2" w:rsidRDefault="002F0AC1" w:rsidP="002F0AC1">
      <w:pPr>
        <w:rPr>
          <w:rFonts w:cs="Arial"/>
        </w:rPr>
      </w:pPr>
      <w:r w:rsidRPr="00345CE2">
        <w:rPr>
          <w:rFonts w:cs="Arial"/>
        </w:rPr>
        <w:t>In this section the school should provide a detailed explanation of:</w:t>
      </w:r>
    </w:p>
    <w:p w14:paraId="574B4B88" w14:textId="77777777" w:rsidR="002F0AC1" w:rsidRPr="00345CE2" w:rsidRDefault="002F0AC1" w:rsidP="00086B26">
      <w:pPr>
        <w:pStyle w:val="GridBlue"/>
        <w:numPr>
          <w:ilvl w:val="0"/>
          <w:numId w:val="152"/>
        </w:numPr>
        <w:spacing w:after="0" w:line="240" w:lineRule="auto"/>
        <w:rPr>
          <w:rStyle w:val="BlueText"/>
          <w:color w:val="1762AB"/>
        </w:rPr>
      </w:pPr>
      <w:r w:rsidRPr="00345CE2">
        <w:rPr>
          <w:rStyle w:val="BlueText"/>
          <w:color w:val="1762AB"/>
        </w:rPr>
        <w:t>how, and to whom, users may request changes to the filtering (whether this is carried out in the school or by an external filtering provider)</w:t>
      </w:r>
    </w:p>
    <w:p w14:paraId="7E9D7CA4" w14:textId="77777777" w:rsidR="002F0AC1" w:rsidRPr="00345CE2" w:rsidRDefault="002F0AC1" w:rsidP="00086B26">
      <w:pPr>
        <w:pStyle w:val="GridBlue"/>
        <w:numPr>
          <w:ilvl w:val="0"/>
          <w:numId w:val="152"/>
        </w:numPr>
        <w:spacing w:after="0" w:line="240" w:lineRule="auto"/>
        <w:rPr>
          <w:rStyle w:val="BlueText"/>
          <w:color w:val="1762AB"/>
        </w:rPr>
      </w:pPr>
      <w:r w:rsidRPr="00345CE2">
        <w:rPr>
          <w:rStyle w:val="BlueText"/>
          <w:color w:val="1762AB"/>
        </w:rPr>
        <w:t xml:space="preserve">the grounds on which they may be allowed or denied (schools may choose to allow access to some sites e.g. social networking sites for some users, at some times, or for a limited period of time. There should be strong educational reasons for changes that are agreed). </w:t>
      </w:r>
    </w:p>
    <w:p w14:paraId="7AC3906B" w14:textId="77777777" w:rsidR="002F0AC1" w:rsidRPr="00345CE2" w:rsidRDefault="002F0AC1" w:rsidP="00086B26">
      <w:pPr>
        <w:pStyle w:val="GridBlue"/>
        <w:numPr>
          <w:ilvl w:val="0"/>
          <w:numId w:val="152"/>
        </w:numPr>
        <w:spacing w:after="0" w:line="240" w:lineRule="auto"/>
        <w:rPr>
          <w:rStyle w:val="BlueText"/>
          <w:color w:val="1762AB"/>
        </w:rPr>
      </w:pPr>
      <w:r w:rsidRPr="00345CE2">
        <w:rPr>
          <w:rStyle w:val="BlueText"/>
          <w:color w:val="1762AB"/>
        </w:rPr>
        <w:t>how a second responsible person will be involved to provide checks and balances (preferably this will be at the time of request, but could be retrospectively through inspection of records/audit of logs)</w:t>
      </w:r>
    </w:p>
    <w:p w14:paraId="3B8847FE" w14:textId="77777777" w:rsidR="002F0AC1" w:rsidRPr="00345CE2" w:rsidRDefault="002F0AC1" w:rsidP="00086B26">
      <w:pPr>
        <w:pStyle w:val="GridBlue"/>
        <w:numPr>
          <w:ilvl w:val="0"/>
          <w:numId w:val="152"/>
        </w:numPr>
        <w:spacing w:after="0" w:line="240" w:lineRule="auto"/>
        <w:rPr>
          <w:rStyle w:val="BlueText"/>
          <w:color w:val="1762AB"/>
        </w:rPr>
      </w:pPr>
      <w:r w:rsidRPr="00345CE2">
        <w:rPr>
          <w:rStyle w:val="BlueText"/>
          <w:color w:val="1762AB"/>
        </w:rPr>
        <w:t>any audit/reporting system</w:t>
      </w:r>
    </w:p>
    <w:p w14:paraId="763E9D22" w14:textId="77777777" w:rsidR="002F0AC1" w:rsidRPr="00345CE2" w:rsidRDefault="002F0AC1" w:rsidP="002F0AC1">
      <w:r w:rsidRPr="00345CE2">
        <w:rPr>
          <w:rFonts w:cs="Arial"/>
        </w:rPr>
        <w:t xml:space="preserve">Users who gain access to, or have knowledge of others being able to access, sites which they feel should be filtered (or unfiltered) should report this in the first instance to </w:t>
      </w:r>
      <w:r w:rsidRPr="00345CE2">
        <w:rPr>
          <w:rStyle w:val="GridBlueChar"/>
        </w:rPr>
        <w:t>(insert title)</w:t>
      </w:r>
      <w:r w:rsidRPr="00345CE2">
        <w:rPr>
          <w:rStyle w:val="BlueText"/>
          <w:rFonts w:cs="Arial"/>
        </w:rPr>
        <w:t xml:space="preserve"> </w:t>
      </w:r>
      <w:r w:rsidRPr="00345CE2">
        <w:rPr>
          <w:rStyle w:val="GridBlueChar"/>
        </w:rPr>
        <w:t>who</w:t>
      </w:r>
      <w:r w:rsidRPr="00345CE2">
        <w:rPr>
          <w:rFonts w:cs="Arial"/>
          <w:color w:val="0070C0"/>
        </w:rPr>
        <w:t xml:space="preserve"> </w:t>
      </w:r>
      <w:r w:rsidRPr="00345CE2">
        <w:rPr>
          <w:rFonts w:cs="Arial"/>
        </w:rPr>
        <w:t>will decide whether to make school level changes (as above).</w:t>
      </w:r>
    </w:p>
    <w:p w14:paraId="5B1F1497" w14:textId="77777777" w:rsidR="002F0AC1" w:rsidRPr="00345CE2" w:rsidRDefault="002F0AC1" w:rsidP="002F0AC1">
      <w:pPr>
        <w:pStyle w:val="Heading3"/>
        <w:rPr>
          <w:rFonts w:cs="Arial"/>
        </w:rPr>
      </w:pPr>
      <w:bookmarkStart w:id="361" w:name="_Toc448745896"/>
      <w:bookmarkStart w:id="362" w:name="_Toc448754202"/>
      <w:bookmarkStart w:id="363" w:name="_Toc511315144"/>
      <w:bookmarkStart w:id="364" w:name="_Toc25747699"/>
      <w:r w:rsidRPr="00345CE2">
        <w:rPr>
          <w:rFonts w:cs="Arial"/>
        </w:rPr>
        <w:t>Monitoring</w:t>
      </w:r>
      <w:bookmarkEnd w:id="361"/>
      <w:bookmarkEnd w:id="362"/>
      <w:bookmarkEnd w:id="363"/>
      <w:bookmarkEnd w:id="364"/>
    </w:p>
    <w:p w14:paraId="5265CCC8" w14:textId="77777777" w:rsidR="002F0AC1" w:rsidRPr="00345CE2" w:rsidRDefault="002F0AC1" w:rsidP="002F0AC1">
      <w:pPr>
        <w:pStyle w:val="GridBlue"/>
        <w:rPr>
          <w:rStyle w:val="BlueText"/>
          <w:color w:val="1762AB"/>
        </w:rPr>
      </w:pPr>
      <w:r w:rsidRPr="00345CE2">
        <w:rPr>
          <w:rStyle w:val="BlueText"/>
          <w:color w:val="1762AB"/>
        </w:rPr>
        <w:t xml:space="preserve">Some schools supplement their filtering systems with additional monitoring systems. If this is the case, schools should include information in this section, including – if they wish – details of internal or commercial systems that are in use. They should also ensure that users are informed that monitoring systems are in place. </w:t>
      </w:r>
    </w:p>
    <w:p w14:paraId="266DEC06" w14:textId="77777777" w:rsidR="002F0AC1" w:rsidRPr="00345CE2" w:rsidRDefault="002F0AC1" w:rsidP="002F0AC1">
      <w:pPr>
        <w:rPr>
          <w:rStyle w:val="BlueText"/>
          <w:rFonts w:cs="Arial"/>
        </w:rPr>
      </w:pPr>
      <w:r w:rsidRPr="00345CE2">
        <w:rPr>
          <w:rFonts w:cs="Arial"/>
        </w:rPr>
        <w:t>No filtering system can guarantee 100% protection against access to unsuitable sites. The school will therefore monitor the activities of users on the school network/equipment as indicated in the school Online Safety Policy and the acceptable use agreement.</w:t>
      </w:r>
      <w:r w:rsidRPr="00345CE2">
        <w:rPr>
          <w:rFonts w:cs="Arial"/>
          <w:i/>
        </w:rPr>
        <w:t xml:space="preserve"> Monitoring will take place as follows: </w:t>
      </w:r>
      <w:r w:rsidRPr="00345CE2">
        <w:rPr>
          <w:rStyle w:val="GridBlueChar"/>
        </w:rPr>
        <w:t xml:space="preserve">(details should be inserted if the school so wishes). </w:t>
      </w:r>
    </w:p>
    <w:p w14:paraId="62047413" w14:textId="77777777" w:rsidR="002F0AC1" w:rsidRPr="00345CE2" w:rsidRDefault="002F0AC1" w:rsidP="002F0AC1">
      <w:pPr>
        <w:pStyle w:val="Heading3"/>
      </w:pPr>
      <w:bookmarkStart w:id="365" w:name="_Toc448745897"/>
      <w:bookmarkStart w:id="366" w:name="_Toc448754203"/>
      <w:bookmarkStart w:id="367" w:name="_Toc25747700"/>
      <w:r w:rsidRPr="00345CE2">
        <w:rPr>
          <w:rFonts w:cs="Arial"/>
        </w:rPr>
        <w:t>Audit/Reporting</w:t>
      </w:r>
      <w:bookmarkEnd w:id="365"/>
      <w:bookmarkEnd w:id="366"/>
      <w:bookmarkEnd w:id="367"/>
      <w:r w:rsidRPr="00345CE2">
        <w:rPr>
          <w:rFonts w:cs="Arial"/>
        </w:rPr>
        <w:t xml:space="preserve"> </w:t>
      </w:r>
    </w:p>
    <w:p w14:paraId="5FE5EB32" w14:textId="77777777" w:rsidR="002F0AC1" w:rsidRPr="00345CE2" w:rsidRDefault="002F0AC1" w:rsidP="002F0AC1">
      <w:pPr>
        <w:rPr>
          <w:rStyle w:val="GridBlueChar"/>
        </w:rPr>
      </w:pPr>
      <w:r w:rsidRPr="00345CE2">
        <w:rPr>
          <w:rFonts w:cs="Arial"/>
        </w:rPr>
        <w:t>Logs of filtering change controls and of filtering incidents will be made available to:</w:t>
      </w:r>
      <w:r w:rsidRPr="00345CE2">
        <w:rPr>
          <w:rFonts w:cs="Arial"/>
          <w:color w:val="0070C0"/>
        </w:rPr>
        <w:t xml:space="preserve"> </w:t>
      </w:r>
      <w:r w:rsidRPr="00345CE2">
        <w:rPr>
          <w:rStyle w:val="GridBlueChar"/>
        </w:rPr>
        <w:t>(schools should amend as relevant)</w:t>
      </w:r>
    </w:p>
    <w:p w14:paraId="127CC564" w14:textId="77777777" w:rsidR="002F0AC1" w:rsidRPr="00345CE2" w:rsidRDefault="002F0AC1" w:rsidP="00086B26">
      <w:pPr>
        <w:pStyle w:val="ListParagraph"/>
        <w:numPr>
          <w:ilvl w:val="0"/>
          <w:numId w:val="73"/>
        </w:numPr>
        <w:spacing w:after="0" w:line="240" w:lineRule="auto"/>
        <w:jc w:val="left"/>
        <w:rPr>
          <w:rStyle w:val="BlueText"/>
          <w:rFonts w:cs="Arial"/>
        </w:rPr>
      </w:pPr>
      <w:r w:rsidRPr="00345CE2">
        <w:rPr>
          <w:rFonts w:cs="Arial"/>
        </w:rPr>
        <w:t xml:space="preserve">the second responsible person </w:t>
      </w:r>
      <w:r w:rsidRPr="00345CE2">
        <w:rPr>
          <w:rStyle w:val="GridBlueChar"/>
        </w:rPr>
        <w:t>(insert title)</w:t>
      </w:r>
      <w:r w:rsidRPr="00345CE2">
        <w:rPr>
          <w:rStyle w:val="BlueText"/>
          <w:rFonts w:cs="Arial"/>
        </w:rPr>
        <w:t xml:space="preserve"> </w:t>
      </w:r>
    </w:p>
    <w:p w14:paraId="57AD5A34" w14:textId="77777777" w:rsidR="002F0AC1" w:rsidRPr="00345CE2" w:rsidRDefault="002F0AC1" w:rsidP="00086B26">
      <w:pPr>
        <w:pStyle w:val="ListParagraph"/>
        <w:numPr>
          <w:ilvl w:val="0"/>
          <w:numId w:val="73"/>
        </w:numPr>
        <w:spacing w:after="0" w:line="240" w:lineRule="auto"/>
        <w:jc w:val="left"/>
      </w:pPr>
      <w:r w:rsidRPr="00345CE2">
        <w:rPr>
          <w:rFonts w:cs="Arial"/>
        </w:rPr>
        <w:t>Online Safety Group</w:t>
      </w:r>
    </w:p>
    <w:p w14:paraId="306A64AB" w14:textId="77777777" w:rsidR="002F0AC1" w:rsidRPr="00345CE2" w:rsidRDefault="002F0AC1" w:rsidP="00086B26">
      <w:pPr>
        <w:pStyle w:val="ListParagraph"/>
        <w:numPr>
          <w:ilvl w:val="0"/>
          <w:numId w:val="73"/>
        </w:numPr>
        <w:spacing w:after="0" w:line="240" w:lineRule="auto"/>
        <w:jc w:val="left"/>
        <w:rPr>
          <w:rFonts w:cs="Arial"/>
          <w:b/>
          <w:bCs/>
        </w:rPr>
      </w:pPr>
      <w:r w:rsidRPr="00345CE2">
        <w:rPr>
          <w:rFonts w:cs="Arial"/>
        </w:rPr>
        <w:t xml:space="preserve">Online Safety Governor/Governors committee/Management Committee </w:t>
      </w:r>
      <w:r w:rsidRPr="00345CE2">
        <w:rPr>
          <w:rStyle w:val="Strong"/>
          <w:rFonts w:cs="Arial"/>
          <w:color w:val="1F1F1F"/>
          <w:bdr w:val="none" w:sz="0" w:space="0" w:color="auto" w:frame="1"/>
          <w:shd w:val="clear" w:color="auto" w:fill="FFFFFF"/>
        </w:rPr>
        <w:t>member for child protection</w:t>
      </w:r>
    </w:p>
    <w:p w14:paraId="7CA4BD8C" w14:textId="77777777" w:rsidR="002F0AC1" w:rsidRPr="00345CE2" w:rsidRDefault="002F0AC1" w:rsidP="00086B26">
      <w:pPr>
        <w:pStyle w:val="ListParagraph"/>
        <w:numPr>
          <w:ilvl w:val="0"/>
          <w:numId w:val="73"/>
        </w:numPr>
        <w:spacing w:after="0" w:line="240" w:lineRule="auto"/>
        <w:jc w:val="left"/>
        <w:rPr>
          <w:rFonts w:cs="Arial"/>
          <w:sz w:val="24"/>
        </w:rPr>
      </w:pPr>
      <w:r w:rsidRPr="00345CE2">
        <w:rPr>
          <w:rFonts w:cs="Arial"/>
        </w:rPr>
        <w:t>External Filtering provider/Local Authority/Police on request</w:t>
      </w:r>
    </w:p>
    <w:p w14:paraId="5708A45C" w14:textId="77777777" w:rsidR="002F0AC1" w:rsidRPr="00345CE2" w:rsidRDefault="002F0AC1" w:rsidP="002F0AC1">
      <w:pPr>
        <w:rPr>
          <w:rStyle w:val="GridBlueChar"/>
        </w:rPr>
      </w:pPr>
      <w:r w:rsidRPr="00345CE2">
        <w:rPr>
          <w:rFonts w:cs="Arial"/>
        </w:rPr>
        <w:t xml:space="preserve">The filtering policy will be reviewed in the response to the evidence provided by the audit logs of the suitability of the current provision. </w:t>
      </w:r>
      <w:r w:rsidRPr="00345CE2">
        <w:rPr>
          <w:rStyle w:val="GridBlueChar"/>
        </w:rPr>
        <w:t xml:space="preserve">(The evidence might show a large number of requests to remove the filtering from sites – in which case schools might question whether their current level of filtering </w:t>
      </w:r>
      <w:r w:rsidRPr="00345CE2">
        <w:rPr>
          <w:rStyle w:val="GridBlueChar"/>
        </w:rPr>
        <w:lastRenderedPageBreak/>
        <w:t>is too restrictive for educational purposes. Alternatively, a large number of incidents where users try to subvert the filtering system might suggest that improved monitoring/disciplinary action might be necessary).</w:t>
      </w:r>
    </w:p>
    <w:p w14:paraId="01964B0C" w14:textId="77777777" w:rsidR="002F0AC1" w:rsidRPr="00345CE2" w:rsidRDefault="002F0AC1" w:rsidP="002F0AC1">
      <w:pPr>
        <w:pStyle w:val="Heading3"/>
      </w:pPr>
      <w:bookmarkStart w:id="368" w:name="_Toc448745898"/>
      <w:bookmarkStart w:id="369" w:name="_Toc448754204"/>
      <w:bookmarkStart w:id="370" w:name="_Toc25747701"/>
      <w:r w:rsidRPr="00345CE2">
        <w:rPr>
          <w:rFonts w:cs="Arial"/>
        </w:rPr>
        <w:t>Further Guida</w:t>
      </w:r>
      <w:r w:rsidRPr="00345CE2">
        <w:rPr>
          <w:noProof/>
          <w:lang w:eastAsia="en-GB"/>
        </w:rPr>
        <mc:AlternateContent>
          <mc:Choice Requires="wps">
            <w:drawing>
              <wp:anchor distT="0" distB="0" distL="114300" distR="114300" simplePos="0" relativeHeight="251658260" behindDoc="0" locked="0" layoutInCell="1" allowOverlap="1" wp14:anchorId="514C7ED2" wp14:editId="7EAA15A7">
                <wp:simplePos x="0" y="0"/>
                <wp:positionH relativeFrom="column">
                  <wp:posOffset>-1784985</wp:posOffset>
                </wp:positionH>
                <wp:positionV relativeFrom="paragraph">
                  <wp:posOffset>4897120</wp:posOffset>
                </wp:positionV>
                <wp:extent cx="800100" cy="571500"/>
                <wp:effectExtent l="0" t="0" r="0" b="0"/>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C3C6B4" w14:textId="77777777" w:rsidR="00C14EC2" w:rsidRDefault="00C14EC2" w:rsidP="002F0AC1">
                            <w:pPr>
                              <w:jc w:val="center"/>
                            </w:pPr>
                            <w:r>
                              <w:rPr>
                                <w:color w:val="FFFFFF"/>
                                <w:sz w:val="60"/>
                              </w:rPr>
                              <w:t>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4C7ED2" id="Text Box 83" o:spid="_x0000_s1119" type="#_x0000_t202" style="position:absolute;margin-left:-140.55pt;margin-top:385.6pt;width:63pt;height:4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TLhtwIAAMIFAAAOAAAAZHJzL2Uyb0RvYy54bWysVG1vmzAQ/j5p/8Hyd8pLTQKopGpDmCZ1&#10;L1K7H+CACdbAZrYT0k377zubJE1bTZq28QGd787PvT2+q+t936EdU5pLkePwIsCIiUrWXGxy/OWh&#10;9BKMtKGipp0ULMePTOPrxds3V+OQsUi2squZQgAidDYOOW6NGTLf11XLeqov5MAEGBupemrgqDZ+&#10;regI6H3nR0Ew80ep6kHJimkN2mIy4oXDbxpWmU9No5lBXY4hN+P+yv3X9u8vrmi2UXRoeXVIg/5F&#10;Fj3lAoKeoApqKNoq/gqq55WSWjbmopK9L5uGV8zVANWEwYtq7ls6MFcLNEcPpzbp/wdbfdx9VojX&#10;OU4uMRK0hxk9sL1Bt3KPQAX9GQedgdv9AI5mD3qYs6tVD3ey+qqRkMuWig27UUqOLaM15Bfam/7Z&#10;1QlHW5D1+EHWEIdujXRA+0b1tnnQDgToMKfH02xsLhUokwD6A5YKTPE8jEG2EWh2vDwobd4x2SMr&#10;5FjB6B043d1pM7keXWwsIUvedaCnWSeeKQBz0kBouGptNgk3zR9pkK6SVUI8Es1WHgmKwrspl8Sb&#10;leE8Li6L5bIIf9q4IclaXtdM2DBHZoXkzyZ34PjEiRO3tOx4beFsSlpt1stOoR0FZpfuOzTkzM1/&#10;nobrF9TyoqQwIsFtlHrlLJl7pCSxl86DxAvC9DadBSQlRfm8pDsu2L+XhMYcp3EUT1z6bW2B+17X&#10;RrOeG9gdHe8dO8DNOtHMMnAlaicbyrtJPmuFTf+pFTDu46AdXy1FJ7Ka/XrvnkY8s8iWzGtZPwKD&#10;lQSGARlh8YHQSvUdoxGWSI71ty1VDKPuvYBXkIaE2K3jDiSeR3BQ55b1uYWKCqBybDCaxKWZNtV2&#10;UHzTQqTp3Ql5Ay+n4Y7VT1kd3hssClfcYanZTXR+dl5Pq3fxCwAA//8DAFBLAwQUAAYACAAAACEA&#10;B+wLdeAAAAANAQAADwAAAGRycy9kb3ducmV2LnhtbEyPTU/DMAyG70j8h8hI3LqkFd1KaTohEFcQ&#10;40PiljVeW9E4VZOt5d9jTuzo149eP662ixvECafQe9KQrhQIpMbbnloN729PSQEiREPWDJ5Qww8G&#10;2NaXF5UprZ/pFU+72AouoVAaDV2MYyllaDp0Jqz8iMS7g5+ciTxOrbSTmbncDTJTai2d6YkvdGbE&#10;hw6b793Rafh4Pnx93qiX9tHl4+wXJcndSq2vr5b7OxARl/gPw58+q0PNTnt/JBvEoCHJijRlVsNm&#10;k2YgGEnSPOdor6FYcyTrSp5/Uf8CAAD//wMAUEsBAi0AFAAGAAgAAAAhALaDOJL+AAAA4QEAABMA&#10;AAAAAAAAAAAAAAAAAAAAAFtDb250ZW50X1R5cGVzXS54bWxQSwECLQAUAAYACAAAACEAOP0h/9YA&#10;AACUAQAACwAAAAAAAAAAAAAAAAAvAQAAX3JlbHMvLnJlbHNQSwECLQAUAAYACAAAACEAuPUy4bcC&#10;AADCBQAADgAAAAAAAAAAAAAAAAAuAgAAZHJzL2Uyb0RvYy54bWxQSwECLQAUAAYACAAAACEAB+wL&#10;deAAAAANAQAADwAAAAAAAAAAAAAAAAARBQAAZHJzL2Rvd25yZXYueG1sUEsFBgAAAAAEAAQA8wAA&#10;AB4GAAAAAA==&#10;" filled="f" stroked="f">
                <v:textbox>
                  <w:txbxContent>
                    <w:p w14:paraId="02C3C6B4" w14:textId="77777777" w:rsidR="00C14EC2" w:rsidRDefault="00C14EC2" w:rsidP="002F0AC1">
                      <w:pPr>
                        <w:jc w:val="center"/>
                      </w:pPr>
                      <w:r>
                        <w:rPr>
                          <w:color w:val="FFFFFF"/>
                          <w:sz w:val="60"/>
                        </w:rPr>
                        <w:t>35</w:t>
                      </w:r>
                    </w:p>
                  </w:txbxContent>
                </v:textbox>
              </v:shape>
            </w:pict>
          </mc:Fallback>
        </mc:AlternateContent>
      </w:r>
      <w:r w:rsidRPr="00345CE2">
        <w:rPr>
          <w:rFonts w:cs="Arial"/>
        </w:rPr>
        <w:t>nce</w:t>
      </w:r>
      <w:bookmarkStart w:id="371" w:name="_Hlk30700452"/>
      <w:bookmarkEnd w:id="368"/>
      <w:bookmarkEnd w:id="369"/>
      <w:bookmarkEnd w:id="370"/>
    </w:p>
    <w:p w14:paraId="7DC9B4DE" w14:textId="77777777" w:rsidR="002F0AC1" w:rsidRPr="00345CE2" w:rsidRDefault="002F0AC1" w:rsidP="002F0AC1">
      <w:pPr>
        <w:pStyle w:val="GridBlue"/>
        <w:rPr>
          <w:rStyle w:val="BlueText"/>
          <w:color w:val="1762AB"/>
        </w:rPr>
      </w:pPr>
      <w:r w:rsidRPr="00345CE2">
        <w:rPr>
          <w:rStyle w:val="BlueText"/>
          <w:color w:val="1762AB"/>
        </w:rPr>
        <w:t>Schools may wish to seek further guidance. The following is recommended:</w:t>
      </w:r>
    </w:p>
    <w:p w14:paraId="3E2C9A9E" w14:textId="77777777" w:rsidR="002F0AC1" w:rsidRPr="00345CE2" w:rsidRDefault="002F0AC1" w:rsidP="002F0AC1">
      <w:pPr>
        <w:pStyle w:val="GridBlue"/>
        <w:rPr>
          <w:u w:val="single"/>
        </w:rPr>
      </w:pPr>
      <w:r w:rsidRPr="00345CE2">
        <w:t>Welsh Government –</w:t>
      </w:r>
      <w:r w:rsidRPr="00345CE2">
        <w:rPr>
          <w:rStyle w:val="BlueText"/>
        </w:rPr>
        <w:t xml:space="preserve"> </w:t>
      </w:r>
      <w:hyperlink r:id="rId79" w:history="1">
        <w:r w:rsidRPr="00345CE2">
          <w:rPr>
            <w:u w:val="single"/>
          </w:rPr>
          <w:t>Keeping Learners Safe</w:t>
        </w:r>
      </w:hyperlink>
    </w:p>
    <w:p w14:paraId="5034690D" w14:textId="3494A880" w:rsidR="002F0AC1" w:rsidRPr="00345CE2" w:rsidRDefault="00C14EC2" w:rsidP="002F0AC1">
      <w:pPr>
        <w:rPr>
          <w:rStyle w:val="IntenseEmphasis"/>
        </w:rPr>
      </w:pPr>
      <w:hyperlink r:id="rId80" w:history="1">
        <w:r w:rsidR="002F0AC1" w:rsidRPr="00345CE2">
          <w:rPr>
            <w:rStyle w:val="IntenseEmphasis"/>
          </w:rPr>
          <w:t>Recommended filtering standards for schools in Wales</w:t>
        </w:r>
      </w:hyperlink>
    </w:p>
    <w:p w14:paraId="05AF06C5" w14:textId="0354DA9C" w:rsidR="002F0AC1" w:rsidRPr="00345CE2" w:rsidRDefault="00C14EC2" w:rsidP="002F0AC1">
      <w:pPr>
        <w:spacing w:before="150" w:after="150"/>
        <w:ind w:right="450"/>
        <w:rPr>
          <w:rStyle w:val="IntenseEmphasis"/>
        </w:rPr>
      </w:pPr>
      <w:hyperlink r:id="rId81" w:history="1">
        <w:r w:rsidR="002F0AC1" w:rsidRPr="00345CE2">
          <w:rPr>
            <w:rStyle w:val="IntenseEmphasis"/>
          </w:rPr>
          <w:t>Hwb Support Centre</w:t>
        </w:r>
      </w:hyperlink>
    </w:p>
    <w:p w14:paraId="26A36E63" w14:textId="2FD949BD" w:rsidR="002F0AC1" w:rsidRPr="00345CE2" w:rsidRDefault="009120C5" w:rsidP="002F0AC1">
      <w:pPr>
        <w:rPr>
          <w:rFonts w:cs="Arial"/>
          <w:color w:val="0000FF"/>
        </w:rPr>
      </w:pPr>
      <w:r w:rsidRPr="00345CE2">
        <w:rPr>
          <w:rFonts w:cs="Arial"/>
        </w:rPr>
        <w:t>Under the Prevent duty legislation, s</w:t>
      </w:r>
      <w:r w:rsidR="002F0AC1" w:rsidRPr="00345CE2">
        <w:rPr>
          <w:rFonts w:cs="Arial"/>
        </w:rPr>
        <w:t>chools in England (and Wales) are required</w:t>
      </w:r>
      <w:r w:rsidR="002F0AC1" w:rsidRPr="00345CE2">
        <w:rPr>
          <w:rFonts w:cs="Arial"/>
          <w:i/>
        </w:rPr>
        <w:t xml:space="preserve"> “to ensure children are safe from terrorist and extremist material when accessing the internet in school, including by establishing appropriate levels of filtering"</w:t>
      </w:r>
      <w:r w:rsidR="002F0AC1" w:rsidRPr="00345CE2">
        <w:rPr>
          <w:rStyle w:val="Emphasis"/>
          <w:rFonts w:cs="Arial"/>
          <w:color w:val="5C5C5C"/>
        </w:rPr>
        <w:t> </w:t>
      </w:r>
      <w:r w:rsidR="002F0AC1" w:rsidRPr="00345CE2">
        <w:rPr>
          <w:rStyle w:val="IntenseEmphasis"/>
        </w:rPr>
        <w:t>(</w:t>
      </w:r>
      <w:r w:rsidRPr="00345CE2">
        <w:rPr>
          <w:rStyle w:val="IntenseEmphasis"/>
        </w:rPr>
        <w:t xml:space="preserve">for more information see </w:t>
      </w:r>
      <w:hyperlink r:id="rId82" w:tgtFrame="_self" w:history="1">
        <w:r w:rsidR="00644B31" w:rsidRPr="00345CE2">
          <w:rPr>
            <w:rStyle w:val="IntenseEmphasis"/>
          </w:rPr>
          <w:t>Hwb - Keeping Communities Safe: Understanding the Prevent Duty in Wales</w:t>
        </w:r>
      </w:hyperlink>
      <w:r w:rsidR="002F0AC1" w:rsidRPr="00345CE2">
        <w:rPr>
          <w:rStyle w:val="IntenseEmphasis"/>
        </w:rPr>
        <w:t>). </w:t>
      </w:r>
    </w:p>
    <w:p w14:paraId="66CE95FE" w14:textId="77777777" w:rsidR="002F0AC1" w:rsidRPr="00345CE2" w:rsidRDefault="002F0AC1" w:rsidP="002F0AC1">
      <w:pPr>
        <w:rPr>
          <w:rFonts w:cs="Arial"/>
        </w:rPr>
      </w:pPr>
      <w:r w:rsidRPr="00345CE2">
        <w:rPr>
          <w:rFonts w:cs="Arial"/>
        </w:rPr>
        <w:t>UKSIC - “</w:t>
      </w:r>
      <w:hyperlink r:id="rId83" w:history="1">
        <w:r w:rsidRPr="00345CE2">
          <w:rPr>
            <w:rStyle w:val="IntenseEmphasis"/>
          </w:rPr>
          <w:t>Appropriate Filtering</w:t>
        </w:r>
      </w:hyperlink>
      <w:r w:rsidRPr="00345CE2">
        <w:rPr>
          <w:rFonts w:cs="Arial"/>
        </w:rPr>
        <w:t>”</w:t>
      </w:r>
    </w:p>
    <w:p w14:paraId="75268AAF" w14:textId="77777777" w:rsidR="002F0AC1" w:rsidRPr="00345CE2" w:rsidRDefault="002F0AC1" w:rsidP="002F0AC1">
      <w:pPr>
        <w:rPr>
          <w:rFonts w:cs="Arial"/>
        </w:rPr>
      </w:pPr>
      <w:r w:rsidRPr="00345CE2">
        <w:rPr>
          <w:rFonts w:cs="Arial"/>
        </w:rPr>
        <w:t xml:space="preserve">SWGfL provides a site for schools to test their filtering to ensure that illegal materials cannot be accessed: </w:t>
      </w:r>
      <w:hyperlink r:id="rId84" w:history="1">
        <w:r w:rsidRPr="00345CE2">
          <w:rPr>
            <w:rStyle w:val="IntenseEmphasis"/>
          </w:rPr>
          <w:t>SWGfL Test Filtering</w:t>
        </w:r>
      </w:hyperlink>
      <w:r w:rsidRPr="00345CE2">
        <w:rPr>
          <w:rFonts w:cs="Arial"/>
        </w:rPr>
        <w:t xml:space="preserve"> </w:t>
      </w:r>
    </w:p>
    <w:bookmarkEnd w:id="371"/>
    <w:p w14:paraId="62A34DD7" w14:textId="77777777" w:rsidR="002F0AC1" w:rsidRPr="00345CE2" w:rsidRDefault="002F0AC1" w:rsidP="002F0AC1">
      <w:pPr>
        <w:spacing w:line="276" w:lineRule="auto"/>
        <w:rPr>
          <w:rFonts w:eastAsia="Times" w:cs="Arial"/>
          <w:b/>
          <w:color w:val="96BE2B"/>
          <w:sz w:val="32"/>
          <w:szCs w:val="32"/>
          <w:lang w:val="x-none" w:eastAsia="x-none"/>
        </w:rPr>
      </w:pPr>
      <w:r w:rsidRPr="00345CE2">
        <w:rPr>
          <w:rFonts w:eastAsia="Times" w:cs="Arial"/>
          <w:b/>
          <w:bCs/>
          <w:color w:val="96BE2B"/>
          <w:sz w:val="32"/>
          <w:szCs w:val="32"/>
          <w:lang w:val="x-none" w:eastAsia="x-none"/>
        </w:rPr>
        <w:br w:type="page"/>
      </w:r>
    </w:p>
    <w:p w14:paraId="2DEE0B19" w14:textId="77777777" w:rsidR="002F0AC1" w:rsidRPr="00345CE2" w:rsidRDefault="002F0AC1" w:rsidP="002F0AC1">
      <w:pPr>
        <w:pStyle w:val="Heading1"/>
        <w:rPr>
          <w:b/>
        </w:rPr>
      </w:pPr>
      <w:bookmarkStart w:id="372" w:name="_Toc511315145"/>
      <w:bookmarkStart w:id="373" w:name="_Toc29910053"/>
      <w:bookmarkStart w:id="374" w:name="_Toc61446022"/>
      <w:bookmarkStart w:id="375" w:name="_Toc61452142"/>
      <w:bookmarkStart w:id="376" w:name="_Toc120543208"/>
      <w:bookmarkStart w:id="377" w:name="_Toc127524345"/>
      <w:bookmarkStart w:id="378" w:name="_Hlk30699253"/>
      <w:bookmarkStart w:id="379" w:name="_Toc448745931"/>
      <w:bookmarkStart w:id="380" w:name="_Toc448754237"/>
      <w:bookmarkStart w:id="381" w:name="_Toc511315146"/>
      <w:r w:rsidRPr="00345CE2">
        <w:lastRenderedPageBreak/>
        <w:t>C2 Personal Data Advice and Guidance</w:t>
      </w:r>
      <w:bookmarkEnd w:id="372"/>
      <w:bookmarkEnd w:id="373"/>
      <w:bookmarkEnd w:id="374"/>
      <w:bookmarkEnd w:id="375"/>
      <w:bookmarkEnd w:id="376"/>
      <w:bookmarkEnd w:id="377"/>
    </w:p>
    <w:p w14:paraId="202C7754" w14:textId="77777777" w:rsidR="002F0AC1" w:rsidRPr="00345CE2" w:rsidRDefault="002F0AC1" w:rsidP="002F0AC1">
      <w:pPr>
        <w:pStyle w:val="Heading3"/>
        <w:rPr>
          <w:rFonts w:cs="Arial"/>
          <w:sz w:val="24"/>
          <w:szCs w:val="24"/>
        </w:rPr>
      </w:pPr>
      <w:bookmarkStart w:id="382" w:name="_30j0zll"/>
      <w:bookmarkStart w:id="383" w:name="_Toc25747703"/>
      <w:bookmarkEnd w:id="382"/>
      <w:r w:rsidRPr="00345CE2">
        <w:rPr>
          <w:rFonts w:cs="Arial"/>
          <w:szCs w:val="24"/>
        </w:rPr>
        <w:t>Suggestions for use</w:t>
      </w:r>
      <w:bookmarkEnd w:id="383"/>
    </w:p>
    <w:p w14:paraId="64EAA2A9" w14:textId="77777777" w:rsidR="002F0AC1" w:rsidRPr="00345CE2" w:rsidRDefault="002F0AC1" w:rsidP="002F0AC1">
      <w:pPr>
        <w:pStyle w:val="GridBlue"/>
        <w:rPr>
          <w:rStyle w:val="BlueText"/>
          <w:color w:val="1762AB"/>
        </w:rPr>
      </w:pPr>
      <w:r w:rsidRPr="00345CE2">
        <w:rPr>
          <w:rStyle w:val="BlueText"/>
          <w:color w:val="1762AB"/>
        </w:rPr>
        <w:t>This document is for advice and guidance purposes only. It is anticipated that schools will use this advice alongside their own data protection policy. This document is not intended to provide legal advice and the school is encouraged to seek their own legal counsel when considering their management of personal data.</w:t>
      </w:r>
    </w:p>
    <w:p w14:paraId="186F22BC" w14:textId="77777777" w:rsidR="002F0AC1" w:rsidRPr="00345CE2" w:rsidRDefault="002F0AC1" w:rsidP="002F0AC1">
      <w:pPr>
        <w:pStyle w:val="Heading3"/>
      </w:pPr>
      <w:bookmarkStart w:id="384" w:name="_2et92p0"/>
      <w:bookmarkEnd w:id="384"/>
      <w:r w:rsidRPr="00345CE2">
        <w:rPr>
          <w:rFonts w:cs="Arial"/>
          <w:szCs w:val="24"/>
        </w:rPr>
        <w:t>Data Protection Law – A Legislative Context</w:t>
      </w:r>
    </w:p>
    <w:p w14:paraId="7A944B01" w14:textId="36B5C30D" w:rsidR="002F0AC1" w:rsidRPr="00345CE2" w:rsidRDefault="002F0AC1" w:rsidP="002F0AC1">
      <w:r w:rsidRPr="00345CE2">
        <w:t xml:space="preserve">With effect from 25th May 2018, the data protection arrangements for the UK changed following the implementation of the European Union General Data Protection Regulation (GDPR). This represented a significant shift in legislation and in conjunction with the Data Protection Act </w:t>
      </w:r>
      <w:r w:rsidR="00DD6A4A" w:rsidRPr="00345CE2">
        <w:t xml:space="preserve">(DPA) </w:t>
      </w:r>
      <w:r w:rsidRPr="00345CE2">
        <w:t xml:space="preserve">2018 replaced the Data Protection Act 1998. </w:t>
      </w:r>
    </w:p>
    <w:p w14:paraId="260E54DC" w14:textId="1886E5CD" w:rsidR="002F0AC1" w:rsidRPr="00345CE2" w:rsidRDefault="003C14D2" w:rsidP="002F0AC1">
      <w:r w:rsidRPr="00345CE2">
        <w:t>T</w:t>
      </w:r>
      <w:r w:rsidR="002F0AC1" w:rsidRPr="00345CE2">
        <w:t>he</w:t>
      </w:r>
      <w:r w:rsidR="00163F05" w:rsidRPr="00345CE2">
        <w:t xml:space="preserve"> EU</w:t>
      </w:r>
      <w:r w:rsidR="002F0AC1" w:rsidRPr="00345CE2">
        <w:t xml:space="preserve"> GDPR </w:t>
      </w:r>
      <w:r w:rsidR="00163F05" w:rsidRPr="00345CE2">
        <w:t xml:space="preserve">has been </w:t>
      </w:r>
      <w:r w:rsidR="002F0AC1" w:rsidRPr="00345CE2">
        <w:t>incorporated into UK law</w:t>
      </w:r>
      <w:r w:rsidR="00163F05" w:rsidRPr="00345CE2">
        <w:t xml:space="preserve"> as the UK GDPR</w:t>
      </w:r>
      <w:r w:rsidR="002F0AC1" w:rsidRPr="00345CE2">
        <w:t xml:space="preserve">. The ‘UK GDPR’ </w:t>
      </w:r>
      <w:r w:rsidR="00DD6A4A" w:rsidRPr="00345CE2">
        <w:t>and</w:t>
      </w:r>
      <w:r w:rsidR="002F0AC1" w:rsidRPr="00345CE2">
        <w:t xml:space="preserve"> the DPA 2018 means the UK will have the independence to keep the framework under review. Therefore, the key principles, rights and obligations remain the same. However, there are implications regarding the rules for transferring personal data between the UK and the EEA.</w:t>
      </w:r>
      <w:r w:rsidR="005200F0" w:rsidRPr="00345CE2">
        <w:t xml:space="preserve"> In </w:t>
      </w:r>
      <w:r w:rsidR="000D5366" w:rsidRPr="00345CE2">
        <w:t>June 2021</w:t>
      </w:r>
      <w:r w:rsidR="00C12DC6" w:rsidRPr="00345CE2">
        <w:t xml:space="preserve"> the EU adopted an adequacy decision for unrestricted data flows between the UK and the EU</w:t>
      </w:r>
      <w:r w:rsidR="005C74E2" w:rsidRPr="00345CE2">
        <w:t xml:space="preserve"> until June 2025.</w:t>
      </w:r>
      <w:r w:rsidR="00EF5605" w:rsidRPr="00345CE2">
        <w:t xml:space="preserve"> Essentially, this means that all the regulations that were brought about in 2018 remain the correct framework to operate within and schools should continue to ensure that data transfer</w:t>
      </w:r>
      <w:r w:rsidR="002E0954" w:rsidRPr="00345CE2">
        <w:t>s</w:t>
      </w:r>
      <w:r w:rsidR="00EF5605" w:rsidRPr="00345CE2">
        <w:t xml:space="preserve"> take place in a compliant and lawful manner.</w:t>
      </w:r>
    </w:p>
    <w:p w14:paraId="64F71B1A" w14:textId="77777777" w:rsidR="002F0AC1" w:rsidRPr="00345CE2" w:rsidRDefault="002F0AC1" w:rsidP="002F0AC1">
      <w:r w:rsidRPr="00345CE2">
        <w:t>In this document the term “Data Protection Law” refers to the legislation applicable to data protection and privacy as applicable in the UK.</w:t>
      </w:r>
    </w:p>
    <w:p w14:paraId="76D7A236" w14:textId="77777777" w:rsidR="002F0AC1" w:rsidRPr="00345CE2" w:rsidRDefault="002F0AC1" w:rsidP="002F0AC1">
      <w:pPr>
        <w:pStyle w:val="Heading3"/>
        <w:rPr>
          <w:rFonts w:cs="Arial"/>
          <w:szCs w:val="24"/>
        </w:rPr>
      </w:pPr>
      <w:r w:rsidRPr="00345CE2">
        <w:rPr>
          <w:rFonts w:cs="Arial"/>
          <w:szCs w:val="24"/>
        </w:rPr>
        <w:t>Does the Data Protection Law apply to schools?</w:t>
      </w:r>
    </w:p>
    <w:p w14:paraId="4976F5CA" w14:textId="77777777" w:rsidR="002F0AC1" w:rsidRPr="00345CE2" w:rsidRDefault="002F0AC1" w:rsidP="002F0AC1">
      <w:pPr>
        <w:rPr>
          <w:b/>
          <w:bCs/>
        </w:rPr>
      </w:pPr>
      <w:r w:rsidRPr="00345CE2">
        <w:rPr>
          <w:b/>
          <w:bCs/>
        </w:rPr>
        <w:t xml:space="preserve">In short, yes. All schools process personal data and are considered a separate ‘data controller’ for the purposes of data protection. </w:t>
      </w:r>
    </w:p>
    <w:p w14:paraId="73C0301B" w14:textId="77777777" w:rsidR="002F0AC1" w:rsidRPr="00345CE2" w:rsidRDefault="002F0AC1" w:rsidP="002F0AC1">
      <w:r w:rsidRPr="00345CE2">
        <w:t>Personal data is “any information relating to an identified or identifiable natural person (‘data subject’)”. An identifiable natural person is one who can be identified, directly or indirectly, by reference to:</w:t>
      </w:r>
    </w:p>
    <w:p w14:paraId="2F0260F7" w14:textId="77777777" w:rsidR="002F0AC1" w:rsidRPr="00345CE2" w:rsidRDefault="002F0AC1" w:rsidP="00086B26">
      <w:pPr>
        <w:pStyle w:val="ListParagraph"/>
        <w:numPr>
          <w:ilvl w:val="0"/>
          <w:numId w:val="113"/>
        </w:numPr>
      </w:pPr>
      <w:r w:rsidRPr="00345CE2">
        <w:t xml:space="preserve">an identifier such as a name, an identification number, location data, an online identifier or </w:t>
      </w:r>
    </w:p>
    <w:p w14:paraId="094E9F9A" w14:textId="77777777" w:rsidR="002F0AC1" w:rsidRPr="00345CE2" w:rsidRDefault="002F0AC1" w:rsidP="00086B26">
      <w:pPr>
        <w:pStyle w:val="ListParagraph"/>
        <w:numPr>
          <w:ilvl w:val="0"/>
          <w:numId w:val="113"/>
        </w:numPr>
      </w:pPr>
      <w:r w:rsidRPr="00345CE2">
        <w:t xml:space="preserve">to one or more factors specific to the physical, physiological, genetic, mental, economic, cultural or social identity of that natural person”. </w:t>
      </w:r>
    </w:p>
    <w:p w14:paraId="284D8F71" w14:textId="77777777" w:rsidR="002F0AC1" w:rsidRPr="00345CE2" w:rsidRDefault="002F0AC1" w:rsidP="002F0AC1">
      <w:pPr>
        <w:pStyle w:val="Heading3"/>
        <w:rPr>
          <w:rFonts w:ascii="Arial" w:eastAsiaTheme="minorHAnsi" w:hAnsi="Arial" w:cs="Arial"/>
          <w:bCs w:val="0"/>
          <w:color w:val="auto"/>
          <w:spacing w:val="0"/>
          <w:sz w:val="24"/>
          <w:szCs w:val="24"/>
        </w:rPr>
      </w:pPr>
      <w:r w:rsidRPr="00345CE2">
        <w:rPr>
          <w:rFonts w:eastAsiaTheme="minorHAnsi" w:cs="Arial"/>
          <w:bCs w:val="0"/>
          <w:color w:val="auto"/>
          <w:spacing w:val="0"/>
          <w:szCs w:val="24"/>
        </w:rPr>
        <w:lastRenderedPageBreak/>
        <w:t>Some types of personal data are known as ‘special categories of personal data’ and include the following:</w:t>
      </w:r>
    </w:p>
    <w:p w14:paraId="4284BA3E" w14:textId="77777777" w:rsidR="002F0AC1" w:rsidRPr="00345CE2" w:rsidRDefault="002F0AC1" w:rsidP="002F0AC1">
      <w:pPr>
        <w:rPr>
          <w:rFonts w:cs="Arial"/>
          <w:szCs w:val="24"/>
        </w:rPr>
      </w:pPr>
      <w:r w:rsidRPr="00345CE2">
        <w:rPr>
          <w:rFonts w:cs="Arial"/>
          <w:szCs w:val="24"/>
        </w:rPr>
        <w:t>“racial or ethnic origin, political opinions, religious or philosophical beliefs, or trade union membership, and the processing of genetic data, biometric data for the purpose of uniquely identifying a natural person, data concerning health or data concerning a natural person’s sex life or sexual orientation”</w:t>
      </w:r>
    </w:p>
    <w:p w14:paraId="78E9AE58" w14:textId="77777777" w:rsidR="002F0AC1" w:rsidRPr="00345CE2" w:rsidRDefault="002F0AC1" w:rsidP="002F0AC1">
      <w:pPr>
        <w:rPr>
          <w:rStyle w:val="IntenseEmphasis"/>
        </w:rPr>
      </w:pPr>
      <w:r w:rsidRPr="00345CE2">
        <w:rPr>
          <w:rFonts w:cs="Arial"/>
          <w:szCs w:val="24"/>
        </w:rPr>
        <w:t xml:space="preserve">The school </w:t>
      </w:r>
      <w:r w:rsidRPr="00345CE2">
        <w:rPr>
          <w:rFonts w:cs="Arial"/>
          <w:szCs w:val="24"/>
          <w:u w:val="single"/>
        </w:rPr>
        <w:t>must</w:t>
      </w:r>
      <w:r w:rsidRPr="00345CE2">
        <w:rPr>
          <w:rFonts w:cs="Arial"/>
          <w:szCs w:val="24"/>
        </w:rPr>
        <w:t xml:space="preserve"> identify both a </w:t>
      </w:r>
      <w:hyperlink r:id="rId85" w:anchor="1v1yuxt" w:history="1">
        <w:r w:rsidRPr="00345CE2">
          <w:rPr>
            <w:rStyle w:val="IntenseEmphasis"/>
          </w:rPr>
          <w:t>lawful basis</w:t>
        </w:r>
      </w:hyperlink>
      <w:r w:rsidRPr="00345CE2">
        <w:rPr>
          <w:rFonts w:cs="Arial"/>
          <w:szCs w:val="24"/>
        </w:rPr>
        <w:t xml:space="preserve"> (Article 6 of the GDPR) and a </w:t>
      </w:r>
      <w:hyperlink r:id="rId86" w:history="1">
        <w:r w:rsidRPr="00345CE2">
          <w:rPr>
            <w:rStyle w:val="IntenseEmphasis"/>
          </w:rPr>
          <w:t>separate condition for processing special category data</w:t>
        </w:r>
      </w:hyperlink>
      <w:r w:rsidRPr="00345CE2">
        <w:rPr>
          <w:rFonts w:cs="Arial"/>
          <w:szCs w:val="24"/>
        </w:rPr>
        <w:t xml:space="preserve"> (Article 9 of the GDPR). These should be decided prior to any processing taking place, and further guidance is available on the </w:t>
      </w:r>
      <w:hyperlink r:id="rId87" w:history="1">
        <w:r w:rsidRPr="00345CE2">
          <w:rPr>
            <w:rStyle w:val="IntenseEmphasis"/>
          </w:rPr>
          <w:t>Information Commissioner’s Office (ICO) website</w:t>
        </w:r>
      </w:hyperlink>
    </w:p>
    <w:p w14:paraId="37D24D4C" w14:textId="77777777" w:rsidR="002F0AC1" w:rsidRPr="00345CE2" w:rsidRDefault="002F0AC1" w:rsidP="002F0AC1">
      <w:pPr>
        <w:rPr>
          <w:rFonts w:cs="Arial"/>
          <w:szCs w:val="24"/>
        </w:rPr>
      </w:pPr>
      <w:r w:rsidRPr="00345CE2">
        <w:rPr>
          <w:rFonts w:cs="Arial"/>
          <w:szCs w:val="24"/>
        </w:rPr>
        <w:t>The ICO’s powers are wide ranging in the event of non-compliance and schools must be aware of the huge impact that a fine or investigation will have on finances and also in the wider community for example in terms of trust.</w:t>
      </w:r>
    </w:p>
    <w:p w14:paraId="19EC22AC" w14:textId="77777777" w:rsidR="002F0AC1" w:rsidRPr="00345CE2" w:rsidRDefault="002F0AC1" w:rsidP="002F0AC1">
      <w:pPr>
        <w:widowControl w:val="0"/>
        <w:overflowPunct w:val="0"/>
        <w:autoSpaceDE w:val="0"/>
        <w:autoSpaceDN w:val="0"/>
        <w:adjustRightInd w:val="0"/>
        <w:textAlignment w:val="baseline"/>
        <w:rPr>
          <w:rFonts w:cs="Arial"/>
          <w:szCs w:val="24"/>
        </w:rPr>
      </w:pPr>
      <w:r w:rsidRPr="00345CE2">
        <w:rPr>
          <w:rFonts w:cs="Arial"/>
          <w:szCs w:val="24"/>
        </w:rPr>
        <w:t>The Data Protection Law sets out that a data controller must ensure that personal data shall be:</w:t>
      </w:r>
    </w:p>
    <w:p w14:paraId="12FACD98" w14:textId="77777777" w:rsidR="002F0AC1" w:rsidRPr="00345CE2" w:rsidRDefault="002F0AC1" w:rsidP="00086B26">
      <w:pPr>
        <w:pStyle w:val="ListParagraph"/>
        <w:numPr>
          <w:ilvl w:val="0"/>
          <w:numId w:val="147"/>
        </w:numPr>
      </w:pPr>
      <w:r w:rsidRPr="00345CE2">
        <w:t>processed lawfully, fairly and in a transparent manner;</w:t>
      </w:r>
    </w:p>
    <w:p w14:paraId="3AAE0108" w14:textId="77777777" w:rsidR="002F0AC1" w:rsidRPr="00345CE2" w:rsidRDefault="002F0AC1" w:rsidP="00086B26">
      <w:pPr>
        <w:pStyle w:val="ListParagraph"/>
        <w:numPr>
          <w:ilvl w:val="0"/>
          <w:numId w:val="147"/>
        </w:numPr>
      </w:pPr>
      <w:r w:rsidRPr="00345CE2">
        <w:t>collected for specified, explicit and legitimate purposes (“purpose limitation”);</w:t>
      </w:r>
    </w:p>
    <w:p w14:paraId="406A6E51" w14:textId="77777777" w:rsidR="002F0AC1" w:rsidRPr="00345CE2" w:rsidRDefault="002F0AC1" w:rsidP="00086B26">
      <w:pPr>
        <w:pStyle w:val="ListParagraph"/>
        <w:numPr>
          <w:ilvl w:val="0"/>
          <w:numId w:val="147"/>
        </w:numPr>
      </w:pPr>
      <w:r w:rsidRPr="00345CE2">
        <w:t>adequate, relevant and limited to what is necessary (“data limitation”);</w:t>
      </w:r>
    </w:p>
    <w:p w14:paraId="4E16EE2B" w14:textId="77777777" w:rsidR="002F0AC1" w:rsidRPr="00345CE2" w:rsidRDefault="002F0AC1" w:rsidP="00086B26">
      <w:pPr>
        <w:pStyle w:val="ListParagraph"/>
        <w:numPr>
          <w:ilvl w:val="0"/>
          <w:numId w:val="147"/>
        </w:numPr>
      </w:pPr>
      <w:r w:rsidRPr="00345CE2">
        <w:t xml:space="preserve">accurate and, where necessary, kept up to date; </w:t>
      </w:r>
    </w:p>
    <w:p w14:paraId="60BBD22B" w14:textId="77777777" w:rsidR="002F0AC1" w:rsidRPr="00345CE2" w:rsidRDefault="002F0AC1" w:rsidP="00086B26">
      <w:pPr>
        <w:pStyle w:val="ListParagraph"/>
        <w:numPr>
          <w:ilvl w:val="0"/>
          <w:numId w:val="147"/>
        </w:numPr>
      </w:pPr>
      <w:r w:rsidRPr="00345CE2">
        <w:t>kept in a form which permits identification of data subjects for no longer than is necessary for the purposes for which the personal data are processed (“storage limitation”); and</w:t>
      </w:r>
    </w:p>
    <w:p w14:paraId="207AA0B4" w14:textId="77777777" w:rsidR="002F0AC1" w:rsidRPr="00345CE2" w:rsidRDefault="002F0AC1" w:rsidP="00086B26">
      <w:pPr>
        <w:pStyle w:val="ListParagraph"/>
        <w:numPr>
          <w:ilvl w:val="0"/>
          <w:numId w:val="147"/>
        </w:numPr>
      </w:pPr>
      <w:r w:rsidRPr="00345CE2">
        <w:t>processed in a manner that ensures appropriate security of the personal data</w:t>
      </w:r>
    </w:p>
    <w:p w14:paraId="1B73CE25" w14:textId="77777777" w:rsidR="002F0AC1" w:rsidRPr="00345CE2" w:rsidRDefault="002F0AC1" w:rsidP="002F0AC1">
      <w:pPr>
        <w:rPr>
          <w:rFonts w:cs="Arial"/>
        </w:rPr>
      </w:pPr>
      <w:r w:rsidRPr="00345CE2">
        <w:rPr>
          <w:rFonts w:cs="Arial"/>
        </w:rPr>
        <w:t xml:space="preserve">An overall principle of accountability requires the school to be responsible for and demonstrate compliance with data protection law. </w:t>
      </w:r>
    </w:p>
    <w:p w14:paraId="44B8101F" w14:textId="77777777" w:rsidR="002F0AC1" w:rsidRPr="00345CE2" w:rsidRDefault="002F0AC1" w:rsidP="002F0AC1">
      <w:pPr>
        <w:rPr>
          <w:rFonts w:cs="Arial"/>
        </w:rPr>
      </w:pPr>
      <w:r w:rsidRPr="00345CE2">
        <w:rPr>
          <w:rFonts w:cs="Arial"/>
        </w:rPr>
        <w:t xml:space="preserve">Data protection law requires the school to always have a </w:t>
      </w:r>
      <w:r w:rsidRPr="00345CE2">
        <w:rPr>
          <w:rFonts w:cs="Arial"/>
          <w:b/>
          <w:bCs/>
        </w:rPr>
        <w:t>lawful basis for processing</w:t>
      </w:r>
      <w:r w:rsidRPr="00345CE2">
        <w:rPr>
          <w:rFonts w:cs="Arial"/>
        </w:rPr>
        <w:t xml:space="preserve"> personal data. These can be summarised as:</w:t>
      </w:r>
    </w:p>
    <w:p w14:paraId="644F5551" w14:textId="77777777" w:rsidR="002F0AC1" w:rsidRPr="00345CE2" w:rsidRDefault="002F0AC1" w:rsidP="002F0AC1">
      <w:pPr>
        <w:pStyle w:val="ListParagraph"/>
        <w:shd w:val="clear" w:color="auto" w:fill="FFFFFF"/>
        <w:ind w:left="2880" w:hanging="2880"/>
        <w:rPr>
          <w:rFonts w:cs="Arial"/>
        </w:rPr>
      </w:pPr>
      <w:r w:rsidRPr="00345CE2">
        <w:rPr>
          <w:rFonts w:cs="Arial"/>
        </w:rPr>
        <w:t>(a) Consent:</w:t>
      </w:r>
      <w:r w:rsidRPr="00345CE2">
        <w:rPr>
          <w:rFonts w:cs="Arial"/>
        </w:rPr>
        <w:tab/>
        <w:t>the data subject has given clear consent for you to process their personal data for a specific purpose (see below for further guidance)</w:t>
      </w:r>
    </w:p>
    <w:p w14:paraId="5288FF62" w14:textId="77777777" w:rsidR="002F0AC1" w:rsidRPr="00345CE2" w:rsidRDefault="002F0AC1" w:rsidP="002F0AC1">
      <w:pPr>
        <w:pStyle w:val="ListParagraph"/>
        <w:shd w:val="clear" w:color="auto" w:fill="FFFFFF"/>
        <w:ind w:left="2880" w:hanging="2880"/>
        <w:rPr>
          <w:rFonts w:cs="Arial"/>
        </w:rPr>
      </w:pPr>
    </w:p>
    <w:p w14:paraId="6CBA2F36" w14:textId="77777777" w:rsidR="002F0AC1" w:rsidRPr="00345CE2" w:rsidRDefault="002F0AC1" w:rsidP="002F0AC1">
      <w:pPr>
        <w:pStyle w:val="ListParagraph"/>
        <w:shd w:val="clear" w:color="auto" w:fill="FFFFFF"/>
        <w:ind w:left="2880" w:hanging="2880"/>
        <w:rPr>
          <w:rFonts w:cs="Arial"/>
        </w:rPr>
      </w:pPr>
      <w:r w:rsidRPr="00345CE2">
        <w:rPr>
          <w:rFonts w:cs="Arial"/>
        </w:rPr>
        <w:t>(b) Contract:</w:t>
      </w:r>
      <w:r w:rsidRPr="00345CE2">
        <w:rPr>
          <w:rFonts w:cs="Arial"/>
        </w:rPr>
        <w:tab/>
        <w:t>the processing is necessary for a contract you have with the individual, or because they have asked you to take specific steps before entering into a contract.</w:t>
      </w:r>
    </w:p>
    <w:p w14:paraId="3DB217F0" w14:textId="77777777" w:rsidR="002F0AC1" w:rsidRPr="00345CE2" w:rsidRDefault="002F0AC1" w:rsidP="002F0AC1">
      <w:pPr>
        <w:pStyle w:val="ListParagraph"/>
        <w:shd w:val="clear" w:color="auto" w:fill="FFFFFF"/>
        <w:ind w:left="2880" w:hanging="2880"/>
        <w:rPr>
          <w:rFonts w:cs="Arial"/>
        </w:rPr>
      </w:pPr>
    </w:p>
    <w:p w14:paraId="744D2CA0" w14:textId="77777777" w:rsidR="002F0AC1" w:rsidRPr="00345CE2" w:rsidRDefault="002F0AC1" w:rsidP="002F0AC1">
      <w:pPr>
        <w:pStyle w:val="ListParagraph"/>
        <w:shd w:val="clear" w:color="auto" w:fill="FFFFFF"/>
        <w:ind w:left="2835" w:hanging="2835"/>
        <w:rPr>
          <w:rFonts w:cs="Arial"/>
        </w:rPr>
      </w:pPr>
      <w:r w:rsidRPr="00345CE2">
        <w:rPr>
          <w:rFonts w:cs="Arial"/>
        </w:rPr>
        <w:t>(c) Legal obligation:</w:t>
      </w:r>
      <w:r w:rsidRPr="00345CE2">
        <w:rPr>
          <w:rFonts w:cs="Arial"/>
        </w:rPr>
        <w:tab/>
        <w:t> the processing is necessary for you to comply with the law (not including contractual obligations).</w:t>
      </w:r>
    </w:p>
    <w:p w14:paraId="4FB5D92E" w14:textId="77777777" w:rsidR="002F0AC1" w:rsidRPr="00345CE2" w:rsidRDefault="002F0AC1" w:rsidP="002F0AC1">
      <w:pPr>
        <w:pStyle w:val="ListParagraph"/>
        <w:shd w:val="clear" w:color="auto" w:fill="FFFFFF"/>
        <w:ind w:left="2835" w:hanging="2835"/>
        <w:rPr>
          <w:rFonts w:cs="Arial"/>
        </w:rPr>
      </w:pPr>
    </w:p>
    <w:p w14:paraId="0E5998A6" w14:textId="77777777" w:rsidR="002F0AC1" w:rsidRPr="00345CE2" w:rsidRDefault="002F0AC1" w:rsidP="002F0AC1">
      <w:pPr>
        <w:pStyle w:val="ListParagraph"/>
        <w:shd w:val="clear" w:color="auto" w:fill="FFFFFF"/>
        <w:ind w:hanging="720"/>
        <w:rPr>
          <w:rFonts w:cs="Arial"/>
        </w:rPr>
      </w:pPr>
      <w:r w:rsidRPr="00345CE2">
        <w:rPr>
          <w:rFonts w:cs="Arial"/>
        </w:rPr>
        <w:t>(d) Vital interests: </w:t>
      </w:r>
      <w:r w:rsidRPr="00345CE2">
        <w:rPr>
          <w:rFonts w:cs="Arial"/>
        </w:rPr>
        <w:tab/>
      </w:r>
      <w:r w:rsidRPr="00345CE2">
        <w:rPr>
          <w:rFonts w:cs="Arial"/>
        </w:rPr>
        <w:tab/>
        <w:t>the processing is necessary to protect someone’s life.</w:t>
      </w:r>
    </w:p>
    <w:p w14:paraId="1E41D11A" w14:textId="77777777" w:rsidR="002F0AC1" w:rsidRPr="00345CE2" w:rsidRDefault="002F0AC1" w:rsidP="002F0AC1">
      <w:pPr>
        <w:pStyle w:val="ListParagraph"/>
        <w:shd w:val="clear" w:color="auto" w:fill="FFFFFF"/>
        <w:ind w:hanging="720"/>
        <w:rPr>
          <w:rFonts w:cs="Arial"/>
        </w:rPr>
      </w:pPr>
    </w:p>
    <w:p w14:paraId="5DFFA025" w14:textId="77777777" w:rsidR="002F0AC1" w:rsidRPr="00345CE2" w:rsidRDefault="002F0AC1" w:rsidP="002F0AC1">
      <w:pPr>
        <w:pStyle w:val="ListParagraph"/>
        <w:shd w:val="clear" w:color="auto" w:fill="FFFFFF"/>
        <w:ind w:left="2880" w:hanging="2880"/>
        <w:rPr>
          <w:rFonts w:cs="Arial"/>
        </w:rPr>
      </w:pPr>
      <w:r w:rsidRPr="00345CE2">
        <w:rPr>
          <w:rFonts w:cs="Arial"/>
        </w:rPr>
        <w:t>(e) Public task: </w:t>
      </w:r>
      <w:r w:rsidRPr="00345CE2">
        <w:rPr>
          <w:rFonts w:cs="Arial"/>
        </w:rPr>
        <w:tab/>
        <w:t>the processing is necessary for you to perform a task in the public interest or for your official functions, and the task or function has a clear basis in law.</w:t>
      </w:r>
    </w:p>
    <w:p w14:paraId="32AF9325" w14:textId="77777777" w:rsidR="002F0AC1" w:rsidRPr="00345CE2" w:rsidRDefault="002F0AC1" w:rsidP="002F0AC1">
      <w:pPr>
        <w:pStyle w:val="ListParagraph"/>
        <w:shd w:val="clear" w:color="auto" w:fill="FFFFFF"/>
        <w:ind w:left="2880" w:hanging="2880"/>
        <w:rPr>
          <w:rFonts w:cs="Arial"/>
        </w:rPr>
      </w:pPr>
    </w:p>
    <w:p w14:paraId="14ACB4E8" w14:textId="77777777" w:rsidR="002F0AC1" w:rsidRPr="00345CE2" w:rsidRDefault="002F0AC1" w:rsidP="002F0AC1">
      <w:pPr>
        <w:pStyle w:val="ListParagraph"/>
        <w:shd w:val="clear" w:color="auto" w:fill="FFFFFF"/>
        <w:ind w:left="2880" w:hanging="2880"/>
        <w:rPr>
          <w:rFonts w:cs="Arial"/>
        </w:rPr>
      </w:pPr>
      <w:r w:rsidRPr="00345CE2">
        <w:rPr>
          <w:rFonts w:cs="Arial"/>
        </w:rPr>
        <w:t>(f) Legitimate interests: </w:t>
      </w:r>
      <w:r w:rsidRPr="00345CE2">
        <w:rPr>
          <w:rFonts w:cs="Arial"/>
        </w:rPr>
        <w:tab/>
        <w:t xml:space="preserve">the processing is necessary for your legitimate interests or the legitimate interests of a third party unless there is a good reason to protect the individual’s personal data which overrides those legitimate interests. (This cannot apply if you are a public authority processing data to perform your official tasks). </w:t>
      </w:r>
    </w:p>
    <w:p w14:paraId="40A4E02E" w14:textId="77777777" w:rsidR="002F0AC1" w:rsidRPr="00345CE2" w:rsidRDefault="002F0AC1" w:rsidP="002F0AC1">
      <w:pPr>
        <w:rPr>
          <w:rFonts w:cs="Arial"/>
        </w:rPr>
      </w:pPr>
      <w:r w:rsidRPr="00345CE2">
        <w:rPr>
          <w:rFonts w:cs="Arial"/>
        </w:rPr>
        <w:t>No single basis is ’better’ or more important than the others and which basis is most appropriate to use will depend on your purpose and relationship with the data subject.</w:t>
      </w:r>
    </w:p>
    <w:p w14:paraId="10390B85" w14:textId="77777777" w:rsidR="002F0AC1" w:rsidRPr="00345CE2" w:rsidRDefault="002F0AC1" w:rsidP="002F0AC1">
      <w:pPr>
        <w:pStyle w:val="Heading3"/>
        <w:rPr>
          <w:rFonts w:cs="Arial"/>
        </w:rPr>
      </w:pPr>
      <w:r w:rsidRPr="00345CE2">
        <w:rPr>
          <w:rFonts w:cs="Arial"/>
        </w:rPr>
        <w:t>Data Mapping to identify personal data, data subjects and processing activities</w:t>
      </w:r>
    </w:p>
    <w:p w14:paraId="777BB9BD" w14:textId="77777777" w:rsidR="002F0AC1" w:rsidRPr="00345CE2" w:rsidRDefault="002F0AC1" w:rsidP="002F0AC1">
      <w:pPr>
        <w:rPr>
          <w:rFonts w:cs="Arial"/>
        </w:rPr>
      </w:pPr>
      <w:r w:rsidRPr="00345CE2">
        <w:rPr>
          <w:rFonts w:cs="Arial"/>
        </w:rPr>
        <w:t xml:space="preserve">The school and its employees will collect and/ or process a wide range of information concerning numerous data subjects and some of this information will include personal data. Further, the school may need to share some personal data with third parties. To be able to demonstrate and plan compliance and it is important that the school has a </w:t>
      </w:r>
      <w:r w:rsidRPr="00345CE2">
        <w:rPr>
          <w:rFonts w:cs="Arial"/>
          <w:b/>
        </w:rPr>
        <w:t>data map</w:t>
      </w:r>
      <w:r w:rsidRPr="00345CE2">
        <w:rPr>
          <w:rFonts w:cs="Arial"/>
        </w:rPr>
        <w:t xml:space="preserve"> of these activities. These inform privacy notices and help put security measures in place to keep personal data secure, including steps to avoid a </w:t>
      </w:r>
      <w:r w:rsidRPr="00345CE2">
        <w:rPr>
          <w:rFonts w:cs="Arial"/>
          <w:b/>
        </w:rPr>
        <w:t>breach</w:t>
      </w:r>
      <w:r w:rsidRPr="00345CE2">
        <w:rPr>
          <w:rFonts w:cs="Arial"/>
          <w:bCs/>
        </w:rPr>
        <w:t>,</w:t>
      </w:r>
      <w:r w:rsidRPr="00345CE2">
        <w:rPr>
          <w:rFonts w:cs="Arial"/>
        </w:rPr>
        <w:t xml:space="preserve"> and ensure Data Processing Agreements (i.e. contracts) are in place with the suppliers or contractors.</w:t>
      </w:r>
    </w:p>
    <w:p w14:paraId="6091925A" w14:textId="77777777" w:rsidR="002F0AC1" w:rsidRPr="00345CE2" w:rsidRDefault="002F0AC1" w:rsidP="002F0AC1">
      <w:pPr>
        <w:rPr>
          <w:rFonts w:cs="Arial"/>
        </w:rPr>
      </w:pPr>
      <w:r w:rsidRPr="00345CE2">
        <w:rPr>
          <w:rFonts w:cs="Arial"/>
        </w:rPr>
        <w:t>The data map should identify what personal data is held in digital format or on paper records in a school, where the information is stored, why it is processed, and how long it is retained.</w:t>
      </w:r>
    </w:p>
    <w:p w14:paraId="4BA868ED" w14:textId="77777777" w:rsidR="002F0AC1" w:rsidRPr="00345CE2" w:rsidRDefault="002F0AC1" w:rsidP="002F0AC1">
      <w:pPr>
        <w:rPr>
          <w:rFonts w:cs="Arial"/>
        </w:rPr>
      </w:pPr>
      <w:r w:rsidRPr="00345CE2">
        <w:rPr>
          <w:rFonts w:cs="Arial"/>
        </w:rPr>
        <w:t>In a typical data map for a school, the data subjects and personal data will include, but is not limited to:</w:t>
      </w:r>
    </w:p>
    <w:p w14:paraId="16CE2AF6" w14:textId="77777777" w:rsidR="002F0AC1" w:rsidRPr="00345CE2" w:rsidRDefault="002F0AC1" w:rsidP="00086B26">
      <w:pPr>
        <w:numPr>
          <w:ilvl w:val="0"/>
          <w:numId w:val="74"/>
        </w:numPr>
        <w:spacing w:after="0" w:line="312" w:lineRule="auto"/>
        <w:contextualSpacing/>
        <w:rPr>
          <w:rFonts w:cs="Arial"/>
        </w:rPr>
      </w:pPr>
      <w:r w:rsidRPr="00345CE2">
        <w:rPr>
          <w:rFonts w:cs="Arial"/>
        </w:rPr>
        <w:t xml:space="preserve">Parents, legal guardians, governors: personal data of names, addresses, contact details </w:t>
      </w:r>
    </w:p>
    <w:p w14:paraId="7E52D131" w14:textId="77777777" w:rsidR="002F0AC1" w:rsidRPr="00345CE2" w:rsidRDefault="002F0AC1" w:rsidP="00086B26">
      <w:pPr>
        <w:numPr>
          <w:ilvl w:val="0"/>
          <w:numId w:val="74"/>
        </w:numPr>
        <w:spacing w:after="0" w:line="312" w:lineRule="auto"/>
        <w:contextualSpacing/>
        <w:rPr>
          <w:rFonts w:cs="Arial"/>
        </w:rPr>
      </w:pPr>
      <w:r w:rsidRPr="00345CE2">
        <w:rPr>
          <w:rFonts w:cs="Arial"/>
        </w:rPr>
        <w:t>Learners: curricular / academic data (e.g. class lists, learner progress records, reports, references, contact details, health and SEN reports)</w:t>
      </w:r>
    </w:p>
    <w:p w14:paraId="4A303CFC" w14:textId="77777777" w:rsidR="002F0AC1" w:rsidRPr="00345CE2" w:rsidRDefault="002F0AC1" w:rsidP="00086B26">
      <w:pPr>
        <w:numPr>
          <w:ilvl w:val="0"/>
          <w:numId w:val="74"/>
        </w:numPr>
        <w:spacing w:after="0" w:line="312" w:lineRule="auto"/>
        <w:contextualSpacing/>
        <w:rPr>
          <w:rFonts w:cs="Arial"/>
        </w:rPr>
      </w:pPr>
      <w:r w:rsidRPr="00345CE2">
        <w:rPr>
          <w:rFonts w:cs="Arial"/>
        </w:rPr>
        <w:t>Staff and contractors: professional records (e.g. employment history, taxation and national insurance records, appraisal records and references, health records)</w:t>
      </w:r>
    </w:p>
    <w:p w14:paraId="37A076E0" w14:textId="77777777" w:rsidR="002F0AC1" w:rsidRPr="00345CE2" w:rsidRDefault="002F0AC1" w:rsidP="002F0AC1">
      <w:pPr>
        <w:spacing w:line="312" w:lineRule="auto"/>
        <w:rPr>
          <w:rFonts w:cs="Arial"/>
        </w:rPr>
      </w:pPr>
      <w:r w:rsidRPr="00345CE2">
        <w:rPr>
          <w:rFonts w:cs="Arial"/>
        </w:rPr>
        <w:t xml:space="preserve">The </w:t>
      </w:r>
      <w:hyperlink r:id="rId88" w:history="1">
        <w:r w:rsidRPr="00345CE2">
          <w:rPr>
            <w:rStyle w:val="Hyperlink"/>
            <w:rFonts w:cs="Arial"/>
          </w:rPr>
          <w:t>ICO have advice and guidance</w:t>
        </w:r>
      </w:hyperlink>
      <w:r w:rsidRPr="00345CE2">
        <w:rPr>
          <w:rFonts w:cs="Arial"/>
        </w:rPr>
        <w:t xml:space="preserve"> on keeping a Record of Processing Activities.</w:t>
      </w:r>
    </w:p>
    <w:p w14:paraId="21FD355C" w14:textId="77777777" w:rsidR="002F0AC1" w:rsidRPr="00345CE2" w:rsidRDefault="002F0AC1" w:rsidP="002F0AC1">
      <w:pPr>
        <w:shd w:val="clear" w:color="auto" w:fill="FFFFFF"/>
        <w:rPr>
          <w:rFonts w:cs="Arial"/>
        </w:rPr>
      </w:pPr>
      <w:r w:rsidRPr="00345CE2">
        <w:rPr>
          <w:rFonts w:cs="Arial"/>
        </w:rPr>
        <w:t xml:space="preserve">The school will need to identify appropriate lawful process criteria for each type of personal data, and if this is not possible, such activities should be discontinued. </w:t>
      </w:r>
    </w:p>
    <w:p w14:paraId="09F4D6ED" w14:textId="77777777" w:rsidR="002F0AC1" w:rsidRPr="00345CE2" w:rsidRDefault="002F0AC1" w:rsidP="002F0AC1">
      <w:pPr>
        <w:rPr>
          <w:rFonts w:ascii="Arial" w:hAnsi="Arial" w:cs="Arial"/>
          <w:sz w:val="20"/>
          <w:szCs w:val="20"/>
        </w:rPr>
      </w:pPr>
      <w:r w:rsidRPr="00345CE2">
        <w:lastRenderedPageBreak/>
        <w:t xml:space="preserve">A school can use the public task lawful basis if processing takes place to perform an official task as set down in UK law (e.g. Education Act 1996): </w:t>
      </w:r>
    </w:p>
    <w:p w14:paraId="10E60709" w14:textId="77777777" w:rsidR="002F0AC1" w:rsidRPr="00345CE2" w:rsidRDefault="002F0AC1" w:rsidP="002F0AC1">
      <w:pPr>
        <w:rPr>
          <w:rFonts w:ascii="Arial" w:hAnsi="Arial" w:cs="Arial"/>
          <w:sz w:val="24"/>
        </w:rPr>
      </w:pPr>
      <w:r w:rsidRPr="00345CE2">
        <w:rPr>
          <w:rFonts w:cs="Arial"/>
          <w:i/>
          <w:iCs/>
        </w:rPr>
        <w:t>“processing is necessary for the performance of a task carried out in the public interest or in the exercise of official authority vested in the controller”</w:t>
      </w:r>
      <w:r w:rsidRPr="00345CE2">
        <w:rPr>
          <w:rFonts w:cs="Arial"/>
        </w:rPr>
        <w:t xml:space="preserve"> (Article 6(1)(e) of the GDPR)</w:t>
      </w:r>
    </w:p>
    <w:p w14:paraId="63A89BF0" w14:textId="77777777" w:rsidR="002F0AC1" w:rsidRPr="00345CE2" w:rsidRDefault="002F0AC1" w:rsidP="002F0AC1">
      <w:r w:rsidRPr="00345CE2">
        <w:t xml:space="preserve">If not, the school should consider each of the other lawful bases for processing in turn to assess how they fit with the processing and relationship with the data subject. As a public authority, please remember that legitimate interests cannot be used as a lawful basis when processing personal data to perform an official task or a public function. </w:t>
      </w:r>
    </w:p>
    <w:p w14:paraId="567344D1" w14:textId="77777777" w:rsidR="002F0AC1" w:rsidRPr="00345CE2" w:rsidRDefault="002F0AC1" w:rsidP="002F0AC1">
      <w:pPr>
        <w:rPr>
          <w:szCs w:val="20"/>
        </w:rPr>
      </w:pPr>
      <w:r w:rsidRPr="00345CE2">
        <w:t xml:space="preserve">The rules around consent should be considered carefully, as another lawful basis may be more appropriate. GDPR sets a high standard for consent and should put individuals in charge. </w:t>
      </w:r>
      <w:r w:rsidRPr="00345CE2">
        <w:rPr>
          <w:szCs w:val="20"/>
        </w:rPr>
        <w:t xml:space="preserve">Consent is now defined as: </w:t>
      </w:r>
    </w:p>
    <w:p w14:paraId="1F23DEB8" w14:textId="77777777" w:rsidR="002F0AC1" w:rsidRPr="00345CE2" w:rsidRDefault="002F0AC1" w:rsidP="002F0AC1">
      <w:pPr>
        <w:rPr>
          <w:i/>
          <w:iCs/>
          <w:sz w:val="32"/>
          <w:szCs w:val="20"/>
        </w:rPr>
      </w:pPr>
      <w:r w:rsidRPr="00345CE2">
        <w:rPr>
          <w:i/>
          <w:iCs/>
          <w:szCs w:val="20"/>
        </w:rPr>
        <w:t xml:space="preserve">“in relation to the processing of personal data relating to an individual, means a freely given, specific, informed and unambiguous indication of the individual’s wishes by which the individual, by a statement or by a clear affirmative action, signifies agreement to the processing of the personal data”. </w:t>
      </w:r>
    </w:p>
    <w:p w14:paraId="3E23F5B0" w14:textId="77777777" w:rsidR="002F0AC1" w:rsidRPr="00345CE2" w:rsidRDefault="002F0AC1" w:rsidP="002F0AC1">
      <w:pPr>
        <w:rPr>
          <w:rFonts w:ascii="Arial" w:hAnsi="Arial" w:cs="Arial"/>
          <w:sz w:val="24"/>
        </w:rPr>
      </w:pPr>
      <w:r w:rsidRPr="00345CE2">
        <w:rPr>
          <w:rFonts w:cs="Arial"/>
        </w:rPr>
        <w:t xml:space="preserve">This means that consent must be freely given, specific, informed, and an unambiguous indication of wishes by a statement or affirmative action. As a result, consent forms should be clear and concise; include an opt-in, granular approach; as well as explain why information is collected and how it will be processed to inform individuals. Implied consent is no longer suitable. </w:t>
      </w:r>
    </w:p>
    <w:p w14:paraId="0495274D" w14:textId="77777777" w:rsidR="002F0AC1" w:rsidRPr="00345CE2" w:rsidRDefault="002F0AC1" w:rsidP="002F0AC1">
      <w:pPr>
        <w:rPr>
          <w:rFonts w:cs="Arial"/>
        </w:rPr>
      </w:pPr>
      <w:r w:rsidRPr="00345CE2">
        <w:rPr>
          <w:rFonts w:cs="Arial"/>
        </w:rPr>
        <w:t xml:space="preserve">The DPA2018 modifies the GDPR so that the minimum age for consent to be obtained from a child is lowered to 13 years old. </w:t>
      </w:r>
    </w:p>
    <w:p w14:paraId="69115796" w14:textId="77777777" w:rsidR="002F0AC1" w:rsidRPr="00345CE2" w:rsidRDefault="002F0AC1" w:rsidP="002F0AC1">
      <w:pPr>
        <w:rPr>
          <w:rFonts w:cs="Arial"/>
        </w:rPr>
      </w:pPr>
      <w:r w:rsidRPr="00345CE2">
        <w:rPr>
          <w:rFonts w:cs="Arial"/>
        </w:rPr>
        <w:t xml:space="preserve">The Information Commissioner’s Office (ICO) gives clear advice on when it’s appropriate to </w:t>
      </w:r>
      <w:hyperlink r:id="rId89" w:history="1">
        <w:r w:rsidRPr="00345CE2">
          <w:rPr>
            <w:rStyle w:val="Hyperlink"/>
            <w:rFonts w:cs="Arial"/>
          </w:rPr>
          <w:t xml:space="preserve">use consent </w:t>
        </w:r>
      </w:hyperlink>
      <w:r w:rsidRPr="00345CE2">
        <w:rPr>
          <w:rFonts w:cs="Arial"/>
        </w:rPr>
        <w:t xml:space="preserve">as a lawful base. It states: </w:t>
      </w:r>
    </w:p>
    <w:p w14:paraId="595A128C" w14:textId="77777777" w:rsidR="002F0AC1" w:rsidRPr="00345CE2" w:rsidRDefault="002F0AC1" w:rsidP="002F0AC1">
      <w:pPr>
        <w:jc w:val="center"/>
        <w:rPr>
          <w:rFonts w:cs="Arial"/>
        </w:rPr>
      </w:pPr>
      <w:r w:rsidRPr="00345CE2">
        <w:rPr>
          <w:rFonts w:cs="Arial"/>
        </w:rPr>
        <w:t>“Consent is appropriate if you can offer people real choice and control over how you use their data and want to build their trust and engagement. But if you cannot offer a genuine choice, consent is not appropriate. If you would still process the personal data without consent, asking for consent is misleading and inherently unfair.”</w:t>
      </w:r>
    </w:p>
    <w:p w14:paraId="6F8664C4" w14:textId="77777777" w:rsidR="002F0AC1" w:rsidRPr="00345CE2" w:rsidRDefault="002F0AC1" w:rsidP="002F0AC1">
      <w:pPr>
        <w:spacing w:after="120"/>
        <w:rPr>
          <w:rFonts w:cs="Arial"/>
        </w:rPr>
      </w:pPr>
      <w:r w:rsidRPr="00345CE2">
        <w:rPr>
          <w:rFonts w:cs="Arial"/>
        </w:rPr>
        <w:t>The school should only use consent if none of the other lawful bases are appropriate. If you do so, you must be able to cope with people saying no (and/or changing their minds). Therefore, it’s important that you only use consent for optional extras, rather than for core information the school requires in order to carry out its function. The below are examples where consent may or may not be appropriate;</w:t>
      </w:r>
    </w:p>
    <w:p w14:paraId="11D4A03A" w14:textId="77777777" w:rsidR="002F0AC1" w:rsidRPr="00345CE2" w:rsidRDefault="002F0AC1" w:rsidP="00086B26">
      <w:pPr>
        <w:pStyle w:val="ListParagraph"/>
        <w:numPr>
          <w:ilvl w:val="0"/>
          <w:numId w:val="114"/>
        </w:numPr>
      </w:pPr>
      <w:r w:rsidRPr="00345CE2">
        <w:lastRenderedPageBreak/>
        <w:t>consent should be obtained when publishing a child's photo in any way (i.e. a school website, newsletter, prospectus, or social media).</w:t>
      </w:r>
    </w:p>
    <w:p w14:paraId="25138FA3" w14:textId="77777777" w:rsidR="002F0AC1" w:rsidRPr="00345CE2" w:rsidRDefault="002F0AC1" w:rsidP="00086B26">
      <w:pPr>
        <w:pStyle w:val="ListParagraph"/>
        <w:numPr>
          <w:ilvl w:val="0"/>
          <w:numId w:val="114"/>
        </w:numPr>
      </w:pPr>
      <w:r w:rsidRPr="00345CE2">
        <w:t xml:space="preserve">the school is required to hold learner and parent/carer details in an MIS. Therefore, it would not be appropriate to rely on consent, as the individual(s) would then have the right to opt out of the processing. In this case, the school could apply the public task lawful basis. </w:t>
      </w:r>
    </w:p>
    <w:p w14:paraId="7A7A2D63" w14:textId="77777777" w:rsidR="002F0AC1" w:rsidRPr="00345CE2" w:rsidRDefault="002F0AC1" w:rsidP="00086B26">
      <w:pPr>
        <w:pStyle w:val="ListParagraph"/>
        <w:numPr>
          <w:ilvl w:val="0"/>
          <w:numId w:val="114"/>
        </w:numPr>
      </w:pPr>
      <w:r w:rsidRPr="00345CE2">
        <w:t>The school is required to share information for the purposes of child protection issues. As a result, it would not be appropriate to rely on consent, as the individual(s) would have the right to opt out of the processing. The school could also alert an individual about an allegation made against them. In this case, the school could apply the public task lawful basis.</w:t>
      </w:r>
    </w:p>
    <w:p w14:paraId="3C2C329D" w14:textId="77777777" w:rsidR="002F0AC1" w:rsidRPr="00345CE2" w:rsidRDefault="002F0AC1" w:rsidP="002F0AC1">
      <w:pPr>
        <w:pStyle w:val="Heading3"/>
        <w:rPr>
          <w:rFonts w:cs="Arial"/>
        </w:rPr>
      </w:pPr>
      <w:r w:rsidRPr="00345CE2">
        <w:rPr>
          <w:rFonts w:cs="Arial"/>
        </w:rPr>
        <w:t>Content of Privacy Notices</w:t>
      </w:r>
    </w:p>
    <w:p w14:paraId="069E906C" w14:textId="77777777" w:rsidR="002F0AC1" w:rsidRPr="00345CE2" w:rsidRDefault="002F0AC1" w:rsidP="002F0AC1">
      <w:pPr>
        <w:spacing w:line="312" w:lineRule="auto"/>
        <w:rPr>
          <w:rFonts w:cs="Arial"/>
        </w:rPr>
      </w:pPr>
      <w:r w:rsidRPr="00345CE2">
        <w:rPr>
          <w:rFonts w:cs="Arial"/>
        </w:rPr>
        <w:t>Privacy Notices are a key compliance requirement as they ensure that each data subject is aware of the following points when data is collected/ processed by a data controller:</w:t>
      </w:r>
    </w:p>
    <w:p w14:paraId="0C173B7B" w14:textId="77777777" w:rsidR="002F0AC1" w:rsidRPr="00345CE2" w:rsidRDefault="002F0AC1" w:rsidP="00086B26">
      <w:pPr>
        <w:pStyle w:val="ListParagraph"/>
        <w:numPr>
          <w:ilvl w:val="0"/>
          <w:numId w:val="75"/>
        </w:numPr>
        <w:spacing w:after="0" w:line="312" w:lineRule="auto"/>
        <w:rPr>
          <w:rFonts w:cs="Arial"/>
        </w:rPr>
      </w:pPr>
      <w:r w:rsidRPr="00345CE2">
        <w:rPr>
          <w:rFonts w:cs="Arial"/>
        </w:rPr>
        <w:t>the identity and contact details of the data controller</w:t>
      </w:r>
    </w:p>
    <w:p w14:paraId="725192A8" w14:textId="77777777" w:rsidR="002F0AC1" w:rsidRPr="00345CE2" w:rsidRDefault="002F0AC1" w:rsidP="00086B26">
      <w:pPr>
        <w:pStyle w:val="ListParagraph"/>
        <w:numPr>
          <w:ilvl w:val="0"/>
          <w:numId w:val="75"/>
        </w:numPr>
        <w:spacing w:after="0" w:line="312" w:lineRule="auto"/>
        <w:rPr>
          <w:rFonts w:cs="Arial"/>
        </w:rPr>
      </w:pPr>
      <w:r w:rsidRPr="00345CE2">
        <w:rPr>
          <w:rFonts w:cs="Arial"/>
        </w:rPr>
        <w:t xml:space="preserve">what categories of personal data are being </w:t>
      </w:r>
      <w:proofErr w:type="gramStart"/>
      <w:r w:rsidRPr="00345CE2">
        <w:rPr>
          <w:rFonts w:cs="Arial"/>
        </w:rPr>
        <w:t>processed</w:t>
      </w:r>
      <w:proofErr w:type="gramEnd"/>
    </w:p>
    <w:p w14:paraId="3E7420FB" w14:textId="77777777" w:rsidR="002F0AC1" w:rsidRPr="00345CE2" w:rsidRDefault="002F0AC1" w:rsidP="00086B26">
      <w:pPr>
        <w:pStyle w:val="ListParagraph"/>
        <w:numPr>
          <w:ilvl w:val="0"/>
          <w:numId w:val="75"/>
        </w:numPr>
        <w:spacing w:after="0" w:line="312" w:lineRule="auto"/>
        <w:rPr>
          <w:rFonts w:cs="Arial"/>
        </w:rPr>
      </w:pPr>
      <w:r w:rsidRPr="00345CE2">
        <w:rPr>
          <w:rFonts w:cs="Arial"/>
        </w:rPr>
        <w:t>the purposes and lawful basis for processing the personal data</w:t>
      </w:r>
    </w:p>
    <w:p w14:paraId="08221108" w14:textId="77777777" w:rsidR="002F0AC1" w:rsidRPr="00345CE2" w:rsidRDefault="002F0AC1" w:rsidP="00086B26">
      <w:pPr>
        <w:pStyle w:val="ListParagraph"/>
        <w:numPr>
          <w:ilvl w:val="0"/>
          <w:numId w:val="75"/>
        </w:numPr>
        <w:spacing w:after="0" w:line="312" w:lineRule="auto"/>
        <w:rPr>
          <w:rFonts w:cs="Arial"/>
        </w:rPr>
      </w:pPr>
      <w:r w:rsidRPr="00345CE2">
        <w:rPr>
          <w:rFonts w:cs="Arial"/>
        </w:rPr>
        <w:t>where and how the personal data was sourced</w:t>
      </w:r>
    </w:p>
    <w:p w14:paraId="1DF41D33" w14:textId="77777777" w:rsidR="002F0AC1" w:rsidRPr="00345CE2" w:rsidRDefault="002F0AC1" w:rsidP="00086B26">
      <w:pPr>
        <w:pStyle w:val="ListParagraph"/>
        <w:numPr>
          <w:ilvl w:val="0"/>
          <w:numId w:val="75"/>
        </w:numPr>
        <w:spacing w:after="0" w:line="312" w:lineRule="auto"/>
        <w:rPr>
          <w:rFonts w:cs="Arial"/>
        </w:rPr>
      </w:pPr>
      <w:r w:rsidRPr="00345CE2">
        <w:rPr>
          <w:rFonts w:cs="Arial"/>
        </w:rPr>
        <w:t>to whom the personal data may be shared with</w:t>
      </w:r>
    </w:p>
    <w:p w14:paraId="3910F755" w14:textId="77777777" w:rsidR="002F0AC1" w:rsidRPr="00345CE2" w:rsidRDefault="002F0AC1" w:rsidP="00086B26">
      <w:pPr>
        <w:pStyle w:val="ListParagraph"/>
        <w:numPr>
          <w:ilvl w:val="0"/>
          <w:numId w:val="75"/>
        </w:numPr>
        <w:spacing w:after="0" w:line="312" w:lineRule="auto"/>
        <w:rPr>
          <w:rFonts w:cs="Arial"/>
        </w:rPr>
      </w:pPr>
      <w:r w:rsidRPr="00345CE2">
        <w:rPr>
          <w:rFonts w:cs="Arial"/>
        </w:rPr>
        <w:t>whether any personal data is transferred to a country outside of the EEA</w:t>
      </w:r>
    </w:p>
    <w:p w14:paraId="5AED4E7F" w14:textId="77777777" w:rsidR="002F0AC1" w:rsidRPr="00345CE2" w:rsidRDefault="002F0AC1" w:rsidP="00086B26">
      <w:pPr>
        <w:pStyle w:val="ListParagraph"/>
        <w:numPr>
          <w:ilvl w:val="0"/>
          <w:numId w:val="75"/>
        </w:numPr>
        <w:spacing w:after="0" w:line="312" w:lineRule="auto"/>
        <w:rPr>
          <w:rFonts w:cs="Arial"/>
        </w:rPr>
      </w:pPr>
      <w:r w:rsidRPr="00345CE2">
        <w:rPr>
          <w:rFonts w:cs="Arial"/>
        </w:rPr>
        <w:t>how long the personal data will be stored and retained</w:t>
      </w:r>
    </w:p>
    <w:p w14:paraId="5CE93713" w14:textId="77777777" w:rsidR="002F0AC1" w:rsidRPr="00345CE2" w:rsidRDefault="002F0AC1" w:rsidP="00086B26">
      <w:pPr>
        <w:pStyle w:val="ListParagraph"/>
        <w:numPr>
          <w:ilvl w:val="0"/>
          <w:numId w:val="75"/>
        </w:numPr>
        <w:spacing w:after="0" w:line="312" w:lineRule="auto"/>
        <w:rPr>
          <w:rFonts w:cs="Arial"/>
        </w:rPr>
      </w:pPr>
      <w:r w:rsidRPr="00345CE2">
        <w:rPr>
          <w:rFonts w:cs="Arial"/>
        </w:rPr>
        <w:t>the contact details of the Data Protection Officer</w:t>
      </w:r>
    </w:p>
    <w:p w14:paraId="79F2C50A" w14:textId="77777777" w:rsidR="002F0AC1" w:rsidRPr="00345CE2" w:rsidRDefault="002F0AC1" w:rsidP="00086B26">
      <w:pPr>
        <w:pStyle w:val="ListParagraph"/>
        <w:numPr>
          <w:ilvl w:val="0"/>
          <w:numId w:val="75"/>
        </w:numPr>
        <w:spacing w:after="0" w:line="312" w:lineRule="auto"/>
        <w:rPr>
          <w:rFonts w:cs="Arial"/>
        </w:rPr>
      </w:pPr>
      <w:r w:rsidRPr="00345CE2">
        <w:rPr>
          <w:rFonts w:cs="Arial"/>
        </w:rPr>
        <w:t>the existence of automated decision making, including profiling</w:t>
      </w:r>
    </w:p>
    <w:p w14:paraId="717E1B79" w14:textId="77777777" w:rsidR="002F0AC1" w:rsidRPr="00345CE2" w:rsidRDefault="002F0AC1" w:rsidP="00086B26">
      <w:pPr>
        <w:pStyle w:val="ListParagraph"/>
        <w:numPr>
          <w:ilvl w:val="0"/>
          <w:numId w:val="75"/>
        </w:numPr>
        <w:spacing w:after="0" w:line="312" w:lineRule="auto"/>
        <w:rPr>
          <w:rFonts w:cs="Arial"/>
        </w:rPr>
      </w:pPr>
      <w:r w:rsidRPr="00345CE2">
        <w:rPr>
          <w:rFonts w:cs="Arial"/>
        </w:rPr>
        <w:t>data subject’s rights and how to exercise them</w:t>
      </w:r>
    </w:p>
    <w:p w14:paraId="0DF0E121" w14:textId="77777777" w:rsidR="002F0AC1" w:rsidRPr="00345CE2" w:rsidRDefault="002F0AC1" w:rsidP="00086B26">
      <w:pPr>
        <w:pStyle w:val="ListParagraph"/>
        <w:numPr>
          <w:ilvl w:val="0"/>
          <w:numId w:val="75"/>
        </w:numPr>
        <w:spacing w:after="0" w:line="312" w:lineRule="auto"/>
        <w:rPr>
          <w:rFonts w:eastAsia="Times New Roman" w:cs="Arial"/>
          <w:sz w:val="21"/>
          <w:szCs w:val="21"/>
          <w:lang w:val="en-US" w:eastAsia="en-GB"/>
        </w:rPr>
      </w:pPr>
      <w:r w:rsidRPr="00345CE2">
        <w:rPr>
          <w:rFonts w:cs="Arial"/>
        </w:rPr>
        <w:t>details of how to make a complaint to the school or ICO</w:t>
      </w:r>
    </w:p>
    <w:p w14:paraId="6CF95F51" w14:textId="77777777" w:rsidR="002F0AC1" w:rsidRPr="00345CE2" w:rsidRDefault="002F0AC1" w:rsidP="002F0AC1">
      <w:pPr>
        <w:pStyle w:val="ListParagraph"/>
        <w:spacing w:after="0" w:line="312" w:lineRule="auto"/>
        <w:rPr>
          <w:rFonts w:eastAsia="Times New Roman" w:cs="Arial"/>
          <w:sz w:val="21"/>
          <w:szCs w:val="21"/>
          <w:lang w:val="en-US" w:eastAsia="en-GB"/>
        </w:rPr>
      </w:pPr>
    </w:p>
    <w:p w14:paraId="35CA8656" w14:textId="77777777" w:rsidR="002F0AC1" w:rsidRPr="00345CE2" w:rsidRDefault="002F0AC1" w:rsidP="002F0AC1">
      <w:pPr>
        <w:rPr>
          <w:rFonts w:cs="Arial"/>
        </w:rPr>
      </w:pPr>
      <w:r w:rsidRPr="00345CE2">
        <w:rPr>
          <w:rFonts w:cs="Arial"/>
        </w:rPr>
        <w:t>The right to be informed is closely linked to the fair processing and transparency requirements of data protection principles. In order to comply, the school must provide parents/carers and learners with the above information when collecting personal data from individuals and ensure a privacy notice is easily accessible throughout the processing. For example, privacy notices could be passed to parents/carers and learners in the school prospectus, newsletters, or a specific letter/communication. The school could publish privacy notices on the school website.</w:t>
      </w:r>
      <w:r w:rsidRPr="00345CE2">
        <w:rPr>
          <w:rFonts w:cs="Arial"/>
          <w:color w:val="0070C0"/>
        </w:rPr>
        <w:t xml:space="preserve"> </w:t>
      </w:r>
      <w:r w:rsidRPr="00345CE2">
        <w:rPr>
          <w:rFonts w:cs="Arial"/>
        </w:rPr>
        <w:t xml:space="preserve">Parents/carers and learners who are new to the school should be provided with the privacy notice through an appropriate mechanism. Please be aware, however, that different forms of processing require a Privacy Notice, such as when processing visitor information or using personal data for employment purposes. </w:t>
      </w:r>
    </w:p>
    <w:p w14:paraId="359057E7" w14:textId="77777777" w:rsidR="002F0AC1" w:rsidRPr="00345CE2" w:rsidRDefault="002F0AC1" w:rsidP="002F0AC1">
      <w:pPr>
        <w:shd w:val="clear" w:color="auto" w:fill="FFFFFF"/>
        <w:spacing w:before="120" w:after="100" w:afterAutospacing="1"/>
        <w:rPr>
          <w:rFonts w:cs="Arial"/>
        </w:rPr>
      </w:pPr>
      <w:r w:rsidRPr="00345CE2">
        <w:rPr>
          <w:rFonts w:cs="Arial"/>
        </w:rPr>
        <w:lastRenderedPageBreak/>
        <w:t>A school should ensure that privacy notices are available for learners as data subjects. Children and young people have the same rights as adults when it comes to their personal data. These include the rights described below and policies that explain this should be clear and age appropriate.</w:t>
      </w:r>
    </w:p>
    <w:p w14:paraId="7D88F768" w14:textId="77777777" w:rsidR="002F0AC1" w:rsidRPr="00345CE2" w:rsidRDefault="002F0AC1" w:rsidP="002F0AC1">
      <w:pPr>
        <w:pStyle w:val="Heading3"/>
        <w:rPr>
          <w:rFonts w:cs="Arial"/>
          <w:bCs w:val="0"/>
        </w:rPr>
      </w:pPr>
      <w:r w:rsidRPr="00345CE2">
        <w:rPr>
          <w:rFonts w:cs="Arial"/>
        </w:rPr>
        <w:t xml:space="preserve">Data subject’s right of access </w:t>
      </w:r>
    </w:p>
    <w:p w14:paraId="0A883D5B" w14:textId="77777777" w:rsidR="002F0AC1" w:rsidRPr="00345CE2" w:rsidRDefault="002F0AC1" w:rsidP="002F0AC1">
      <w:pPr>
        <w:rPr>
          <w:rFonts w:cs="Arial"/>
        </w:rPr>
      </w:pPr>
      <w:r w:rsidRPr="00345CE2">
        <w:rPr>
          <w:rFonts w:cs="Arial"/>
        </w:rPr>
        <w:t>Data subjects have a number of rights in connection with their personal data, which include:</w:t>
      </w:r>
    </w:p>
    <w:p w14:paraId="27A6872E" w14:textId="77777777" w:rsidR="002F0AC1" w:rsidRPr="00345CE2" w:rsidRDefault="002F0AC1" w:rsidP="00086B26">
      <w:pPr>
        <w:pStyle w:val="ListParagraph"/>
        <w:numPr>
          <w:ilvl w:val="0"/>
          <w:numId w:val="115"/>
        </w:numPr>
      </w:pPr>
      <w:r w:rsidRPr="00345CE2">
        <w:rPr>
          <w:b/>
        </w:rPr>
        <w:t>Right to be informed</w:t>
      </w:r>
      <w:r w:rsidRPr="00345CE2">
        <w:t xml:space="preserve"> how personal data is collected, stored, managed, protected, and processed.</w:t>
      </w:r>
    </w:p>
    <w:p w14:paraId="3A9CAF40" w14:textId="77777777" w:rsidR="002F0AC1" w:rsidRPr="00345CE2" w:rsidRDefault="002F0AC1" w:rsidP="00086B26">
      <w:pPr>
        <w:pStyle w:val="ListParagraph"/>
        <w:numPr>
          <w:ilvl w:val="0"/>
          <w:numId w:val="115"/>
        </w:numPr>
      </w:pPr>
      <w:r w:rsidRPr="00345CE2">
        <w:rPr>
          <w:b/>
        </w:rPr>
        <w:t>Right of access</w:t>
      </w:r>
      <w:r w:rsidRPr="00345CE2">
        <w:t xml:space="preserve"> to request a copy of personal information held of yourself. However, please be aware that information can sometimes be legitimately withheld.</w:t>
      </w:r>
    </w:p>
    <w:p w14:paraId="27FC054A" w14:textId="77777777" w:rsidR="002F0AC1" w:rsidRPr="00345CE2" w:rsidRDefault="002F0AC1" w:rsidP="00086B26">
      <w:pPr>
        <w:pStyle w:val="ListParagraph"/>
        <w:numPr>
          <w:ilvl w:val="0"/>
          <w:numId w:val="115"/>
        </w:numPr>
      </w:pPr>
      <w:r w:rsidRPr="00345CE2">
        <w:rPr>
          <w:b/>
        </w:rPr>
        <w:t>Right to rectification</w:t>
      </w:r>
      <w:r w:rsidRPr="00345CE2">
        <w:t xml:space="preserve"> of inaccurate or incomplete personal data.</w:t>
      </w:r>
    </w:p>
    <w:p w14:paraId="0A63B5F6" w14:textId="77777777" w:rsidR="002F0AC1" w:rsidRPr="00345CE2" w:rsidRDefault="002F0AC1" w:rsidP="00086B26">
      <w:pPr>
        <w:pStyle w:val="ListParagraph"/>
        <w:numPr>
          <w:ilvl w:val="0"/>
          <w:numId w:val="115"/>
        </w:numPr>
      </w:pPr>
      <w:r w:rsidRPr="00345CE2">
        <w:rPr>
          <w:b/>
        </w:rPr>
        <w:t>Right to erasure</w:t>
      </w:r>
      <w:r w:rsidRPr="00345CE2">
        <w:t xml:space="preserve"> where you have the right to have your personal data erased in certain circumstances. This does not include any personal data that must be retained by law. </w:t>
      </w:r>
    </w:p>
    <w:p w14:paraId="2E485C2F" w14:textId="77777777" w:rsidR="002F0AC1" w:rsidRPr="00345CE2" w:rsidRDefault="002F0AC1" w:rsidP="00086B26">
      <w:pPr>
        <w:pStyle w:val="ListParagraph"/>
        <w:numPr>
          <w:ilvl w:val="0"/>
          <w:numId w:val="115"/>
        </w:numPr>
      </w:pPr>
      <w:r w:rsidRPr="00345CE2">
        <w:rPr>
          <w:b/>
        </w:rPr>
        <w:t>Right to restriction</w:t>
      </w:r>
      <w:r w:rsidRPr="00345CE2">
        <w:t xml:space="preserve">, which allows you to limit the way we use your personal data in some circumstances. </w:t>
      </w:r>
    </w:p>
    <w:p w14:paraId="29054B4C" w14:textId="77777777" w:rsidR="002F0AC1" w:rsidRPr="00345CE2" w:rsidRDefault="002F0AC1" w:rsidP="00086B26">
      <w:pPr>
        <w:pStyle w:val="ListParagraph"/>
        <w:numPr>
          <w:ilvl w:val="0"/>
          <w:numId w:val="115"/>
        </w:numPr>
      </w:pPr>
      <w:r w:rsidRPr="00345CE2">
        <w:rPr>
          <w:b/>
        </w:rPr>
        <w:t>Right to portability</w:t>
      </w:r>
      <w:r w:rsidRPr="00345CE2">
        <w:t xml:space="preserve"> gives an individual the right to receive copies of data provided to a controller in a portable format.</w:t>
      </w:r>
    </w:p>
    <w:p w14:paraId="4B265C61" w14:textId="77777777" w:rsidR="002F0AC1" w:rsidRPr="00345CE2" w:rsidRDefault="002F0AC1" w:rsidP="00086B26">
      <w:pPr>
        <w:pStyle w:val="ListParagraph"/>
        <w:numPr>
          <w:ilvl w:val="0"/>
          <w:numId w:val="115"/>
        </w:numPr>
      </w:pPr>
      <w:r w:rsidRPr="00345CE2">
        <w:rPr>
          <w:b/>
        </w:rPr>
        <w:t>Right to object</w:t>
      </w:r>
      <w:r w:rsidRPr="00345CE2">
        <w:t xml:space="preserve"> to the processing of one’s personal data.</w:t>
      </w:r>
    </w:p>
    <w:p w14:paraId="19B2D0CE" w14:textId="77777777" w:rsidR="002F0AC1" w:rsidRPr="00345CE2" w:rsidRDefault="002F0AC1" w:rsidP="00086B26">
      <w:pPr>
        <w:pStyle w:val="ListParagraph"/>
        <w:numPr>
          <w:ilvl w:val="0"/>
          <w:numId w:val="115"/>
        </w:numPr>
      </w:pPr>
      <w:r w:rsidRPr="00345CE2">
        <w:rPr>
          <w:b/>
        </w:rPr>
        <w:t xml:space="preserve">Rights in relation to automated decision making and profiling. </w:t>
      </w:r>
    </w:p>
    <w:p w14:paraId="7C0120F6" w14:textId="26DC496B" w:rsidR="002F0AC1" w:rsidRPr="00345CE2" w:rsidRDefault="002F0AC1" w:rsidP="002F0AC1">
      <w:r w:rsidRPr="00345CE2">
        <w:rPr>
          <w:rFonts w:cs="Arial"/>
        </w:rPr>
        <w:t xml:space="preserve">Several of these are likely </w:t>
      </w:r>
      <w:r w:rsidR="00390D14" w:rsidRPr="00345CE2">
        <w:rPr>
          <w:rFonts w:cs="Arial"/>
        </w:rPr>
        <w:t xml:space="preserve">to </w:t>
      </w:r>
      <w:r w:rsidRPr="00345CE2">
        <w:rPr>
          <w:rFonts w:cs="Arial"/>
        </w:rPr>
        <w:t xml:space="preserve">impact schools, such as the right of access. Therefore, the school should put procedures in place to deal with </w:t>
      </w:r>
      <w:hyperlink r:id="rId90" w:history="1">
        <w:r w:rsidRPr="00345CE2">
          <w:rPr>
            <w:rStyle w:val="Hyperlink"/>
            <w:rFonts w:cs="Arial"/>
          </w:rPr>
          <w:t>Subject Access Requests</w:t>
        </w:r>
      </w:hyperlink>
      <w:r w:rsidRPr="00345CE2">
        <w:rPr>
          <w:rFonts w:cs="Arial"/>
        </w:rPr>
        <w:t xml:space="preserve"> and other individual rights requests (e.g. erasure and rectification). </w:t>
      </w:r>
    </w:p>
    <w:p w14:paraId="525A6B10" w14:textId="77777777" w:rsidR="002F0AC1" w:rsidRPr="00345CE2" w:rsidRDefault="002F0AC1" w:rsidP="002F0AC1">
      <w:pPr>
        <w:rPr>
          <w:rFonts w:cs="Arial"/>
        </w:rPr>
      </w:pPr>
      <w:r w:rsidRPr="00345CE2">
        <w:rPr>
          <w:rFonts w:cs="Arial"/>
        </w:rPr>
        <w:t>Subject Access Requests are probably the most common individual right request made to any organisation. These are written or verbal requests to access all or a part of the personal data held by the Data Controller in connection with a living individual. Controllers have one calendar month to provide the information, unless the case is unusually complex and an extension can be obtained.</w:t>
      </w:r>
    </w:p>
    <w:p w14:paraId="71CA1BA7" w14:textId="77777777" w:rsidR="002F0AC1" w:rsidRPr="00345CE2" w:rsidRDefault="002F0AC1" w:rsidP="002F0AC1">
      <w:pPr>
        <w:rPr>
          <w:rFonts w:cs="Arial"/>
        </w:rPr>
      </w:pPr>
      <w:r w:rsidRPr="00345CE2">
        <w:rPr>
          <w:rFonts w:cs="Arial"/>
        </w:rPr>
        <w:t>A schools must consider all information requested for disclosure. However, there are instances where personal data must not be disclosed to the applicant, even if requested:</w:t>
      </w:r>
    </w:p>
    <w:p w14:paraId="7193C383" w14:textId="77777777" w:rsidR="002F0AC1" w:rsidRPr="00345CE2" w:rsidRDefault="002F0AC1" w:rsidP="00086B26">
      <w:pPr>
        <w:pStyle w:val="ListParagraph"/>
        <w:numPr>
          <w:ilvl w:val="0"/>
          <w:numId w:val="76"/>
        </w:numPr>
        <w:spacing w:after="0" w:line="312" w:lineRule="auto"/>
        <w:rPr>
          <w:rFonts w:cs="Arial"/>
        </w:rPr>
      </w:pPr>
      <w:r w:rsidRPr="00345CE2">
        <w:rPr>
          <w:rFonts w:cs="Arial"/>
        </w:rPr>
        <w:t>the personal data of any third parties (not relating to the data subject)</w:t>
      </w:r>
    </w:p>
    <w:p w14:paraId="4CC05D85" w14:textId="77777777" w:rsidR="002F0AC1" w:rsidRPr="00345CE2" w:rsidRDefault="002F0AC1" w:rsidP="00086B26">
      <w:pPr>
        <w:pStyle w:val="ListParagraph"/>
        <w:numPr>
          <w:ilvl w:val="0"/>
          <w:numId w:val="76"/>
        </w:numPr>
        <w:spacing w:after="0" w:line="312" w:lineRule="auto"/>
        <w:rPr>
          <w:rFonts w:cs="Arial"/>
        </w:rPr>
      </w:pPr>
      <w:r w:rsidRPr="00345CE2">
        <w:rPr>
          <w:rFonts w:cs="Arial"/>
        </w:rPr>
        <w:t>if doing so would cause serious harm to the individual</w:t>
      </w:r>
    </w:p>
    <w:p w14:paraId="0AD08492" w14:textId="77777777" w:rsidR="002F0AC1" w:rsidRPr="00345CE2" w:rsidRDefault="002F0AC1" w:rsidP="00086B26">
      <w:pPr>
        <w:pStyle w:val="ListParagraph"/>
        <w:numPr>
          <w:ilvl w:val="0"/>
          <w:numId w:val="76"/>
        </w:numPr>
        <w:spacing w:after="0" w:line="312" w:lineRule="auto"/>
        <w:rPr>
          <w:rFonts w:cs="Arial"/>
        </w:rPr>
      </w:pPr>
      <w:r w:rsidRPr="00345CE2">
        <w:rPr>
          <w:rFonts w:cs="Arial"/>
        </w:rPr>
        <w:t>child abuse data</w:t>
      </w:r>
    </w:p>
    <w:p w14:paraId="7C7A92ED" w14:textId="77777777" w:rsidR="002F0AC1" w:rsidRPr="00345CE2" w:rsidRDefault="002F0AC1" w:rsidP="00086B26">
      <w:pPr>
        <w:pStyle w:val="ListParagraph"/>
        <w:numPr>
          <w:ilvl w:val="0"/>
          <w:numId w:val="76"/>
        </w:numPr>
        <w:spacing w:after="0" w:line="312" w:lineRule="auto"/>
        <w:rPr>
          <w:rFonts w:cs="Arial"/>
        </w:rPr>
      </w:pPr>
      <w:r w:rsidRPr="00345CE2">
        <w:rPr>
          <w:rFonts w:cs="Arial"/>
        </w:rPr>
        <w:t>adoption records</w:t>
      </w:r>
    </w:p>
    <w:p w14:paraId="05638FA7" w14:textId="77777777" w:rsidR="002F0AC1" w:rsidRPr="00345CE2" w:rsidRDefault="002F0AC1" w:rsidP="00086B26">
      <w:pPr>
        <w:pStyle w:val="ListParagraph"/>
        <w:numPr>
          <w:ilvl w:val="0"/>
          <w:numId w:val="76"/>
        </w:numPr>
        <w:spacing w:after="0" w:line="312" w:lineRule="auto"/>
        <w:rPr>
          <w:rFonts w:cs="Arial"/>
        </w:rPr>
      </w:pPr>
      <w:r w:rsidRPr="00345CE2">
        <w:rPr>
          <w:rFonts w:cs="Arial"/>
        </w:rPr>
        <w:t>Individual Development Plans for learners with Additional Learning Needs (ALN)</w:t>
      </w:r>
    </w:p>
    <w:p w14:paraId="578AAF64" w14:textId="77777777" w:rsidR="002F0AC1" w:rsidRPr="00345CE2" w:rsidRDefault="002F0AC1" w:rsidP="002F0AC1">
      <w:pPr>
        <w:pStyle w:val="ListParagraph"/>
        <w:spacing w:after="0" w:line="312" w:lineRule="auto"/>
        <w:ind w:left="1080"/>
        <w:rPr>
          <w:rFonts w:cs="Arial"/>
        </w:rPr>
      </w:pPr>
    </w:p>
    <w:p w14:paraId="7E77723B" w14:textId="77777777" w:rsidR="002F0AC1" w:rsidRPr="00345CE2" w:rsidRDefault="002F0AC1" w:rsidP="002F0AC1">
      <w:pPr>
        <w:rPr>
          <w:rFonts w:cs="Arial"/>
        </w:rPr>
      </w:pPr>
      <w:r w:rsidRPr="00345CE2">
        <w:rPr>
          <w:rFonts w:cs="Arial"/>
        </w:rPr>
        <w:t xml:space="preserve">Your school must provide the information free of charge. However, there are occasional instances where a reasonable fee can be charged, for example if the request is clearly unfounded, or excessive. </w:t>
      </w:r>
    </w:p>
    <w:p w14:paraId="476638A5" w14:textId="77777777" w:rsidR="002F0AC1" w:rsidRPr="00345CE2" w:rsidRDefault="002F0AC1" w:rsidP="002F0AC1">
      <w:pPr>
        <w:pStyle w:val="Heading3"/>
      </w:pPr>
      <w:bookmarkStart w:id="385" w:name="_26in1rg"/>
      <w:bookmarkStart w:id="386" w:name="_lnxbz9"/>
      <w:bookmarkStart w:id="387" w:name="_35nkun2"/>
      <w:bookmarkStart w:id="388" w:name="_1ksv4uv"/>
      <w:bookmarkStart w:id="389" w:name="_44sinio"/>
      <w:bookmarkStart w:id="390" w:name="_2jxsxqh"/>
      <w:bookmarkStart w:id="391" w:name="_z337ya"/>
      <w:bookmarkStart w:id="392" w:name="_9bbkpr4fixxo"/>
      <w:bookmarkStart w:id="393" w:name="_1y810tw"/>
      <w:bookmarkStart w:id="394" w:name="_4i7ojhp"/>
      <w:bookmarkStart w:id="395" w:name="_2xcytpi"/>
      <w:bookmarkStart w:id="396" w:name="_1pxezwc"/>
      <w:bookmarkStart w:id="397" w:name="_2lwamvv"/>
      <w:bookmarkEnd w:id="385"/>
      <w:bookmarkEnd w:id="386"/>
      <w:bookmarkEnd w:id="387"/>
      <w:bookmarkEnd w:id="388"/>
      <w:bookmarkEnd w:id="389"/>
      <w:bookmarkEnd w:id="390"/>
      <w:bookmarkEnd w:id="391"/>
      <w:bookmarkEnd w:id="392"/>
      <w:bookmarkEnd w:id="393"/>
      <w:bookmarkEnd w:id="394"/>
      <w:bookmarkEnd w:id="395"/>
      <w:bookmarkEnd w:id="396"/>
      <w:bookmarkEnd w:id="397"/>
      <w:r w:rsidRPr="00345CE2">
        <w:lastRenderedPageBreak/>
        <w:t>Personal data breaches and how to manage them</w:t>
      </w:r>
    </w:p>
    <w:p w14:paraId="3797EB7B" w14:textId="77777777" w:rsidR="002F0AC1" w:rsidRPr="00345CE2" w:rsidRDefault="002F0AC1" w:rsidP="002F0AC1">
      <w:pPr>
        <w:rPr>
          <w:rFonts w:cs="Open Sans Light"/>
        </w:rPr>
      </w:pPr>
      <w:bookmarkStart w:id="398" w:name="_tyjcwt"/>
      <w:bookmarkEnd w:id="398"/>
      <w:r w:rsidRPr="00345CE2">
        <w:rPr>
          <w:rFonts w:cs="Open Sans Light"/>
        </w:rPr>
        <w:t xml:space="preserve">Schools are “data rich” and hold a large volume of personal data on the learners in their care. This data can be in paper (i.e. manual records) and electronic format (e.g. shared drives, electronic databases, and Cloud solutions). Personal data is increasingly being held digitally with the introduction of electronic storage solutions (e.g. Google Drive) and the digital transfer or sharing of information. As a result, personal data is more accessible and the potential for data loss has increased significantly, especially where staff are working from remote locations (such as at home, other schools, or even public spaces). </w:t>
      </w:r>
    </w:p>
    <w:p w14:paraId="5A31A9D8" w14:textId="77777777" w:rsidR="002F0AC1" w:rsidRPr="00345CE2" w:rsidRDefault="002F0AC1" w:rsidP="002F0AC1">
      <w:pPr>
        <w:pStyle w:val="CommentText"/>
        <w:jc w:val="both"/>
        <w:rPr>
          <w:rFonts w:ascii="Open Sans Light" w:hAnsi="Open Sans Light" w:cs="Open Sans Light"/>
        </w:rPr>
      </w:pPr>
      <w:r w:rsidRPr="00345CE2">
        <w:rPr>
          <w:rFonts w:ascii="Open Sans Light" w:hAnsi="Open Sans Light" w:cs="Open Sans Light"/>
        </w:rPr>
        <w:t xml:space="preserve">Data protection law applies to all forms of personal data, regardless of whether it is held on paper or in electronic format. However, this document will place emphasis on data that is held or transferred digitally due to being part of an overall Online Safety Policy template. </w:t>
      </w:r>
    </w:p>
    <w:p w14:paraId="3E4DAD58" w14:textId="77777777" w:rsidR="002F0AC1" w:rsidRPr="00345CE2" w:rsidRDefault="002F0AC1" w:rsidP="002F0AC1">
      <w:pPr>
        <w:pStyle w:val="CommentText"/>
        <w:jc w:val="both"/>
        <w:rPr>
          <w:rFonts w:ascii="Open Sans Light" w:hAnsi="Open Sans Light" w:cs="Open Sans Light"/>
        </w:rPr>
      </w:pPr>
    </w:p>
    <w:p w14:paraId="44FFD5B2" w14:textId="77777777" w:rsidR="002F0AC1" w:rsidRPr="00345CE2" w:rsidRDefault="002F0AC1" w:rsidP="002F0AC1">
      <w:pPr>
        <w:pStyle w:val="CommentText"/>
        <w:jc w:val="both"/>
        <w:rPr>
          <w:rFonts w:ascii="Open Sans Light" w:hAnsi="Open Sans Light" w:cs="Open Sans Light"/>
        </w:rPr>
      </w:pPr>
      <w:r w:rsidRPr="00345CE2">
        <w:rPr>
          <w:rFonts w:ascii="Open Sans Light" w:hAnsi="Open Sans Light" w:cs="Open Sans Light"/>
        </w:rPr>
        <w:t xml:space="preserve">A personal data breach is described as a </w:t>
      </w:r>
      <w:r w:rsidRPr="00345CE2">
        <w:rPr>
          <w:rFonts w:ascii="Open Sans Light" w:hAnsi="Open Sans Light" w:cs="Open Sans Light"/>
          <w:i/>
          <w:iCs/>
        </w:rPr>
        <w:t>“breach of security leading to accidental or unlawful destruction, loss, alteration, unauthorised disclosure of, or access to, personal data transmitted, stored or otherwise processed”</w:t>
      </w:r>
      <w:r w:rsidRPr="00345CE2">
        <w:rPr>
          <w:rFonts w:ascii="Open Sans Light" w:hAnsi="Open Sans Light" w:cs="Open Sans Light"/>
        </w:rPr>
        <w:t>. As a result, there is more to a personal data breach than simply losing personal data, and breaches can be the result of both accidental and deliberate causes. For example, a breach may arise from a theft, a deliberate attack on your systems, the unauthorised or malicious use of personal data by a member of staff or a pupil, accidental loss of equipment or paper records, or equipment failure.</w:t>
      </w:r>
    </w:p>
    <w:p w14:paraId="25B5E781" w14:textId="77777777" w:rsidR="002F0AC1" w:rsidRPr="00345CE2" w:rsidRDefault="002F0AC1" w:rsidP="002F0AC1">
      <w:pPr>
        <w:pStyle w:val="CommentText"/>
        <w:jc w:val="both"/>
        <w:rPr>
          <w:rFonts w:ascii="Open Sans Light" w:hAnsi="Open Sans Light" w:cs="Open Sans Light"/>
        </w:rPr>
      </w:pPr>
    </w:p>
    <w:p w14:paraId="4E7F1189" w14:textId="77777777" w:rsidR="002F0AC1" w:rsidRPr="00345CE2" w:rsidRDefault="002F0AC1" w:rsidP="002F0AC1">
      <w:pPr>
        <w:rPr>
          <w:rFonts w:ascii="Arial" w:hAnsi="Arial" w:cs="Open Sans Light"/>
        </w:rPr>
      </w:pPr>
      <w:r w:rsidRPr="00345CE2">
        <w:rPr>
          <w:rFonts w:cs="Open Sans Light"/>
        </w:rPr>
        <w:t xml:space="preserve">An important part of managing a personal data breach is for the school to have a clear and well understood procedure for reporting breaches so they can implement actions and minimise any further risk. The school should have a policy for reporting, logging, managing and recovering from incidents, which establishes: </w:t>
      </w:r>
    </w:p>
    <w:p w14:paraId="7BD08E28" w14:textId="77777777" w:rsidR="002F0AC1" w:rsidRPr="00345CE2" w:rsidRDefault="002F0AC1" w:rsidP="00086B26">
      <w:pPr>
        <w:numPr>
          <w:ilvl w:val="0"/>
          <w:numId w:val="77"/>
        </w:numPr>
        <w:spacing w:after="0" w:line="312" w:lineRule="auto"/>
        <w:contextualSpacing/>
        <w:rPr>
          <w:rFonts w:cs="Open Sans Light"/>
        </w:rPr>
      </w:pPr>
      <w:r w:rsidRPr="00345CE2">
        <w:rPr>
          <w:rFonts w:cs="Open Sans Light"/>
        </w:rPr>
        <w:t>a “responsible person” for reporting and investigating incidents</w:t>
      </w:r>
    </w:p>
    <w:p w14:paraId="0AEA8920" w14:textId="77777777" w:rsidR="002F0AC1" w:rsidRPr="00345CE2" w:rsidRDefault="002F0AC1" w:rsidP="00086B26">
      <w:pPr>
        <w:numPr>
          <w:ilvl w:val="0"/>
          <w:numId w:val="77"/>
        </w:numPr>
        <w:spacing w:after="0" w:line="312" w:lineRule="auto"/>
        <w:contextualSpacing/>
        <w:rPr>
          <w:rFonts w:cs="Open Sans Light"/>
        </w:rPr>
      </w:pPr>
      <w:r w:rsidRPr="00345CE2">
        <w:rPr>
          <w:rFonts w:cs="Open Sans Light"/>
        </w:rPr>
        <w:t>how to manage personal data breaches, including an escalation procedure</w:t>
      </w:r>
    </w:p>
    <w:p w14:paraId="629B3603" w14:textId="77777777" w:rsidR="002F0AC1" w:rsidRPr="00345CE2" w:rsidRDefault="002F0AC1" w:rsidP="00086B26">
      <w:pPr>
        <w:numPr>
          <w:ilvl w:val="0"/>
          <w:numId w:val="77"/>
        </w:numPr>
        <w:spacing w:after="0" w:line="312" w:lineRule="auto"/>
        <w:rPr>
          <w:rFonts w:cs="Open Sans Light"/>
        </w:rPr>
      </w:pPr>
      <w:r w:rsidRPr="00345CE2">
        <w:rPr>
          <w:rFonts w:cs="Open Sans Light"/>
        </w:rPr>
        <w:t xml:space="preserve">criteria for determining incident level and timescales, which should help to: </w:t>
      </w:r>
    </w:p>
    <w:p w14:paraId="7774036D" w14:textId="77777777" w:rsidR="002F0AC1" w:rsidRPr="00345CE2" w:rsidRDefault="002F0AC1" w:rsidP="002F0AC1">
      <w:pPr>
        <w:spacing w:after="0" w:line="312" w:lineRule="auto"/>
        <w:ind w:left="720"/>
        <w:rPr>
          <w:rFonts w:cs="Open Sans Light"/>
        </w:rPr>
      </w:pPr>
    </w:p>
    <w:p w14:paraId="38B473D8" w14:textId="77777777" w:rsidR="002F0AC1" w:rsidRPr="00345CE2" w:rsidRDefault="002F0AC1" w:rsidP="002F0AC1">
      <w:pPr>
        <w:rPr>
          <w:rFonts w:cs="Arial"/>
        </w:rPr>
      </w:pPr>
      <w:r w:rsidRPr="00345CE2">
        <w:rPr>
          <w:rFonts w:cs="Arial"/>
        </w:rPr>
        <w:t>The school may find it useful to develop an incident report form template for staff to complete if a personal data breach is discovered. These forms support the school to record all the information required to analyse the incident and comply with the accessibility principle. An example form should include the following.</w:t>
      </w:r>
    </w:p>
    <w:p w14:paraId="7DCCFA0F" w14:textId="77777777" w:rsidR="002F0AC1" w:rsidRPr="00345CE2" w:rsidRDefault="002F0AC1" w:rsidP="002F0AC1">
      <w:pPr>
        <w:rPr>
          <w:rFonts w:cs="Open Sans Light"/>
        </w:rPr>
      </w:pPr>
      <w:bookmarkStart w:id="399" w:name="_3dy6vkm"/>
      <w:bookmarkStart w:id="400" w:name="_1t3h5sf"/>
      <w:bookmarkStart w:id="401" w:name="_4d34og8"/>
      <w:bookmarkStart w:id="402" w:name="_2s8eyo1"/>
      <w:bookmarkStart w:id="403" w:name="_rfzqqz9rkue2"/>
      <w:bookmarkStart w:id="404" w:name="_3rdcrjn"/>
      <w:bookmarkEnd w:id="399"/>
      <w:bookmarkEnd w:id="400"/>
      <w:bookmarkEnd w:id="401"/>
      <w:bookmarkEnd w:id="402"/>
      <w:bookmarkEnd w:id="403"/>
      <w:bookmarkEnd w:id="404"/>
      <w:r w:rsidRPr="00345CE2">
        <w:rPr>
          <w:rFonts w:cs="Open Sans Light"/>
        </w:rPr>
        <w:t xml:space="preserve">All ‘high risk’ </w:t>
      </w:r>
      <w:hyperlink r:id="rId91" w:history="1">
        <w:r w:rsidRPr="00345CE2">
          <w:rPr>
            <w:rStyle w:val="Hyperlink"/>
            <w:rFonts w:cs="Open Sans Light"/>
          </w:rPr>
          <w:t>breaches must be reported</w:t>
        </w:r>
      </w:hyperlink>
      <w:r w:rsidRPr="00345CE2">
        <w:rPr>
          <w:rFonts w:cs="Open Sans Light"/>
        </w:rPr>
        <w:t xml:space="preserve"> to the Information Commissioner’s Office through the DPO based upon the school procedure for reporting incidents. Data protection laws require this notification to take place within 72 hours of becoming aware of the breach (where feasible). </w:t>
      </w:r>
    </w:p>
    <w:p w14:paraId="3BA2146D" w14:textId="77777777" w:rsidR="002F0AC1" w:rsidRPr="00345CE2" w:rsidRDefault="002F0AC1" w:rsidP="002F0AC1">
      <w:pPr>
        <w:rPr>
          <w:rFonts w:ascii="Gotham Medium" w:eastAsiaTheme="majorEastAsia" w:hAnsi="Gotham Medium" w:cstheme="majorBidi"/>
          <w:bCs/>
          <w:color w:val="000000" w:themeColor="text1"/>
          <w:spacing w:val="-6"/>
          <w:sz w:val="26"/>
        </w:rPr>
      </w:pPr>
      <w:r w:rsidRPr="00345CE2">
        <w:rPr>
          <w:rFonts w:cs="Open Sans Light"/>
        </w:rPr>
        <w:t xml:space="preserve">Schools must consider whether an incident discovered poses a risk to the individuals (i.e. data subjects) involved, including the likelihood and severity of any risk to people’s rights and freedoms. </w:t>
      </w:r>
      <w:r w:rsidRPr="00345CE2">
        <w:rPr>
          <w:rFonts w:cs="Open Sans Light"/>
        </w:rPr>
        <w:lastRenderedPageBreak/>
        <w:t xml:space="preserve">If the assessment suggested a high risk is unlikely, the incident does not need to be reported. However, there is a legal duty under data protection law to document the facts relating to a breach, its effects, and the remedial action taken by the organisation. The school should, therefore, maintain a log of all incidents. </w:t>
      </w:r>
    </w:p>
    <w:p w14:paraId="53F6608E" w14:textId="77777777" w:rsidR="002F0AC1" w:rsidRPr="00345CE2" w:rsidRDefault="002F0AC1" w:rsidP="002F0AC1">
      <w:pPr>
        <w:pStyle w:val="Heading3"/>
      </w:pPr>
      <w:r w:rsidRPr="00345CE2">
        <w:t>Data Protection Impact Assessments (DPIAs)</w:t>
      </w:r>
    </w:p>
    <w:p w14:paraId="2DE301F3" w14:textId="77777777" w:rsidR="002F0AC1" w:rsidRPr="00345CE2" w:rsidRDefault="002F0AC1" w:rsidP="002F0AC1">
      <w:pPr>
        <w:rPr>
          <w:rFonts w:cs="Open Sans Light"/>
        </w:rPr>
      </w:pPr>
      <w:bookmarkStart w:id="405" w:name="_19c6y18"/>
      <w:bookmarkEnd w:id="405"/>
      <w:r w:rsidRPr="00345CE2">
        <w:rPr>
          <w:rFonts w:cs="Open Sans Light"/>
        </w:rPr>
        <w:t xml:space="preserve">Data Protection Impact Assessments (DPIAs) identify and assess privacy risks early on in a project that processes personal data to enable the school to mitigate them before the project launches. </w:t>
      </w:r>
    </w:p>
    <w:p w14:paraId="78CEA35C" w14:textId="77777777" w:rsidR="002F0AC1" w:rsidRPr="00345CE2" w:rsidRDefault="002F0AC1" w:rsidP="002F0AC1">
      <w:pPr>
        <w:rPr>
          <w:rFonts w:cs="Open Sans Light"/>
        </w:rPr>
      </w:pPr>
      <w:r w:rsidRPr="00345CE2">
        <w:rPr>
          <w:rFonts w:cs="Open Sans Light"/>
        </w:rPr>
        <w:t xml:space="preserve">DPIAs should be carried out by project leads under the support and guidance of the DPO. Schools should conduct a DPIA before processing activity starts and run alongside the planning and development process. </w:t>
      </w:r>
    </w:p>
    <w:p w14:paraId="2A5E09B1" w14:textId="77777777" w:rsidR="002F0AC1" w:rsidRPr="00345CE2" w:rsidRDefault="002F0AC1" w:rsidP="00086B26">
      <w:pPr>
        <w:numPr>
          <w:ilvl w:val="0"/>
          <w:numId w:val="78"/>
        </w:numPr>
        <w:spacing w:after="200" w:line="264" w:lineRule="auto"/>
        <w:rPr>
          <w:rFonts w:cs="Open Sans Light"/>
        </w:rPr>
      </w:pPr>
      <w:r w:rsidRPr="00345CE2">
        <w:rPr>
          <w:rFonts w:cs="Open Sans Light"/>
          <w:b/>
          <w:bCs/>
        </w:rPr>
        <w:t xml:space="preserve">Step 1: </w:t>
      </w:r>
      <w:r w:rsidRPr="00345CE2">
        <w:rPr>
          <w:rFonts w:cs="Open Sans Light"/>
        </w:rPr>
        <w:t>Identify the need for using personal data</w:t>
      </w:r>
    </w:p>
    <w:p w14:paraId="74A69C25" w14:textId="77777777" w:rsidR="002F0AC1" w:rsidRPr="00345CE2" w:rsidRDefault="002F0AC1" w:rsidP="00086B26">
      <w:pPr>
        <w:numPr>
          <w:ilvl w:val="0"/>
          <w:numId w:val="78"/>
        </w:numPr>
        <w:spacing w:after="200" w:line="264" w:lineRule="auto"/>
        <w:rPr>
          <w:rFonts w:cs="Open Sans Light"/>
        </w:rPr>
      </w:pPr>
      <w:r w:rsidRPr="00345CE2">
        <w:rPr>
          <w:rFonts w:cs="Open Sans Light"/>
          <w:b/>
          <w:bCs/>
        </w:rPr>
        <w:t xml:space="preserve">Step 2: </w:t>
      </w:r>
      <w:r w:rsidRPr="00345CE2">
        <w:rPr>
          <w:rFonts w:cs="Open Sans Light"/>
        </w:rPr>
        <w:t>Describe the information flows</w:t>
      </w:r>
    </w:p>
    <w:p w14:paraId="36C13745" w14:textId="77777777" w:rsidR="002F0AC1" w:rsidRPr="00345CE2" w:rsidRDefault="002F0AC1" w:rsidP="00086B26">
      <w:pPr>
        <w:numPr>
          <w:ilvl w:val="0"/>
          <w:numId w:val="78"/>
        </w:numPr>
        <w:spacing w:after="200" w:line="264" w:lineRule="auto"/>
        <w:rPr>
          <w:rFonts w:cs="Open Sans Light"/>
        </w:rPr>
      </w:pPr>
      <w:r w:rsidRPr="00345CE2">
        <w:rPr>
          <w:rFonts w:cs="Open Sans Light"/>
          <w:b/>
          <w:bCs/>
        </w:rPr>
        <w:t xml:space="preserve">Step 3: </w:t>
      </w:r>
      <w:r w:rsidRPr="00345CE2">
        <w:rPr>
          <w:rFonts w:cs="Open Sans Light"/>
        </w:rPr>
        <w:t>Identify the privacy and related risks</w:t>
      </w:r>
    </w:p>
    <w:p w14:paraId="2D722769" w14:textId="77777777" w:rsidR="002F0AC1" w:rsidRPr="00345CE2" w:rsidRDefault="002F0AC1" w:rsidP="00086B26">
      <w:pPr>
        <w:numPr>
          <w:ilvl w:val="0"/>
          <w:numId w:val="78"/>
        </w:numPr>
        <w:spacing w:after="200" w:line="264" w:lineRule="auto"/>
        <w:rPr>
          <w:rFonts w:cs="Open Sans Light"/>
        </w:rPr>
      </w:pPr>
      <w:r w:rsidRPr="00345CE2">
        <w:rPr>
          <w:rFonts w:cs="Open Sans Light"/>
          <w:b/>
          <w:bCs/>
        </w:rPr>
        <w:t xml:space="preserve">Step 4: </w:t>
      </w:r>
      <w:r w:rsidRPr="00345CE2">
        <w:rPr>
          <w:rFonts w:cs="Open Sans Light"/>
        </w:rPr>
        <w:t>Identify privacy solutions</w:t>
      </w:r>
    </w:p>
    <w:p w14:paraId="0F5EBCB7" w14:textId="77777777" w:rsidR="002F0AC1" w:rsidRPr="00345CE2" w:rsidRDefault="002F0AC1" w:rsidP="00086B26">
      <w:pPr>
        <w:numPr>
          <w:ilvl w:val="0"/>
          <w:numId w:val="78"/>
        </w:numPr>
        <w:spacing w:after="200" w:line="264" w:lineRule="auto"/>
        <w:rPr>
          <w:rFonts w:cs="Open Sans Light"/>
        </w:rPr>
      </w:pPr>
      <w:r w:rsidRPr="00345CE2">
        <w:rPr>
          <w:rFonts w:cs="Open Sans Light"/>
          <w:b/>
          <w:bCs/>
        </w:rPr>
        <w:t xml:space="preserve">Step 5: </w:t>
      </w:r>
      <w:r w:rsidRPr="00345CE2">
        <w:rPr>
          <w:rFonts w:cs="Open Sans Light"/>
        </w:rPr>
        <w:t>Sign off and record the DPIA outcomes</w:t>
      </w:r>
    </w:p>
    <w:p w14:paraId="407A7C97" w14:textId="77777777" w:rsidR="002F0AC1" w:rsidRPr="00345CE2" w:rsidRDefault="002F0AC1" w:rsidP="00086B26">
      <w:pPr>
        <w:numPr>
          <w:ilvl w:val="0"/>
          <w:numId w:val="78"/>
        </w:numPr>
        <w:spacing w:after="200" w:line="264" w:lineRule="auto"/>
        <w:rPr>
          <w:rFonts w:cs="Open Sans Light"/>
        </w:rPr>
      </w:pPr>
      <w:r w:rsidRPr="00345CE2">
        <w:rPr>
          <w:rFonts w:cs="Open Sans Light"/>
          <w:b/>
          <w:bCs/>
        </w:rPr>
        <w:t xml:space="preserve">Step 6: </w:t>
      </w:r>
      <w:r w:rsidRPr="00345CE2">
        <w:rPr>
          <w:rFonts w:cs="Open Sans Light"/>
        </w:rPr>
        <w:t>Integrate the DPIA outcomes back into the project plan</w:t>
      </w:r>
    </w:p>
    <w:p w14:paraId="360A8AF7" w14:textId="77777777" w:rsidR="002F0AC1" w:rsidRPr="00345CE2" w:rsidRDefault="002F0AC1" w:rsidP="002F0AC1">
      <w:pPr>
        <w:rPr>
          <w:rFonts w:cs="Open Sans Light"/>
        </w:rPr>
      </w:pPr>
      <w:r w:rsidRPr="00345CE2">
        <w:rPr>
          <w:rFonts w:cs="Open Sans Light"/>
        </w:rPr>
        <w:t>Data protection law requires a DPIA to be completed where processing is likely to result in a high risk to the rights and freedoms of individuals and for the below types of processing:</w:t>
      </w:r>
    </w:p>
    <w:p w14:paraId="4D8204F7" w14:textId="77777777" w:rsidR="002F0AC1" w:rsidRPr="00345CE2" w:rsidRDefault="002F0AC1" w:rsidP="00086B26">
      <w:pPr>
        <w:pStyle w:val="ListParagraph"/>
        <w:numPr>
          <w:ilvl w:val="0"/>
          <w:numId w:val="79"/>
        </w:numPr>
        <w:spacing w:after="200" w:line="264" w:lineRule="auto"/>
        <w:rPr>
          <w:rFonts w:cs="Open Sans Light"/>
        </w:rPr>
      </w:pPr>
      <w:r w:rsidRPr="00345CE2">
        <w:rPr>
          <w:rFonts w:cs="Open Sans Light"/>
        </w:rPr>
        <w:t>Systematic and extensive profiling with significant effects</w:t>
      </w:r>
    </w:p>
    <w:p w14:paraId="10054C67" w14:textId="77777777" w:rsidR="002F0AC1" w:rsidRPr="00345CE2" w:rsidRDefault="002F0AC1" w:rsidP="00086B26">
      <w:pPr>
        <w:pStyle w:val="ListParagraph"/>
        <w:numPr>
          <w:ilvl w:val="0"/>
          <w:numId w:val="79"/>
        </w:numPr>
        <w:spacing w:after="200" w:line="264" w:lineRule="auto"/>
        <w:rPr>
          <w:rFonts w:cs="Open Sans Light"/>
        </w:rPr>
      </w:pPr>
      <w:r w:rsidRPr="00345CE2">
        <w:rPr>
          <w:rFonts w:cs="Open Sans Light"/>
        </w:rPr>
        <w:t>Large scale use of sensitive data (i.e. special category or criminal data)</w:t>
      </w:r>
    </w:p>
    <w:p w14:paraId="3650C8A3" w14:textId="77777777" w:rsidR="002F0AC1" w:rsidRPr="00345CE2" w:rsidRDefault="002F0AC1" w:rsidP="00086B26">
      <w:pPr>
        <w:pStyle w:val="ListParagraph"/>
        <w:numPr>
          <w:ilvl w:val="0"/>
          <w:numId w:val="79"/>
        </w:numPr>
        <w:spacing w:after="200" w:line="264" w:lineRule="auto"/>
        <w:rPr>
          <w:rFonts w:cs="Open Sans Light"/>
        </w:rPr>
      </w:pPr>
      <w:r w:rsidRPr="00345CE2">
        <w:rPr>
          <w:rFonts w:cs="Open Sans Light"/>
        </w:rPr>
        <w:t>Public monitoring (i.e. CCTV)</w:t>
      </w:r>
    </w:p>
    <w:p w14:paraId="542DD80D" w14:textId="77777777" w:rsidR="002F0AC1" w:rsidRPr="00345CE2" w:rsidRDefault="002F0AC1" w:rsidP="002F0AC1">
      <w:pPr>
        <w:rPr>
          <w:rFonts w:cs="Open Sans Light"/>
        </w:rPr>
      </w:pPr>
      <w:r w:rsidRPr="00345CE2">
        <w:rPr>
          <w:rFonts w:cs="Open Sans Light"/>
        </w:rPr>
        <w:t xml:space="preserve">For more information about DPIAs, please see </w:t>
      </w:r>
      <w:hyperlink r:id="rId92" w:history="1">
        <w:r w:rsidRPr="00345CE2">
          <w:rPr>
            <w:rStyle w:val="Hyperlink"/>
            <w:rFonts w:cs="Open Sans Light"/>
          </w:rPr>
          <w:t>this guidance on the ICO website.</w:t>
        </w:r>
      </w:hyperlink>
    </w:p>
    <w:p w14:paraId="7DC64575" w14:textId="77777777" w:rsidR="002F0AC1" w:rsidRPr="00345CE2" w:rsidRDefault="002F0AC1" w:rsidP="002F0AC1">
      <w:pPr>
        <w:rPr>
          <w:rFonts w:cs="Open Sans Light"/>
        </w:rPr>
      </w:pPr>
      <w:bookmarkStart w:id="406" w:name="_3tbugp1"/>
      <w:bookmarkStart w:id="407" w:name="_nmf14n"/>
      <w:bookmarkStart w:id="408" w:name="_37m2jsg"/>
      <w:bookmarkStart w:id="409" w:name="_1mrcu09"/>
      <w:bookmarkEnd w:id="406"/>
      <w:bookmarkEnd w:id="407"/>
      <w:bookmarkEnd w:id="408"/>
      <w:bookmarkEnd w:id="409"/>
      <w:r w:rsidRPr="00345CE2">
        <w:rPr>
          <w:rFonts w:cs="Open Sans Light"/>
        </w:rPr>
        <w:t>A DPIA should contain the following:</w:t>
      </w:r>
    </w:p>
    <w:p w14:paraId="3A63986F" w14:textId="77777777" w:rsidR="002F0AC1" w:rsidRPr="00345CE2" w:rsidRDefault="002F0AC1" w:rsidP="00086B26">
      <w:pPr>
        <w:numPr>
          <w:ilvl w:val="0"/>
          <w:numId w:val="80"/>
        </w:numPr>
        <w:spacing w:after="0" w:line="312" w:lineRule="auto"/>
        <w:contextualSpacing/>
        <w:rPr>
          <w:rFonts w:cs="Open Sans Light"/>
        </w:rPr>
      </w:pPr>
      <w:r w:rsidRPr="00345CE2">
        <w:rPr>
          <w:rFonts w:cs="Open Sans Light"/>
        </w:rPr>
        <w:t>a description of the processing and the purpose</w:t>
      </w:r>
    </w:p>
    <w:p w14:paraId="19DBA8C7" w14:textId="77777777" w:rsidR="002F0AC1" w:rsidRPr="00345CE2" w:rsidRDefault="002F0AC1" w:rsidP="00086B26">
      <w:pPr>
        <w:numPr>
          <w:ilvl w:val="0"/>
          <w:numId w:val="80"/>
        </w:numPr>
        <w:spacing w:after="0" w:line="312" w:lineRule="auto"/>
        <w:contextualSpacing/>
        <w:rPr>
          <w:rFonts w:cs="Open Sans Light"/>
        </w:rPr>
      </w:pPr>
      <w:r w:rsidRPr="00345CE2">
        <w:rPr>
          <w:rFonts w:cs="Open Sans Light"/>
        </w:rPr>
        <w:t>an assessment of the necessity and proportionality of the processing in relation to the purpose</w:t>
      </w:r>
    </w:p>
    <w:p w14:paraId="1AE69497" w14:textId="77777777" w:rsidR="002F0AC1" w:rsidRPr="00345CE2" w:rsidRDefault="002F0AC1" w:rsidP="00086B26">
      <w:pPr>
        <w:numPr>
          <w:ilvl w:val="0"/>
          <w:numId w:val="80"/>
        </w:numPr>
        <w:spacing w:after="0" w:line="312" w:lineRule="auto"/>
        <w:contextualSpacing/>
        <w:rPr>
          <w:rFonts w:cs="Open Sans Light"/>
        </w:rPr>
      </w:pPr>
      <w:r w:rsidRPr="00345CE2">
        <w:rPr>
          <w:rFonts w:cs="Open Sans Light"/>
        </w:rPr>
        <w:t>an assessment of the risks to individuals</w:t>
      </w:r>
    </w:p>
    <w:p w14:paraId="1ADF2479" w14:textId="77777777" w:rsidR="002F0AC1" w:rsidRPr="00345CE2" w:rsidRDefault="002F0AC1" w:rsidP="00086B26">
      <w:pPr>
        <w:numPr>
          <w:ilvl w:val="0"/>
          <w:numId w:val="80"/>
        </w:numPr>
        <w:spacing w:after="0" w:line="312" w:lineRule="auto"/>
        <w:contextualSpacing/>
        <w:rPr>
          <w:rFonts w:cs="Open Sans Light"/>
        </w:rPr>
      </w:pPr>
      <w:r w:rsidRPr="00345CE2">
        <w:rPr>
          <w:rFonts w:cs="Open Sans Light"/>
        </w:rPr>
        <w:t>the measures in place to address risk, including security and to demonstrate that you comply.</w:t>
      </w:r>
    </w:p>
    <w:p w14:paraId="7D86F199" w14:textId="77777777" w:rsidR="002F0AC1" w:rsidRPr="00345CE2" w:rsidRDefault="002F0AC1" w:rsidP="002F0AC1">
      <w:pPr>
        <w:spacing w:after="0" w:line="312" w:lineRule="auto"/>
        <w:ind w:left="720"/>
        <w:contextualSpacing/>
        <w:rPr>
          <w:rFonts w:cs="Open Sans Light"/>
        </w:rPr>
      </w:pPr>
    </w:p>
    <w:p w14:paraId="3CEF6AE6" w14:textId="77777777" w:rsidR="002F0AC1" w:rsidRPr="00345CE2" w:rsidRDefault="002F0AC1" w:rsidP="002F0AC1">
      <w:pPr>
        <w:rPr>
          <w:rFonts w:cs="Open Sans Light"/>
        </w:rPr>
      </w:pPr>
      <w:r w:rsidRPr="00345CE2">
        <w:rPr>
          <w:rFonts w:cs="Open Sans Light"/>
        </w:rPr>
        <w:t>And could be laid out in this way:</w:t>
      </w:r>
    </w:p>
    <w:p w14:paraId="47E4DE2F" w14:textId="77777777" w:rsidR="002F0AC1" w:rsidRPr="00345CE2" w:rsidRDefault="002F0AC1" w:rsidP="002F0AC1">
      <w:pPr>
        <w:rPr>
          <w:rFonts w:cs="Open Sans Light"/>
        </w:rPr>
      </w:pPr>
      <w:r w:rsidRPr="00345CE2">
        <w:rPr>
          <w:rFonts w:cs="Open Sans Light"/>
          <w:noProof/>
          <w:lang w:eastAsia="en-GB"/>
        </w:rPr>
        <w:lastRenderedPageBreak/>
        <w:drawing>
          <wp:inline distT="0" distB="0" distL="0" distR="0" wp14:anchorId="5E0D9FED" wp14:editId="4BBD3577">
            <wp:extent cx="5731510" cy="1516380"/>
            <wp:effectExtent l="0" t="0" r="2540" b="7620"/>
            <wp:docPr id="78" name="Picture 7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able&#10;&#10;Description automatically generated"/>
                    <pic:cNvPicPr>
                      <a:picLocks noChangeAspect="1" noChangeArrowheads="1"/>
                    </pic:cNvPicPr>
                  </pic:nvPicPr>
                  <pic:blipFill>
                    <a:blip r:embed="rId93" cstate="print">
                      <a:extLst>
                        <a:ext uri="{28A0092B-C50C-407E-A947-70E740481C1C}">
                          <a14:useLocalDpi xmlns:a14="http://schemas.microsoft.com/office/drawing/2010/main" val="0"/>
                        </a:ext>
                      </a:extLst>
                    </a:blip>
                    <a:srcRect t="2" b="-2818"/>
                    <a:stretch>
                      <a:fillRect/>
                    </a:stretch>
                  </pic:blipFill>
                  <pic:spPr bwMode="auto">
                    <a:xfrm>
                      <a:off x="0" y="0"/>
                      <a:ext cx="5731510" cy="1516380"/>
                    </a:xfrm>
                    <a:prstGeom prst="rect">
                      <a:avLst/>
                    </a:prstGeom>
                    <a:noFill/>
                    <a:ln>
                      <a:noFill/>
                    </a:ln>
                  </pic:spPr>
                </pic:pic>
              </a:graphicData>
            </a:graphic>
          </wp:inline>
        </w:drawing>
      </w:r>
    </w:p>
    <w:p w14:paraId="322C88BE" w14:textId="77777777" w:rsidR="002F0AC1" w:rsidRPr="00345CE2" w:rsidRDefault="002F0AC1" w:rsidP="002F0AC1">
      <w:pPr>
        <w:rPr>
          <w:rFonts w:cs="Open Sans Light"/>
        </w:rPr>
      </w:pPr>
      <w:r w:rsidRPr="00345CE2">
        <w:rPr>
          <w:rFonts w:cs="Open Sans Light"/>
        </w:rPr>
        <w:t>A DPIA is an ongoing process and should be re-visited at least annually to verify that nothing has changed since the processing activity started.</w:t>
      </w:r>
    </w:p>
    <w:p w14:paraId="7186A86D" w14:textId="77777777" w:rsidR="002F0AC1" w:rsidRPr="00345CE2" w:rsidRDefault="002F0AC1" w:rsidP="002F0AC1">
      <w:pPr>
        <w:pStyle w:val="Heading3"/>
      </w:pPr>
      <w:bookmarkStart w:id="410" w:name="_2afmg28"/>
      <w:bookmarkEnd w:id="410"/>
      <w:r w:rsidRPr="00345CE2">
        <w:t>Secure storage of and access to data</w:t>
      </w:r>
    </w:p>
    <w:p w14:paraId="55F861C5" w14:textId="77777777" w:rsidR="002F0AC1" w:rsidRPr="00345CE2" w:rsidRDefault="002F0AC1" w:rsidP="002F0AC1">
      <w:pPr>
        <w:rPr>
          <w:rFonts w:cs="Open Sans Light"/>
        </w:rPr>
      </w:pPr>
      <w:bookmarkStart w:id="411" w:name="_3ygebqi"/>
      <w:bookmarkEnd w:id="411"/>
      <w:r w:rsidRPr="00345CE2">
        <w:rPr>
          <w:rFonts w:cs="Open Sans Light"/>
        </w:rPr>
        <w:t xml:space="preserve">The school should ensure that systems are set up so that the existence of protected files is hidden from unauthorised users and those processing personal data will be assigned appropriate access. For example, access to protected data will be controlled according to the role of the user. Members of staff will not, as a matter of course, be granted access to the whole management information system. </w:t>
      </w:r>
    </w:p>
    <w:bookmarkStart w:id="412" w:name="_2dlolyb"/>
    <w:bookmarkEnd w:id="412"/>
    <w:p w14:paraId="34CBAC4B" w14:textId="77777777" w:rsidR="002F0AC1" w:rsidRPr="00345CE2" w:rsidRDefault="002F0AC1" w:rsidP="002F0AC1">
      <w:pPr>
        <w:rPr>
          <w:rFonts w:cs="Open Sans Light"/>
        </w:rPr>
      </w:pPr>
      <w:r w:rsidRPr="00345CE2">
        <w:fldChar w:fldCharType="begin"/>
      </w:r>
      <w:r w:rsidRPr="00345CE2">
        <w:instrText xml:space="preserve"> HYPERLINK "https://www.ncsc.gov.uk/guidance/password-guidance-simplifying-your-approach" </w:instrText>
      </w:r>
      <w:r w:rsidRPr="00345CE2">
        <w:fldChar w:fldCharType="separate"/>
      </w:r>
      <w:r w:rsidRPr="00345CE2">
        <w:rPr>
          <w:rStyle w:val="Hyperlink"/>
          <w:rFonts w:cs="Open Sans Light"/>
        </w:rPr>
        <w:t>Good practice</w:t>
      </w:r>
      <w:r w:rsidRPr="00345CE2">
        <w:fldChar w:fldCharType="end"/>
      </w:r>
      <w:r w:rsidRPr="00345CE2">
        <w:rPr>
          <w:rFonts w:cs="Open Sans Light"/>
        </w:rPr>
        <w:t xml:space="preserve"> suggests that all users will use strong passwords made up from a combination of simpler words, numbers, and special characters. User passwords must </w:t>
      </w:r>
      <w:r w:rsidRPr="00345CE2">
        <w:rPr>
          <w:rFonts w:cs="Open Sans Light"/>
          <w:u w:val="single"/>
        </w:rPr>
        <w:t>never</w:t>
      </w:r>
      <w:r w:rsidRPr="00345CE2">
        <w:rPr>
          <w:rFonts w:cs="Open Sans Light"/>
        </w:rPr>
        <w:t xml:space="preserve"> be shared. </w:t>
      </w:r>
    </w:p>
    <w:p w14:paraId="049D780A" w14:textId="77777777" w:rsidR="002F0AC1" w:rsidRPr="00345CE2" w:rsidRDefault="002F0AC1" w:rsidP="002F0AC1">
      <w:pPr>
        <w:rPr>
          <w:rFonts w:cs="Open Sans Light"/>
        </w:rPr>
      </w:pPr>
      <w:bookmarkStart w:id="413" w:name="_sqyw64"/>
      <w:bookmarkEnd w:id="413"/>
      <w:r w:rsidRPr="00345CE2">
        <w:rPr>
          <w:rFonts w:cs="Open Sans Light"/>
        </w:rPr>
        <w:t xml:space="preserve">Personal data may only be accessed on machines that are securely protected. Any device that can be used to access personal data must be locked if left (even for very short periods) and set to auto lock if not used for five minutes. </w:t>
      </w:r>
    </w:p>
    <w:p w14:paraId="2812D35A" w14:textId="77777777" w:rsidR="002F0AC1" w:rsidRPr="00345CE2" w:rsidRDefault="002F0AC1" w:rsidP="002F0AC1">
      <w:pPr>
        <w:rPr>
          <w:rFonts w:cs="Open Sans Light"/>
        </w:rPr>
      </w:pPr>
      <w:bookmarkStart w:id="414" w:name="_3cqmetx"/>
      <w:bookmarkEnd w:id="414"/>
      <w:r w:rsidRPr="00345CE2">
        <w:rPr>
          <w:rFonts w:cs="Open Sans Light"/>
        </w:rPr>
        <w:t xml:space="preserve">All storage media must be stored in an appropriately secure and safe environment that avoids physical risk, loss or electronic degradation. </w:t>
      </w:r>
    </w:p>
    <w:p w14:paraId="7542F49D" w14:textId="77777777" w:rsidR="002F0AC1" w:rsidRPr="00345CE2" w:rsidRDefault="002F0AC1" w:rsidP="002F0AC1">
      <w:pPr>
        <w:rPr>
          <w:rFonts w:cs="Open Sans Light"/>
        </w:rPr>
      </w:pPr>
      <w:bookmarkStart w:id="415" w:name="_1rvwp1q"/>
      <w:bookmarkEnd w:id="415"/>
      <w:r w:rsidRPr="00345CE2">
        <w:rPr>
          <w:rFonts w:cs="Open Sans Light"/>
        </w:rPr>
        <w:t xml:space="preserve">Personal data should only be stored on school equipment. Private equipment (i.e. owned by the users) must not be used for the storage of school personal data. </w:t>
      </w:r>
    </w:p>
    <w:p w14:paraId="24AF31D5" w14:textId="77777777" w:rsidR="002F0AC1" w:rsidRPr="00345CE2" w:rsidRDefault="002F0AC1" w:rsidP="002F0AC1">
      <w:pPr>
        <w:rPr>
          <w:rFonts w:cs="Open Sans Light"/>
        </w:rPr>
      </w:pPr>
      <w:bookmarkStart w:id="416" w:name="_4bvk7pj"/>
      <w:bookmarkEnd w:id="416"/>
      <w:r w:rsidRPr="00345CE2">
        <w:rPr>
          <w:rFonts w:cs="Open Sans Light"/>
        </w:rPr>
        <w:t>When personal data is stored on any portable computer system, USB stick or any other removable media:</w:t>
      </w:r>
    </w:p>
    <w:p w14:paraId="70178986" w14:textId="77777777" w:rsidR="002F0AC1" w:rsidRPr="00345CE2" w:rsidRDefault="002F0AC1" w:rsidP="00086B26">
      <w:pPr>
        <w:numPr>
          <w:ilvl w:val="0"/>
          <w:numId w:val="81"/>
        </w:numPr>
        <w:spacing w:after="0" w:line="312" w:lineRule="auto"/>
        <w:contextualSpacing/>
        <w:rPr>
          <w:rFonts w:cs="Open Sans Light"/>
        </w:rPr>
      </w:pPr>
      <w:bookmarkStart w:id="417" w:name="_2r0uhxc"/>
      <w:bookmarkEnd w:id="417"/>
      <w:r w:rsidRPr="00345CE2">
        <w:rPr>
          <w:rFonts w:cs="Open Sans Light"/>
        </w:rPr>
        <w:t xml:space="preserve">The data must be encrypted and password protected </w:t>
      </w:r>
    </w:p>
    <w:p w14:paraId="5203CF04" w14:textId="77777777" w:rsidR="002F0AC1" w:rsidRPr="00345CE2" w:rsidRDefault="002F0AC1" w:rsidP="00086B26">
      <w:pPr>
        <w:numPr>
          <w:ilvl w:val="0"/>
          <w:numId w:val="81"/>
        </w:numPr>
        <w:spacing w:after="0" w:line="312" w:lineRule="auto"/>
        <w:contextualSpacing/>
        <w:rPr>
          <w:rFonts w:cs="Open Sans Light"/>
        </w:rPr>
      </w:pPr>
      <w:bookmarkStart w:id="418" w:name="_1664s55"/>
      <w:bookmarkStart w:id="419" w:name="_3q5sasy"/>
      <w:bookmarkEnd w:id="418"/>
      <w:bookmarkEnd w:id="419"/>
      <w:r w:rsidRPr="00345CE2">
        <w:rPr>
          <w:rFonts w:cs="Open Sans Light"/>
        </w:rPr>
        <w:t>The device must offer approved virus and malware checking software</w:t>
      </w:r>
      <w:r w:rsidRPr="00345CE2">
        <w:rPr>
          <w:rFonts w:cs="Open Sans Light"/>
          <w:color w:val="003366"/>
        </w:rPr>
        <w:t xml:space="preserve"> </w:t>
      </w:r>
    </w:p>
    <w:p w14:paraId="7729B7AC" w14:textId="77777777" w:rsidR="002F0AC1" w:rsidRPr="00345CE2" w:rsidRDefault="002F0AC1" w:rsidP="00086B26">
      <w:pPr>
        <w:numPr>
          <w:ilvl w:val="0"/>
          <w:numId w:val="81"/>
        </w:numPr>
        <w:spacing w:after="0" w:line="312" w:lineRule="auto"/>
        <w:contextualSpacing/>
        <w:rPr>
          <w:rFonts w:cs="Open Sans Light"/>
        </w:rPr>
      </w:pPr>
      <w:bookmarkStart w:id="420" w:name="_25b2l0r"/>
      <w:bookmarkEnd w:id="420"/>
      <w:r w:rsidRPr="00345CE2">
        <w:rPr>
          <w:rFonts w:cs="Open Sans Light"/>
        </w:rPr>
        <w:t>The data must be securely deleted from the device, in line with school policy once it has been transferred or its use is complete.</w:t>
      </w:r>
      <w:bookmarkStart w:id="421" w:name="_kgcv8k"/>
      <w:bookmarkEnd w:id="421"/>
    </w:p>
    <w:p w14:paraId="16783EEB" w14:textId="77777777" w:rsidR="002F0AC1" w:rsidRPr="00345CE2" w:rsidRDefault="002F0AC1" w:rsidP="002F0AC1">
      <w:pPr>
        <w:spacing w:after="0" w:line="312" w:lineRule="auto"/>
        <w:ind w:left="720"/>
        <w:contextualSpacing/>
        <w:rPr>
          <w:rFonts w:cs="Open Sans Light"/>
        </w:rPr>
      </w:pPr>
    </w:p>
    <w:p w14:paraId="1E12738C" w14:textId="77777777" w:rsidR="002F0AC1" w:rsidRPr="00345CE2" w:rsidRDefault="002F0AC1" w:rsidP="002F0AC1">
      <w:pPr>
        <w:spacing w:after="0" w:line="312" w:lineRule="auto"/>
        <w:contextualSpacing/>
        <w:rPr>
          <w:rFonts w:cs="Open Sans Light"/>
        </w:rPr>
      </w:pPr>
      <w:r w:rsidRPr="00345CE2">
        <w:rPr>
          <w:rFonts w:cs="Open Sans Light"/>
        </w:rPr>
        <w:t xml:space="preserve">The school will need to set its own policy as to whether data storage on removal media is allowed, even if encrypted. Some organisations do not allow storage of personal data on removable devices. </w:t>
      </w:r>
    </w:p>
    <w:p w14:paraId="44E781D9" w14:textId="77777777" w:rsidR="002F0AC1" w:rsidRPr="00345CE2" w:rsidRDefault="002F0AC1" w:rsidP="002F0AC1">
      <w:pPr>
        <w:spacing w:after="0" w:line="312" w:lineRule="auto"/>
        <w:contextualSpacing/>
        <w:rPr>
          <w:rFonts w:cs="Open Sans Light"/>
        </w:rPr>
      </w:pPr>
    </w:p>
    <w:p w14:paraId="006D4052" w14:textId="77777777" w:rsidR="002F0AC1" w:rsidRPr="00345CE2" w:rsidRDefault="002F0AC1" w:rsidP="002F0AC1">
      <w:pPr>
        <w:rPr>
          <w:rFonts w:cs="Open Sans Light"/>
          <w:color w:val="C0504D"/>
        </w:rPr>
      </w:pPr>
      <w:bookmarkStart w:id="422" w:name="_34g0dwd"/>
      <w:bookmarkEnd w:id="422"/>
      <w:r w:rsidRPr="00345CE2">
        <w:rPr>
          <w:rFonts w:cs="Open Sans Light"/>
        </w:rPr>
        <w:t>The school should have a clear policy and procedures for the automatic backing up, accessing and restoring of all data held on school systems, including off-site backups.</w:t>
      </w:r>
      <w:r w:rsidRPr="00345CE2">
        <w:rPr>
          <w:rFonts w:cs="Open Sans Light"/>
          <w:color w:val="C0504D"/>
        </w:rPr>
        <w:t xml:space="preserve"> </w:t>
      </w:r>
    </w:p>
    <w:p w14:paraId="7A493F23" w14:textId="77777777" w:rsidR="002F0AC1" w:rsidRPr="00345CE2" w:rsidRDefault="002F0AC1" w:rsidP="002F0AC1">
      <w:pPr>
        <w:rPr>
          <w:rStyle w:val="BlueText"/>
          <w:color w:val="auto"/>
        </w:rPr>
      </w:pPr>
      <w:r w:rsidRPr="00345CE2">
        <w:rPr>
          <w:rFonts w:cs="Open Sans Light"/>
        </w:rPr>
        <w:t xml:space="preserve">Clear policies and procedures should be in place for the use of “Cloud Based Storage Systems” (e.g. Dropbox, Microsoft 365, Google Drive). Please be aware that data held in remote and cloud storage is still required to be protected in line with the Data Protection Act. The school must ensure that it is satisfied with controls put in place by remote/cloud-based data services providers to protect the data. </w:t>
      </w:r>
      <w:r w:rsidRPr="00345CE2">
        <w:rPr>
          <w:rFonts w:cs="Open Sans Light"/>
          <w:b/>
        </w:rPr>
        <w:t>In Wales, all schools have access to Microsoft Office 365 and G-Suite for Education via Hwb.</w:t>
      </w:r>
      <w:r w:rsidRPr="00345CE2">
        <w:rPr>
          <w:rFonts w:cs="Open Sans Light"/>
        </w:rPr>
        <w:t xml:space="preserve"> For more information please visit </w:t>
      </w:r>
      <w:hyperlink r:id="rId94" w:history="1">
        <w:r w:rsidRPr="00345CE2">
          <w:rPr>
            <w:rStyle w:val="IntenseEmphasis"/>
          </w:rPr>
          <w:t>the Data Governance section of Hwb</w:t>
        </w:r>
      </w:hyperlink>
      <w:r w:rsidRPr="00345CE2">
        <w:rPr>
          <w:rStyle w:val="IntenseEmphasis"/>
        </w:rPr>
        <w:t>.</w:t>
      </w:r>
      <w:r w:rsidRPr="00345CE2">
        <w:rPr>
          <w:rStyle w:val="BlueText"/>
          <w:rFonts w:cs="Arial"/>
        </w:rPr>
        <w:t xml:space="preserve"> </w:t>
      </w:r>
    </w:p>
    <w:p w14:paraId="67080824" w14:textId="77777777" w:rsidR="002F0AC1" w:rsidRPr="00345CE2" w:rsidRDefault="002F0AC1" w:rsidP="002F0AC1">
      <w:pPr>
        <w:rPr>
          <w:rFonts w:cs="Open Sans Light"/>
        </w:rPr>
      </w:pPr>
      <w:r w:rsidRPr="00345CE2">
        <w:rPr>
          <w:rFonts w:cs="Open Sans Light"/>
        </w:rPr>
        <w:t>As a Data Controller, the school is responsible for the security of any data passed to a “third party”. Specific data processing clauses must be included in all contracts where personal data is likely to be passed to a third party. These require a Data Processor that is processing personal data on behalf of the school to:</w:t>
      </w:r>
    </w:p>
    <w:p w14:paraId="3A2D3E25" w14:textId="77777777" w:rsidR="002F0AC1" w:rsidRPr="00345CE2" w:rsidRDefault="002F0AC1" w:rsidP="00086B26">
      <w:pPr>
        <w:pStyle w:val="ListParagraph"/>
        <w:numPr>
          <w:ilvl w:val="0"/>
          <w:numId w:val="116"/>
        </w:numPr>
      </w:pPr>
      <w:r w:rsidRPr="00345CE2">
        <w:t>only act on the written instructions of the school</w:t>
      </w:r>
    </w:p>
    <w:p w14:paraId="74B5EEF3" w14:textId="77777777" w:rsidR="002F0AC1" w:rsidRPr="00345CE2" w:rsidRDefault="002F0AC1" w:rsidP="00086B26">
      <w:pPr>
        <w:pStyle w:val="ListParagraph"/>
        <w:numPr>
          <w:ilvl w:val="0"/>
          <w:numId w:val="116"/>
        </w:numPr>
      </w:pPr>
      <w:r w:rsidRPr="00345CE2">
        <w:t>ensure that staff processing the personal data are subject to a duty of confidence</w:t>
      </w:r>
    </w:p>
    <w:p w14:paraId="029CD47F" w14:textId="77777777" w:rsidR="002F0AC1" w:rsidRPr="00345CE2" w:rsidRDefault="002F0AC1" w:rsidP="00086B26">
      <w:pPr>
        <w:pStyle w:val="ListParagraph"/>
        <w:numPr>
          <w:ilvl w:val="0"/>
          <w:numId w:val="116"/>
        </w:numPr>
      </w:pPr>
      <w:r w:rsidRPr="00345CE2">
        <w:t>take appropriate measures to ensure the security of processing</w:t>
      </w:r>
    </w:p>
    <w:p w14:paraId="5590B51F" w14:textId="77777777" w:rsidR="002F0AC1" w:rsidRPr="00345CE2" w:rsidRDefault="002F0AC1" w:rsidP="00086B26">
      <w:pPr>
        <w:pStyle w:val="ListParagraph"/>
        <w:numPr>
          <w:ilvl w:val="0"/>
          <w:numId w:val="116"/>
        </w:numPr>
      </w:pPr>
      <w:r w:rsidRPr="00345CE2">
        <w:t>only engage sub-processors with the prior consent of the controller, and under a written contract</w:t>
      </w:r>
    </w:p>
    <w:p w14:paraId="2B814DD1" w14:textId="77777777" w:rsidR="002F0AC1" w:rsidRPr="00345CE2" w:rsidRDefault="002F0AC1" w:rsidP="00086B26">
      <w:pPr>
        <w:pStyle w:val="ListParagraph"/>
        <w:numPr>
          <w:ilvl w:val="0"/>
          <w:numId w:val="116"/>
        </w:numPr>
      </w:pPr>
      <w:r w:rsidRPr="00345CE2">
        <w:t>assist the controller in providing subject access to information and allowing data subjects to exercise their rights under the GDPR</w:t>
      </w:r>
    </w:p>
    <w:p w14:paraId="1A931675" w14:textId="77777777" w:rsidR="002F0AC1" w:rsidRPr="00345CE2" w:rsidRDefault="002F0AC1" w:rsidP="00086B26">
      <w:pPr>
        <w:pStyle w:val="ListParagraph"/>
        <w:numPr>
          <w:ilvl w:val="0"/>
          <w:numId w:val="116"/>
        </w:numPr>
      </w:pPr>
      <w:r w:rsidRPr="00345CE2">
        <w:t xml:space="preserve">assist the controller in meeting its data protection obligations in relation to the security of processing, including the notification of personal data breaches and carrying out DPIAs </w:t>
      </w:r>
    </w:p>
    <w:p w14:paraId="17D13D94" w14:textId="77777777" w:rsidR="002F0AC1" w:rsidRPr="00345CE2" w:rsidRDefault="002F0AC1" w:rsidP="00086B26">
      <w:pPr>
        <w:pStyle w:val="ListParagraph"/>
        <w:numPr>
          <w:ilvl w:val="0"/>
          <w:numId w:val="116"/>
        </w:numPr>
      </w:pPr>
      <w:r w:rsidRPr="00345CE2">
        <w:t>delete or return all personal data to the controller as requested at the end of the contract</w:t>
      </w:r>
    </w:p>
    <w:p w14:paraId="51341DA6" w14:textId="77777777" w:rsidR="002F0AC1" w:rsidRPr="00345CE2" w:rsidRDefault="002F0AC1" w:rsidP="00086B26">
      <w:pPr>
        <w:pStyle w:val="ListParagraph"/>
        <w:numPr>
          <w:ilvl w:val="0"/>
          <w:numId w:val="116"/>
        </w:numPr>
      </w:pPr>
      <w:r w:rsidRPr="00345CE2">
        <w:t>provide the controller with whatever information it needs to ensure that they are both meeting their data protection obligations</w:t>
      </w:r>
    </w:p>
    <w:p w14:paraId="57623CB3" w14:textId="77777777" w:rsidR="002F0AC1" w:rsidRPr="00345CE2" w:rsidRDefault="002F0AC1" w:rsidP="00086B26">
      <w:pPr>
        <w:pStyle w:val="ListParagraph"/>
        <w:numPr>
          <w:ilvl w:val="0"/>
          <w:numId w:val="116"/>
        </w:numPr>
      </w:pPr>
      <w:r w:rsidRPr="00345CE2">
        <w:t>tell the controller immediately if it is asked to do something infringing the GDPR, Data Protection Act 2018, or other data protection law of the EU/member state</w:t>
      </w:r>
    </w:p>
    <w:p w14:paraId="6EBF7F3C" w14:textId="77777777" w:rsidR="002F0AC1" w:rsidRPr="00345CE2" w:rsidRDefault="002F0AC1" w:rsidP="002F0AC1">
      <w:pPr>
        <w:pStyle w:val="Heading3"/>
        <w:rPr>
          <w:b/>
        </w:rPr>
      </w:pPr>
      <w:r w:rsidRPr="00345CE2">
        <w:t xml:space="preserve">Secure transfer of data and access out of school </w:t>
      </w:r>
    </w:p>
    <w:p w14:paraId="43810354" w14:textId="77777777" w:rsidR="002F0AC1" w:rsidRPr="00345CE2" w:rsidRDefault="002F0AC1" w:rsidP="002F0AC1">
      <w:pPr>
        <w:rPr>
          <w:rFonts w:cs="Open Sans Light"/>
        </w:rPr>
      </w:pPr>
      <w:bookmarkStart w:id="423" w:name="_3hv69ve"/>
      <w:bookmarkEnd w:id="423"/>
      <w:r w:rsidRPr="00345CE2">
        <w:rPr>
          <w:rFonts w:cs="Open Sans Light"/>
        </w:rPr>
        <w:t xml:space="preserve">The school recognises that personal data may be accessed by users out of school or transferred to the local authority or other agencies. In these circumstances: </w:t>
      </w:r>
    </w:p>
    <w:p w14:paraId="476981F6" w14:textId="77777777" w:rsidR="002F0AC1" w:rsidRPr="00345CE2" w:rsidRDefault="002F0AC1" w:rsidP="00086B26">
      <w:pPr>
        <w:numPr>
          <w:ilvl w:val="0"/>
          <w:numId w:val="82"/>
        </w:numPr>
        <w:spacing w:after="0" w:line="312" w:lineRule="auto"/>
        <w:contextualSpacing/>
        <w:rPr>
          <w:rFonts w:cs="Open Sans Light"/>
        </w:rPr>
      </w:pPr>
      <w:bookmarkStart w:id="424" w:name="_1x0gk37"/>
      <w:bookmarkEnd w:id="424"/>
      <w:r w:rsidRPr="00345CE2">
        <w:rPr>
          <w:rFonts w:cs="Open Sans Light"/>
        </w:rPr>
        <w:t>Users may not remove or copy sensitive/restricted/protected personal data from the school or authorised premises without permission. Media should be encrypted and password protected and transferred securely for storage in a secure location</w:t>
      </w:r>
      <w:r w:rsidRPr="00345CE2">
        <w:rPr>
          <w:rFonts w:cs="Open Sans Light"/>
          <w:color w:val="0070C0"/>
        </w:rPr>
        <w:t>.</w:t>
      </w:r>
    </w:p>
    <w:p w14:paraId="35AB890B" w14:textId="77777777" w:rsidR="002F0AC1" w:rsidRPr="00345CE2" w:rsidRDefault="002F0AC1" w:rsidP="00086B26">
      <w:pPr>
        <w:numPr>
          <w:ilvl w:val="0"/>
          <w:numId w:val="82"/>
        </w:numPr>
        <w:spacing w:after="0" w:line="312" w:lineRule="auto"/>
        <w:contextualSpacing/>
        <w:rPr>
          <w:rFonts w:cs="Open Sans Light"/>
          <w:strike/>
        </w:rPr>
      </w:pPr>
      <w:bookmarkStart w:id="425" w:name="_4h042r0"/>
      <w:bookmarkEnd w:id="425"/>
      <w:r w:rsidRPr="00345CE2">
        <w:rPr>
          <w:rFonts w:cs="Open Sans Light"/>
        </w:rPr>
        <w:t>Users must take particular care that computers or removable devices which contain personal data must not be accessed by other users (e.g. family members) when out of school.</w:t>
      </w:r>
    </w:p>
    <w:p w14:paraId="10B53A33" w14:textId="77777777" w:rsidR="002F0AC1" w:rsidRPr="00345CE2" w:rsidRDefault="002F0AC1" w:rsidP="00086B26">
      <w:pPr>
        <w:numPr>
          <w:ilvl w:val="0"/>
          <w:numId w:val="82"/>
        </w:numPr>
        <w:spacing w:after="0" w:line="312" w:lineRule="auto"/>
        <w:contextualSpacing/>
        <w:rPr>
          <w:rFonts w:cs="Open Sans Light"/>
        </w:rPr>
      </w:pPr>
      <w:r w:rsidRPr="00345CE2">
        <w:rPr>
          <w:rFonts w:cs="Open Sans Light"/>
        </w:rPr>
        <w:lastRenderedPageBreak/>
        <w:t>Secure remote access to a management information system or learning platform is preferable when personal data (particularly special categories of personal data) is required by an authorised user from outside the organisation’s premises (e.g. by a member of staff to work from their home).</w:t>
      </w:r>
      <w:bookmarkStart w:id="426" w:name="_2w5ecyt"/>
      <w:bookmarkEnd w:id="426"/>
      <w:r w:rsidRPr="00345CE2">
        <w:rPr>
          <w:rFonts w:cs="Open Sans Light"/>
        </w:rPr>
        <w:t xml:space="preserve"> If secure remote access is not possible, users must only remove or copy personal or sensitive data from the organisation or authorised premises if the storage media, portable or mobile device is encrypted and is transported securely for storage in a secure location.</w:t>
      </w:r>
    </w:p>
    <w:p w14:paraId="138669C8" w14:textId="77777777" w:rsidR="002F0AC1" w:rsidRPr="00345CE2" w:rsidRDefault="002F0AC1" w:rsidP="00086B26">
      <w:pPr>
        <w:numPr>
          <w:ilvl w:val="0"/>
          <w:numId w:val="82"/>
        </w:numPr>
        <w:spacing w:after="0" w:line="312" w:lineRule="auto"/>
        <w:contextualSpacing/>
        <w:rPr>
          <w:rFonts w:cs="Open Sans Light"/>
        </w:rPr>
      </w:pPr>
      <w:bookmarkStart w:id="427" w:name="_1baon6m"/>
      <w:bookmarkEnd w:id="427"/>
      <w:r w:rsidRPr="00345CE2">
        <w:rPr>
          <w:rFonts w:cs="Open Sans Light"/>
        </w:rPr>
        <w:t>Users must protect all portable and mobile devices, including media, used to store and transmit personal information using approved encryption software.</w:t>
      </w:r>
    </w:p>
    <w:p w14:paraId="2694DA6D" w14:textId="77777777" w:rsidR="002F0AC1" w:rsidRPr="00345CE2" w:rsidRDefault="002F0AC1" w:rsidP="00086B26">
      <w:pPr>
        <w:numPr>
          <w:ilvl w:val="0"/>
          <w:numId w:val="82"/>
        </w:numPr>
        <w:spacing w:after="0" w:line="312" w:lineRule="auto"/>
        <w:contextualSpacing/>
        <w:rPr>
          <w:rFonts w:cs="Open Sans Light"/>
        </w:rPr>
      </w:pPr>
      <w:bookmarkStart w:id="428" w:name="_3vac5uf"/>
      <w:bookmarkEnd w:id="428"/>
      <w:r w:rsidRPr="00345CE2">
        <w:rPr>
          <w:rFonts w:cs="Open Sans Light"/>
        </w:rPr>
        <w:t>Particular care should be taken if data is transferred to another country (particularly outside Europe) and advice should be sought from the Data Protection Officer in this event</w:t>
      </w:r>
      <w:r w:rsidRPr="00345CE2">
        <w:rPr>
          <w:rFonts w:cs="Open Sans Light"/>
          <w:color w:val="003366"/>
        </w:rPr>
        <w:t xml:space="preserve">. </w:t>
      </w:r>
    </w:p>
    <w:p w14:paraId="378C46FD" w14:textId="77777777" w:rsidR="002F0AC1" w:rsidRPr="00345CE2" w:rsidRDefault="002F0AC1" w:rsidP="002F0AC1">
      <w:pPr>
        <w:pStyle w:val="Heading3"/>
      </w:pPr>
      <w:bookmarkStart w:id="429" w:name="_48pi1tg"/>
      <w:bookmarkEnd w:id="429"/>
      <w:r w:rsidRPr="00345CE2">
        <w:t>Disposal of personal data</w:t>
      </w:r>
    </w:p>
    <w:p w14:paraId="1B8C2504" w14:textId="77777777" w:rsidR="002F0AC1" w:rsidRPr="00345CE2" w:rsidRDefault="002F0AC1" w:rsidP="002F0AC1">
      <w:pPr>
        <w:rPr>
          <w:rFonts w:cs="Open Sans Light"/>
        </w:rPr>
      </w:pPr>
      <w:bookmarkStart w:id="430" w:name="_pkwqa1"/>
      <w:bookmarkEnd w:id="430"/>
      <w:r w:rsidRPr="00345CE2">
        <w:rPr>
          <w:rFonts w:cs="Open Sans Light"/>
        </w:rPr>
        <w:t xml:space="preserve">The school should implement a retention schedule that defines the length of time personal data is held before secure destruction. The Information and Records Management Society </w:t>
      </w:r>
      <w:hyperlink r:id="rId95" w:history="1">
        <w:r w:rsidRPr="00345CE2">
          <w:rPr>
            <w:rStyle w:val="Hyperlink"/>
            <w:rFonts w:cs="Open Sans Light"/>
          </w:rPr>
          <w:t>Toolkit for schools</w:t>
        </w:r>
      </w:hyperlink>
      <w:r w:rsidRPr="00345CE2">
        <w:rPr>
          <w:rFonts w:cs="Open Sans Light"/>
        </w:rPr>
        <w:t xml:space="preserve"> provides support for this process. The school must ensure the safe destruction of personal data when it is no longer required. </w:t>
      </w:r>
    </w:p>
    <w:p w14:paraId="6A74BA68" w14:textId="77777777" w:rsidR="002F0AC1" w:rsidRPr="00345CE2" w:rsidRDefault="002F0AC1" w:rsidP="002F0AC1">
      <w:pPr>
        <w:rPr>
          <w:rFonts w:cs="Open Sans Light"/>
        </w:rPr>
      </w:pPr>
      <w:bookmarkStart w:id="431" w:name="_39kk8xu"/>
      <w:bookmarkEnd w:id="431"/>
      <w:r w:rsidRPr="00345CE2">
        <w:rPr>
          <w:rFonts w:cs="Open Sans Light"/>
        </w:rPr>
        <w:t>The disposal of personal data, in either paper or electronic form, must be conducted in a way that makes reconstruction highly unlikely. Electronic files must be securely disposed of, and other media must be shredded, incinerated or otherwise disintegrated.</w:t>
      </w:r>
    </w:p>
    <w:p w14:paraId="1B200B37" w14:textId="77777777" w:rsidR="002F0AC1" w:rsidRPr="00345CE2" w:rsidRDefault="002F0AC1" w:rsidP="002F0AC1">
      <w:pPr>
        <w:rPr>
          <w:rFonts w:cs="Open Sans Light"/>
        </w:rPr>
      </w:pPr>
      <w:bookmarkStart w:id="432" w:name="_1opuj5n"/>
      <w:bookmarkEnd w:id="432"/>
      <w:r w:rsidRPr="00345CE2">
        <w:rPr>
          <w:rFonts w:cs="Open Sans Light"/>
        </w:rPr>
        <w:t>A record of destruction log (i.e. Schedule for Disposal/Destruction) should be kept of all data that is disposed of. The log should include the document ID, classification, date of destruction, method and authorisation.</w:t>
      </w:r>
    </w:p>
    <w:p w14:paraId="375AF1E1" w14:textId="77777777" w:rsidR="002F0AC1" w:rsidRPr="00345CE2" w:rsidRDefault="002F0AC1" w:rsidP="002F0AC1">
      <w:pPr>
        <w:pStyle w:val="Heading3"/>
        <w:rPr>
          <w:rFonts w:cs="Arial"/>
          <w:bCs w:val="0"/>
        </w:rPr>
      </w:pPr>
      <w:r w:rsidRPr="00345CE2">
        <w:rPr>
          <w:rFonts w:cs="Arial"/>
        </w:rPr>
        <w:t>Demonstrating Compliance - Audit Logging / Reporting / Incident Handling</w:t>
      </w:r>
    </w:p>
    <w:p w14:paraId="36FE27B8" w14:textId="77777777" w:rsidR="002F0AC1" w:rsidRPr="00345CE2" w:rsidRDefault="002F0AC1" w:rsidP="002F0AC1">
      <w:pPr>
        <w:rPr>
          <w:rFonts w:cs="Arial"/>
        </w:rPr>
      </w:pPr>
      <w:bookmarkStart w:id="433" w:name="_2nusc19"/>
      <w:bookmarkEnd w:id="433"/>
      <w:r w:rsidRPr="00345CE2">
        <w:rPr>
          <w:rFonts w:cs="Arial"/>
        </w:rPr>
        <w:t>Organisations are required to keep records of processing activity. The data map referred to above will assist here. Records must include:</w:t>
      </w:r>
    </w:p>
    <w:p w14:paraId="4F4695A9" w14:textId="77777777" w:rsidR="002F0AC1" w:rsidRPr="00345CE2" w:rsidRDefault="002F0AC1" w:rsidP="00086B26">
      <w:pPr>
        <w:numPr>
          <w:ilvl w:val="0"/>
          <w:numId w:val="83"/>
        </w:numPr>
        <w:spacing w:after="0" w:line="312" w:lineRule="auto"/>
        <w:contextualSpacing/>
        <w:jc w:val="left"/>
        <w:rPr>
          <w:rFonts w:cs="Arial"/>
        </w:rPr>
      </w:pPr>
      <w:r w:rsidRPr="00345CE2">
        <w:rPr>
          <w:rFonts w:cs="Arial"/>
        </w:rPr>
        <w:t>the name and contact details of the data controller</w:t>
      </w:r>
    </w:p>
    <w:p w14:paraId="61E849BC" w14:textId="77777777" w:rsidR="002F0AC1" w:rsidRPr="00345CE2" w:rsidRDefault="002F0AC1" w:rsidP="00086B26">
      <w:pPr>
        <w:numPr>
          <w:ilvl w:val="0"/>
          <w:numId w:val="83"/>
        </w:numPr>
        <w:spacing w:after="0" w:line="312" w:lineRule="auto"/>
        <w:contextualSpacing/>
        <w:jc w:val="left"/>
        <w:rPr>
          <w:rFonts w:cs="Arial"/>
        </w:rPr>
      </w:pPr>
      <w:r w:rsidRPr="00345CE2">
        <w:rPr>
          <w:rFonts w:cs="Arial"/>
        </w:rPr>
        <w:t>where applicable, the name and contact details of the joint controller and Data Protection Officer (DPO)</w:t>
      </w:r>
    </w:p>
    <w:p w14:paraId="2761AD3B" w14:textId="77777777" w:rsidR="002F0AC1" w:rsidRPr="00345CE2" w:rsidRDefault="002F0AC1" w:rsidP="00086B26">
      <w:pPr>
        <w:numPr>
          <w:ilvl w:val="0"/>
          <w:numId w:val="83"/>
        </w:numPr>
        <w:spacing w:after="0" w:line="312" w:lineRule="auto"/>
        <w:contextualSpacing/>
        <w:jc w:val="left"/>
        <w:rPr>
          <w:rFonts w:cs="Arial"/>
        </w:rPr>
      </w:pPr>
      <w:r w:rsidRPr="00345CE2">
        <w:rPr>
          <w:rFonts w:cs="Arial"/>
        </w:rPr>
        <w:t>the purpose of the processing</w:t>
      </w:r>
    </w:p>
    <w:p w14:paraId="693F748B" w14:textId="77777777" w:rsidR="002F0AC1" w:rsidRPr="00345CE2" w:rsidRDefault="002F0AC1" w:rsidP="00086B26">
      <w:pPr>
        <w:numPr>
          <w:ilvl w:val="0"/>
          <w:numId w:val="83"/>
        </w:numPr>
        <w:spacing w:after="0" w:line="312" w:lineRule="auto"/>
        <w:contextualSpacing/>
        <w:jc w:val="left"/>
        <w:rPr>
          <w:rFonts w:cs="Arial"/>
        </w:rPr>
      </w:pPr>
      <w:r w:rsidRPr="00345CE2">
        <w:rPr>
          <w:rFonts w:cs="Arial"/>
        </w:rPr>
        <w:t>to whom the data has been/will be disclosed</w:t>
      </w:r>
    </w:p>
    <w:p w14:paraId="4266D69B" w14:textId="77777777" w:rsidR="002F0AC1" w:rsidRPr="00345CE2" w:rsidRDefault="002F0AC1" w:rsidP="00086B26">
      <w:pPr>
        <w:numPr>
          <w:ilvl w:val="0"/>
          <w:numId w:val="83"/>
        </w:numPr>
        <w:spacing w:after="0" w:line="312" w:lineRule="auto"/>
        <w:contextualSpacing/>
        <w:jc w:val="left"/>
        <w:rPr>
          <w:rFonts w:cs="Arial"/>
        </w:rPr>
      </w:pPr>
      <w:r w:rsidRPr="00345CE2">
        <w:rPr>
          <w:rFonts w:cs="Arial"/>
        </w:rPr>
        <w:t>description of data subject and personal data</w:t>
      </w:r>
    </w:p>
    <w:p w14:paraId="7E43D78A" w14:textId="77777777" w:rsidR="002F0AC1" w:rsidRPr="00345CE2" w:rsidRDefault="002F0AC1" w:rsidP="00086B26">
      <w:pPr>
        <w:numPr>
          <w:ilvl w:val="0"/>
          <w:numId w:val="83"/>
        </w:numPr>
        <w:spacing w:after="0" w:line="312" w:lineRule="auto"/>
        <w:contextualSpacing/>
        <w:jc w:val="left"/>
        <w:rPr>
          <w:rFonts w:cs="Arial"/>
        </w:rPr>
      </w:pPr>
      <w:r w:rsidRPr="00345CE2">
        <w:rPr>
          <w:rFonts w:cs="Arial"/>
        </w:rPr>
        <w:t>where relevant the countries it has been transferred to</w:t>
      </w:r>
    </w:p>
    <w:p w14:paraId="0BB0C42B" w14:textId="77777777" w:rsidR="002F0AC1" w:rsidRPr="00345CE2" w:rsidRDefault="002F0AC1" w:rsidP="00086B26">
      <w:pPr>
        <w:numPr>
          <w:ilvl w:val="0"/>
          <w:numId w:val="83"/>
        </w:numPr>
        <w:spacing w:after="0" w:line="312" w:lineRule="auto"/>
        <w:contextualSpacing/>
        <w:jc w:val="left"/>
        <w:rPr>
          <w:rFonts w:cs="Arial"/>
        </w:rPr>
      </w:pPr>
      <w:r w:rsidRPr="00345CE2">
        <w:rPr>
          <w:rFonts w:cs="Arial"/>
        </w:rPr>
        <w:t>under which condition for processing the personal data has been collected</w:t>
      </w:r>
    </w:p>
    <w:p w14:paraId="176262FD" w14:textId="77777777" w:rsidR="002F0AC1" w:rsidRPr="00345CE2" w:rsidRDefault="002F0AC1" w:rsidP="00086B26">
      <w:pPr>
        <w:numPr>
          <w:ilvl w:val="0"/>
          <w:numId w:val="83"/>
        </w:numPr>
        <w:spacing w:after="0" w:line="312" w:lineRule="auto"/>
        <w:contextualSpacing/>
        <w:jc w:val="left"/>
        <w:rPr>
          <w:rFonts w:cs="Arial"/>
        </w:rPr>
      </w:pPr>
      <w:r w:rsidRPr="00345CE2">
        <w:rPr>
          <w:rFonts w:cs="Arial"/>
        </w:rPr>
        <w:t>under what lawful basis processing is being carried out</w:t>
      </w:r>
    </w:p>
    <w:p w14:paraId="347C54AF" w14:textId="77777777" w:rsidR="002F0AC1" w:rsidRPr="00345CE2" w:rsidRDefault="002F0AC1" w:rsidP="00086B26">
      <w:pPr>
        <w:numPr>
          <w:ilvl w:val="0"/>
          <w:numId w:val="83"/>
        </w:numPr>
        <w:spacing w:after="0" w:line="312" w:lineRule="auto"/>
        <w:contextualSpacing/>
        <w:jc w:val="left"/>
        <w:rPr>
          <w:rFonts w:cs="Arial"/>
        </w:rPr>
      </w:pPr>
      <w:r w:rsidRPr="00345CE2">
        <w:rPr>
          <w:rFonts w:cs="Arial"/>
        </w:rPr>
        <w:lastRenderedPageBreak/>
        <w:t>where necessary, how it is retained and destroyed</w:t>
      </w:r>
    </w:p>
    <w:p w14:paraId="20C99013" w14:textId="77777777" w:rsidR="002F0AC1" w:rsidRPr="00345CE2" w:rsidRDefault="002F0AC1" w:rsidP="00086B26">
      <w:pPr>
        <w:numPr>
          <w:ilvl w:val="0"/>
          <w:numId w:val="83"/>
        </w:numPr>
        <w:spacing w:after="0" w:line="312" w:lineRule="auto"/>
        <w:contextualSpacing/>
        <w:jc w:val="left"/>
        <w:rPr>
          <w:rFonts w:cs="Arial"/>
        </w:rPr>
      </w:pPr>
      <w:r w:rsidRPr="00345CE2">
        <w:rPr>
          <w:rFonts w:cs="Arial"/>
        </w:rPr>
        <w:t>a general description of the technical and organisational security measures.</w:t>
      </w:r>
    </w:p>
    <w:p w14:paraId="6FA8DBDA" w14:textId="77777777" w:rsidR="002F0AC1" w:rsidRPr="00345CE2" w:rsidRDefault="002F0AC1" w:rsidP="002F0AC1">
      <w:pPr>
        <w:spacing w:after="0" w:line="312" w:lineRule="auto"/>
        <w:ind w:left="720"/>
        <w:contextualSpacing/>
        <w:jc w:val="left"/>
        <w:rPr>
          <w:rFonts w:cs="Arial"/>
        </w:rPr>
      </w:pPr>
    </w:p>
    <w:p w14:paraId="3C0727D1" w14:textId="77777777" w:rsidR="002F0AC1" w:rsidRPr="00345CE2" w:rsidRDefault="002F0AC1" w:rsidP="002F0AC1">
      <w:pPr>
        <w:rPr>
          <w:rFonts w:cs="Arial"/>
        </w:rPr>
      </w:pPr>
      <w:bookmarkStart w:id="434" w:name="_1302m92"/>
      <w:bookmarkEnd w:id="434"/>
      <w:r w:rsidRPr="00345CE2">
        <w:rPr>
          <w:rFonts w:cs="Arial"/>
        </w:rPr>
        <w:t>In order to maintain these records good auditing processes must be followed, both at the start of the exercise and on-going throughout the lifetime of the requirement. Therefore, audit logs will need to be kept to:</w:t>
      </w:r>
    </w:p>
    <w:p w14:paraId="798F4CDF" w14:textId="77777777" w:rsidR="002F0AC1" w:rsidRPr="00345CE2" w:rsidRDefault="002F0AC1" w:rsidP="00086B26">
      <w:pPr>
        <w:numPr>
          <w:ilvl w:val="0"/>
          <w:numId w:val="84"/>
        </w:numPr>
        <w:spacing w:after="0" w:line="312" w:lineRule="auto"/>
        <w:contextualSpacing/>
        <w:jc w:val="left"/>
        <w:rPr>
          <w:rFonts w:cs="Arial"/>
        </w:rPr>
      </w:pPr>
      <w:r w:rsidRPr="00345CE2">
        <w:rPr>
          <w:rFonts w:cs="Arial"/>
        </w:rPr>
        <w:t>provide evidence of the processing activity and the DPIA</w:t>
      </w:r>
    </w:p>
    <w:p w14:paraId="0984FFF3" w14:textId="77777777" w:rsidR="002F0AC1" w:rsidRPr="00345CE2" w:rsidRDefault="002F0AC1" w:rsidP="00086B26">
      <w:pPr>
        <w:numPr>
          <w:ilvl w:val="0"/>
          <w:numId w:val="84"/>
        </w:numPr>
        <w:spacing w:after="0" w:line="312" w:lineRule="auto"/>
        <w:contextualSpacing/>
        <w:jc w:val="left"/>
        <w:rPr>
          <w:rFonts w:cs="Arial"/>
        </w:rPr>
      </w:pPr>
      <w:r w:rsidRPr="00345CE2">
        <w:rPr>
          <w:rFonts w:cs="Arial"/>
        </w:rPr>
        <w:t>record where, why, how and to whom personal data has been shared</w:t>
      </w:r>
    </w:p>
    <w:p w14:paraId="4E5BC759" w14:textId="77777777" w:rsidR="002F0AC1" w:rsidRPr="00345CE2" w:rsidRDefault="002F0AC1" w:rsidP="00086B26">
      <w:pPr>
        <w:numPr>
          <w:ilvl w:val="0"/>
          <w:numId w:val="84"/>
        </w:numPr>
        <w:spacing w:after="0" w:line="312" w:lineRule="auto"/>
        <w:contextualSpacing/>
        <w:jc w:val="left"/>
        <w:rPr>
          <w:rFonts w:cs="Arial"/>
        </w:rPr>
      </w:pPr>
      <w:r w:rsidRPr="00345CE2">
        <w:rPr>
          <w:rFonts w:cs="Arial"/>
        </w:rPr>
        <w:t>log the disposal and destruction of the personal data</w:t>
      </w:r>
    </w:p>
    <w:p w14:paraId="31FB7268" w14:textId="77777777" w:rsidR="002F0AC1" w:rsidRPr="00345CE2" w:rsidRDefault="002F0AC1" w:rsidP="00086B26">
      <w:pPr>
        <w:numPr>
          <w:ilvl w:val="0"/>
          <w:numId w:val="84"/>
        </w:numPr>
        <w:spacing w:after="0" w:line="312" w:lineRule="auto"/>
        <w:contextualSpacing/>
        <w:jc w:val="left"/>
        <w:rPr>
          <w:rFonts w:cs="Arial"/>
        </w:rPr>
      </w:pPr>
      <w:r w:rsidRPr="00345CE2">
        <w:rPr>
          <w:rFonts w:cs="Arial"/>
        </w:rPr>
        <w:t>enable the school to target training at the most at-risk data</w:t>
      </w:r>
    </w:p>
    <w:p w14:paraId="1660C7CA" w14:textId="77777777" w:rsidR="002F0AC1" w:rsidRPr="00345CE2" w:rsidRDefault="002F0AC1" w:rsidP="00086B26">
      <w:pPr>
        <w:numPr>
          <w:ilvl w:val="0"/>
          <w:numId w:val="84"/>
        </w:numPr>
        <w:spacing w:after="0" w:line="312" w:lineRule="auto"/>
        <w:contextualSpacing/>
        <w:jc w:val="left"/>
        <w:rPr>
          <w:rFonts w:cs="Arial"/>
          <w:bCs/>
        </w:rPr>
      </w:pPr>
      <w:r w:rsidRPr="00345CE2">
        <w:rPr>
          <w:rFonts w:cs="Arial"/>
        </w:rPr>
        <w:t>record any breaches that impact on the personal data</w:t>
      </w:r>
    </w:p>
    <w:p w14:paraId="19DD5937" w14:textId="77777777" w:rsidR="002F0AC1" w:rsidRPr="00345CE2" w:rsidRDefault="002F0AC1" w:rsidP="002F0AC1">
      <w:pPr>
        <w:pStyle w:val="Heading3"/>
        <w:rPr>
          <w:rFonts w:cs="Arial"/>
        </w:rPr>
      </w:pPr>
      <w:r w:rsidRPr="00345CE2">
        <w:rPr>
          <w:rFonts w:cs="Arial"/>
        </w:rPr>
        <w:t>Data Protection Fee</w:t>
      </w:r>
    </w:p>
    <w:p w14:paraId="5BB45BBC" w14:textId="77777777" w:rsidR="002F0AC1" w:rsidRPr="00345CE2" w:rsidRDefault="002F0AC1" w:rsidP="002F0AC1">
      <w:pPr>
        <w:pStyle w:val="Heading4"/>
        <w:rPr>
          <w:rFonts w:cs="Arial"/>
        </w:rPr>
      </w:pPr>
      <w:bookmarkStart w:id="435" w:name="_49x2ik5"/>
      <w:bookmarkEnd w:id="435"/>
      <w:r w:rsidRPr="00345CE2">
        <w:t>Schools are required to pay the relevant annual fee to the Information Commissioner’s Office (ICO) by law. This means the school is breaking the law if, as a data controller, it processes personal data and have either not paid a fee, or not paid the correct fee.</w:t>
      </w:r>
    </w:p>
    <w:p w14:paraId="31302373" w14:textId="77777777" w:rsidR="002F0AC1" w:rsidRPr="00345CE2" w:rsidRDefault="002F0AC1" w:rsidP="002F0AC1">
      <w:pPr>
        <w:pStyle w:val="Heading3"/>
        <w:rPr>
          <w:rFonts w:cs="Arial"/>
          <w:b/>
        </w:rPr>
      </w:pPr>
      <w:r w:rsidRPr="00345CE2">
        <w:rPr>
          <w:rFonts w:cs="Arial"/>
        </w:rPr>
        <w:t>Responsibilities</w:t>
      </w:r>
    </w:p>
    <w:p w14:paraId="1ECCB8B0" w14:textId="77777777" w:rsidR="002F0AC1" w:rsidRPr="00345CE2" w:rsidRDefault="002F0AC1" w:rsidP="002F0AC1">
      <w:pPr>
        <w:rPr>
          <w:rFonts w:cs="Arial"/>
        </w:rPr>
      </w:pPr>
      <w:r w:rsidRPr="00345CE2">
        <w:rPr>
          <w:rFonts w:cs="Arial"/>
        </w:rPr>
        <w:t xml:space="preserve">Every maintained school is required to appoint an independent Data Protection Officer (DPO) as a core function of ‘the business’ </w:t>
      </w:r>
    </w:p>
    <w:p w14:paraId="2ED5FD79" w14:textId="77777777" w:rsidR="002F0AC1" w:rsidRPr="00345CE2" w:rsidRDefault="002F0AC1" w:rsidP="002F0AC1">
      <w:pPr>
        <w:rPr>
          <w:rFonts w:cs="Arial"/>
        </w:rPr>
      </w:pPr>
      <w:bookmarkStart w:id="436" w:name="_2p2csry"/>
      <w:bookmarkEnd w:id="436"/>
      <w:r w:rsidRPr="00345CE2">
        <w:rPr>
          <w:rFonts w:cs="Arial"/>
        </w:rPr>
        <w:t xml:space="preserve">The Data Protection Officer (DPO) can be internally or externally appointed. </w:t>
      </w:r>
    </w:p>
    <w:p w14:paraId="6269D403" w14:textId="77777777" w:rsidR="002F0AC1" w:rsidRPr="00345CE2" w:rsidRDefault="002F0AC1" w:rsidP="002F0AC1">
      <w:r w:rsidRPr="00345CE2">
        <w:t>They must have:</w:t>
      </w:r>
    </w:p>
    <w:p w14:paraId="10F754C1" w14:textId="77777777" w:rsidR="002F0AC1" w:rsidRPr="00345CE2" w:rsidRDefault="002F0AC1" w:rsidP="00086B26">
      <w:pPr>
        <w:numPr>
          <w:ilvl w:val="0"/>
          <w:numId w:val="85"/>
        </w:numPr>
        <w:spacing w:after="0" w:line="312" w:lineRule="auto"/>
        <w:contextualSpacing/>
        <w:jc w:val="left"/>
        <w:rPr>
          <w:rFonts w:ascii="Arial" w:hAnsi="Arial" w:cs="Arial"/>
        </w:rPr>
      </w:pPr>
      <w:r w:rsidRPr="00345CE2">
        <w:rPr>
          <w:rFonts w:cs="Arial"/>
        </w:rPr>
        <w:t>expert knowledge</w:t>
      </w:r>
    </w:p>
    <w:p w14:paraId="7B7B2589" w14:textId="77777777" w:rsidR="002F0AC1" w:rsidRPr="00345CE2" w:rsidRDefault="002F0AC1" w:rsidP="00086B26">
      <w:pPr>
        <w:numPr>
          <w:ilvl w:val="0"/>
          <w:numId w:val="85"/>
        </w:numPr>
        <w:spacing w:after="0" w:line="312" w:lineRule="auto"/>
        <w:contextualSpacing/>
        <w:jc w:val="left"/>
        <w:rPr>
          <w:rFonts w:cs="Arial"/>
        </w:rPr>
      </w:pPr>
      <w:r w:rsidRPr="00345CE2">
        <w:rPr>
          <w:rFonts w:cs="Arial"/>
        </w:rPr>
        <w:t>timely and proper involvement in all issues relating to data protection</w:t>
      </w:r>
    </w:p>
    <w:p w14:paraId="3E5BE62A" w14:textId="77777777" w:rsidR="002F0AC1" w:rsidRPr="00345CE2" w:rsidRDefault="002F0AC1" w:rsidP="00086B26">
      <w:pPr>
        <w:numPr>
          <w:ilvl w:val="0"/>
          <w:numId w:val="85"/>
        </w:numPr>
        <w:spacing w:after="0" w:line="312" w:lineRule="auto"/>
        <w:contextualSpacing/>
        <w:jc w:val="left"/>
        <w:rPr>
          <w:rFonts w:cs="Arial"/>
        </w:rPr>
      </w:pPr>
      <w:r w:rsidRPr="00345CE2">
        <w:rPr>
          <w:rFonts w:cs="Arial"/>
        </w:rPr>
        <w:t>the necessary resources to fulfil the role</w:t>
      </w:r>
    </w:p>
    <w:p w14:paraId="6699BA96" w14:textId="77777777" w:rsidR="002F0AC1" w:rsidRPr="00345CE2" w:rsidRDefault="002F0AC1" w:rsidP="00086B26">
      <w:pPr>
        <w:numPr>
          <w:ilvl w:val="0"/>
          <w:numId w:val="85"/>
        </w:numPr>
        <w:spacing w:after="0" w:line="312" w:lineRule="auto"/>
        <w:contextualSpacing/>
        <w:jc w:val="left"/>
        <w:rPr>
          <w:rFonts w:cs="Arial"/>
        </w:rPr>
      </w:pPr>
      <w:r w:rsidRPr="00345CE2">
        <w:rPr>
          <w:rFonts w:cs="Arial"/>
        </w:rPr>
        <w:t>access to the necessary personal data processing operations</w:t>
      </w:r>
    </w:p>
    <w:p w14:paraId="32980AD3" w14:textId="77777777" w:rsidR="002F0AC1" w:rsidRPr="00345CE2" w:rsidRDefault="002F0AC1" w:rsidP="00086B26">
      <w:pPr>
        <w:numPr>
          <w:ilvl w:val="0"/>
          <w:numId w:val="85"/>
        </w:numPr>
        <w:spacing w:after="0" w:line="312" w:lineRule="auto"/>
        <w:contextualSpacing/>
        <w:jc w:val="left"/>
        <w:rPr>
          <w:rFonts w:cs="Arial"/>
        </w:rPr>
      </w:pPr>
      <w:r w:rsidRPr="00345CE2">
        <w:rPr>
          <w:rFonts w:cs="Arial"/>
        </w:rPr>
        <w:t>a direct reporting route to the highest management level.</w:t>
      </w:r>
    </w:p>
    <w:p w14:paraId="0DE3FD93" w14:textId="77777777" w:rsidR="002F0AC1" w:rsidRPr="00345CE2" w:rsidRDefault="002F0AC1" w:rsidP="002F0AC1">
      <w:pPr>
        <w:spacing w:after="0" w:line="312" w:lineRule="auto"/>
        <w:ind w:left="720"/>
        <w:contextualSpacing/>
        <w:jc w:val="left"/>
        <w:rPr>
          <w:rFonts w:cs="Arial"/>
        </w:rPr>
      </w:pPr>
    </w:p>
    <w:p w14:paraId="7E83975D" w14:textId="77777777" w:rsidR="002F0AC1" w:rsidRPr="00345CE2" w:rsidRDefault="002F0AC1" w:rsidP="002F0AC1">
      <w:r w:rsidRPr="00345CE2">
        <w:t>The data controller must:</w:t>
      </w:r>
    </w:p>
    <w:p w14:paraId="1952B603" w14:textId="77777777" w:rsidR="002F0AC1" w:rsidRPr="00345CE2" w:rsidRDefault="002F0AC1" w:rsidP="00086B26">
      <w:pPr>
        <w:numPr>
          <w:ilvl w:val="0"/>
          <w:numId w:val="86"/>
        </w:numPr>
        <w:spacing w:after="0" w:line="312" w:lineRule="auto"/>
        <w:contextualSpacing/>
        <w:jc w:val="left"/>
        <w:rPr>
          <w:rFonts w:ascii="Arial" w:hAnsi="Arial" w:cs="Arial"/>
        </w:rPr>
      </w:pPr>
      <w:r w:rsidRPr="00345CE2">
        <w:rPr>
          <w:rFonts w:cs="Arial"/>
        </w:rPr>
        <w:t>not give the DPO instructions regarding the performance of tasks</w:t>
      </w:r>
    </w:p>
    <w:p w14:paraId="151D41DF" w14:textId="77777777" w:rsidR="002F0AC1" w:rsidRPr="00345CE2" w:rsidRDefault="002F0AC1" w:rsidP="00086B26">
      <w:pPr>
        <w:numPr>
          <w:ilvl w:val="0"/>
          <w:numId w:val="86"/>
        </w:numPr>
        <w:spacing w:after="0" w:line="312" w:lineRule="auto"/>
        <w:contextualSpacing/>
        <w:jc w:val="left"/>
        <w:rPr>
          <w:rFonts w:cs="Arial"/>
        </w:rPr>
      </w:pPr>
      <w:r w:rsidRPr="00345CE2">
        <w:rPr>
          <w:rFonts w:cs="Arial"/>
        </w:rPr>
        <w:t>ensure that the DPO does not perform a duty or role that would lead to a conflict of interests</w:t>
      </w:r>
    </w:p>
    <w:p w14:paraId="1E74C501" w14:textId="77777777" w:rsidR="002F0AC1" w:rsidRPr="00345CE2" w:rsidRDefault="002F0AC1" w:rsidP="00086B26">
      <w:pPr>
        <w:numPr>
          <w:ilvl w:val="0"/>
          <w:numId w:val="86"/>
        </w:numPr>
        <w:spacing w:after="0" w:line="312" w:lineRule="auto"/>
        <w:contextualSpacing/>
        <w:jc w:val="left"/>
        <w:rPr>
          <w:rFonts w:cs="Arial"/>
        </w:rPr>
      </w:pPr>
      <w:r w:rsidRPr="00345CE2">
        <w:rPr>
          <w:rFonts w:cs="Arial"/>
        </w:rPr>
        <w:t>not dismiss or penalise the DPO for performing the tasks required of them.</w:t>
      </w:r>
    </w:p>
    <w:p w14:paraId="00B68BA9" w14:textId="77777777" w:rsidR="002F0AC1" w:rsidRPr="00345CE2" w:rsidRDefault="002F0AC1" w:rsidP="002F0AC1">
      <w:pPr>
        <w:spacing w:after="0" w:line="312" w:lineRule="auto"/>
        <w:ind w:left="720"/>
        <w:contextualSpacing/>
        <w:jc w:val="left"/>
        <w:rPr>
          <w:rFonts w:cs="Arial"/>
        </w:rPr>
      </w:pPr>
    </w:p>
    <w:p w14:paraId="76189321" w14:textId="77777777" w:rsidR="002F0AC1" w:rsidRPr="00345CE2" w:rsidRDefault="002F0AC1" w:rsidP="002F0AC1">
      <w:r w:rsidRPr="00345CE2">
        <w:t>As a minimum a Data Protection Officer must:</w:t>
      </w:r>
    </w:p>
    <w:p w14:paraId="27D156CC" w14:textId="77777777" w:rsidR="002F0AC1" w:rsidRPr="00345CE2" w:rsidRDefault="002F0AC1" w:rsidP="00086B26">
      <w:pPr>
        <w:numPr>
          <w:ilvl w:val="0"/>
          <w:numId w:val="87"/>
        </w:numPr>
        <w:spacing w:after="0" w:line="312" w:lineRule="auto"/>
        <w:contextualSpacing/>
        <w:jc w:val="left"/>
        <w:rPr>
          <w:rFonts w:ascii="Arial" w:hAnsi="Arial" w:cs="Arial"/>
        </w:rPr>
      </w:pPr>
      <w:r w:rsidRPr="00345CE2">
        <w:rPr>
          <w:rFonts w:cs="Arial"/>
        </w:rPr>
        <w:lastRenderedPageBreak/>
        <w:t>inform, as necessary, the controller, a processor or an employee of their obligations under the data protection laws</w:t>
      </w:r>
    </w:p>
    <w:p w14:paraId="24FB8E3A" w14:textId="77777777" w:rsidR="002F0AC1" w:rsidRPr="00345CE2" w:rsidRDefault="002F0AC1" w:rsidP="00086B26">
      <w:pPr>
        <w:numPr>
          <w:ilvl w:val="0"/>
          <w:numId w:val="87"/>
        </w:numPr>
        <w:spacing w:after="0" w:line="312" w:lineRule="auto"/>
        <w:contextualSpacing/>
        <w:jc w:val="left"/>
        <w:rPr>
          <w:rFonts w:cs="Arial"/>
        </w:rPr>
      </w:pPr>
      <w:r w:rsidRPr="00345CE2">
        <w:rPr>
          <w:rFonts w:cs="Arial"/>
        </w:rPr>
        <w:t>provide advice on a DPIA</w:t>
      </w:r>
    </w:p>
    <w:p w14:paraId="618C10CC" w14:textId="77777777" w:rsidR="002F0AC1" w:rsidRPr="00345CE2" w:rsidRDefault="002F0AC1" w:rsidP="00086B26">
      <w:pPr>
        <w:numPr>
          <w:ilvl w:val="0"/>
          <w:numId w:val="87"/>
        </w:numPr>
        <w:spacing w:after="0" w:line="312" w:lineRule="auto"/>
        <w:contextualSpacing/>
        <w:jc w:val="left"/>
        <w:rPr>
          <w:rFonts w:cs="Arial"/>
        </w:rPr>
      </w:pPr>
      <w:r w:rsidRPr="00345CE2">
        <w:rPr>
          <w:rFonts w:cs="Arial"/>
        </w:rPr>
        <w:t>co-operate with the Information Commissioner</w:t>
      </w:r>
    </w:p>
    <w:p w14:paraId="556D581F" w14:textId="77777777" w:rsidR="002F0AC1" w:rsidRPr="00345CE2" w:rsidRDefault="002F0AC1" w:rsidP="00086B26">
      <w:pPr>
        <w:numPr>
          <w:ilvl w:val="0"/>
          <w:numId w:val="87"/>
        </w:numPr>
        <w:spacing w:after="0" w:line="312" w:lineRule="auto"/>
        <w:contextualSpacing/>
        <w:jc w:val="left"/>
        <w:rPr>
          <w:rFonts w:cs="Arial"/>
        </w:rPr>
      </w:pPr>
      <w:r w:rsidRPr="00345CE2">
        <w:rPr>
          <w:rFonts w:cs="Arial"/>
        </w:rPr>
        <w:t>act as the contact point for the Information Commissioner</w:t>
      </w:r>
    </w:p>
    <w:p w14:paraId="5EDA7A52" w14:textId="77777777" w:rsidR="002F0AC1" w:rsidRPr="00345CE2" w:rsidRDefault="002F0AC1" w:rsidP="00086B26">
      <w:pPr>
        <w:numPr>
          <w:ilvl w:val="0"/>
          <w:numId w:val="87"/>
        </w:numPr>
        <w:spacing w:after="0" w:line="312" w:lineRule="auto"/>
        <w:contextualSpacing/>
        <w:jc w:val="left"/>
        <w:rPr>
          <w:rFonts w:cs="Arial"/>
        </w:rPr>
      </w:pPr>
      <w:r w:rsidRPr="00345CE2">
        <w:rPr>
          <w:rFonts w:cs="Arial"/>
        </w:rPr>
        <w:t>monitor compliance with policies of the controller in relation to the protection of personal data</w:t>
      </w:r>
    </w:p>
    <w:p w14:paraId="7E938C8D" w14:textId="77777777" w:rsidR="002F0AC1" w:rsidRPr="00345CE2" w:rsidRDefault="002F0AC1" w:rsidP="00086B26">
      <w:pPr>
        <w:numPr>
          <w:ilvl w:val="0"/>
          <w:numId w:val="87"/>
        </w:numPr>
        <w:spacing w:after="0" w:line="312" w:lineRule="auto"/>
        <w:contextualSpacing/>
        <w:jc w:val="left"/>
        <w:rPr>
          <w:rFonts w:cs="Arial"/>
        </w:rPr>
      </w:pPr>
      <w:r w:rsidRPr="00345CE2">
        <w:rPr>
          <w:rFonts w:cs="Arial"/>
        </w:rPr>
        <w:t>monitor compliance by the controller with data protection law.</w:t>
      </w:r>
    </w:p>
    <w:p w14:paraId="7D840B95" w14:textId="77777777" w:rsidR="002F0AC1" w:rsidRPr="00345CE2" w:rsidRDefault="002F0AC1" w:rsidP="002F0AC1">
      <w:pPr>
        <w:spacing w:after="0" w:line="312" w:lineRule="auto"/>
        <w:ind w:left="720"/>
        <w:contextualSpacing/>
        <w:jc w:val="left"/>
        <w:rPr>
          <w:rFonts w:cs="Arial"/>
        </w:rPr>
      </w:pPr>
    </w:p>
    <w:p w14:paraId="4DBD57D4" w14:textId="77777777" w:rsidR="002F0AC1" w:rsidRPr="00345CE2" w:rsidRDefault="002F0AC1" w:rsidP="002F0AC1">
      <w:pPr>
        <w:rPr>
          <w:rFonts w:cs="Arial"/>
        </w:rPr>
      </w:pPr>
      <w:r w:rsidRPr="00345CE2">
        <w:rPr>
          <w:rFonts w:cs="Arial"/>
        </w:rPr>
        <w:t>The school may also wish to appoint a Data Manager or Information Governance Lead. Schools are encouraged to separate this role from that of Data Protection Officer, where possible. This person will keep up to date with current legislation and guidance and will:</w:t>
      </w:r>
    </w:p>
    <w:p w14:paraId="73DF2DDD" w14:textId="77777777" w:rsidR="002F0AC1" w:rsidRPr="00345CE2" w:rsidRDefault="002F0AC1" w:rsidP="00086B26">
      <w:pPr>
        <w:numPr>
          <w:ilvl w:val="0"/>
          <w:numId w:val="88"/>
        </w:numPr>
        <w:spacing w:after="0" w:line="312" w:lineRule="auto"/>
        <w:contextualSpacing/>
        <w:jc w:val="left"/>
        <w:rPr>
          <w:rFonts w:cs="Arial"/>
        </w:rPr>
      </w:pPr>
      <w:bookmarkStart w:id="437" w:name="_147n2zr"/>
      <w:bookmarkEnd w:id="437"/>
      <w:r w:rsidRPr="00345CE2">
        <w:rPr>
          <w:rFonts w:cs="Arial"/>
        </w:rPr>
        <w:t>determine and take responsibility for the school’s information risk policy and risk assessment</w:t>
      </w:r>
    </w:p>
    <w:p w14:paraId="53EF6CEC" w14:textId="77777777" w:rsidR="002F0AC1" w:rsidRPr="00345CE2" w:rsidRDefault="002F0AC1" w:rsidP="00086B26">
      <w:pPr>
        <w:numPr>
          <w:ilvl w:val="0"/>
          <w:numId w:val="88"/>
        </w:numPr>
        <w:spacing w:after="0" w:line="312" w:lineRule="auto"/>
        <w:contextualSpacing/>
        <w:jc w:val="left"/>
        <w:rPr>
          <w:rFonts w:cs="Arial"/>
        </w:rPr>
      </w:pPr>
      <w:bookmarkStart w:id="438" w:name="_3o7alnk"/>
      <w:bookmarkEnd w:id="438"/>
      <w:r w:rsidRPr="00345CE2">
        <w:rPr>
          <w:rFonts w:cs="Arial"/>
        </w:rPr>
        <w:t>oversee the System Controllers.</w:t>
      </w:r>
      <w:bookmarkStart w:id="439" w:name="_23ckvvd"/>
      <w:bookmarkEnd w:id="439"/>
    </w:p>
    <w:p w14:paraId="23327A78" w14:textId="77777777" w:rsidR="002F0AC1" w:rsidRPr="00345CE2" w:rsidRDefault="002F0AC1" w:rsidP="002F0AC1">
      <w:pPr>
        <w:spacing w:after="0" w:line="312" w:lineRule="auto"/>
        <w:ind w:left="720"/>
        <w:contextualSpacing/>
        <w:jc w:val="left"/>
        <w:rPr>
          <w:rFonts w:cs="Arial"/>
        </w:rPr>
      </w:pPr>
    </w:p>
    <w:p w14:paraId="6291142D" w14:textId="77777777" w:rsidR="002F0AC1" w:rsidRPr="00345CE2" w:rsidRDefault="002F0AC1" w:rsidP="002F0AC1">
      <w:pPr>
        <w:rPr>
          <w:rFonts w:cs="Arial"/>
        </w:rPr>
      </w:pPr>
      <w:r w:rsidRPr="00345CE2">
        <w:rPr>
          <w:rFonts w:cs="Arial"/>
        </w:rPr>
        <w:t>The school may also wish to appoint staff members to be responsible</w:t>
      </w:r>
      <w:r w:rsidRPr="00345CE2">
        <w:rPr>
          <w:rFonts w:cs="Arial"/>
          <w:color w:val="C0504D"/>
        </w:rPr>
        <w:t xml:space="preserve"> </w:t>
      </w:r>
      <w:r w:rsidRPr="00345CE2">
        <w:rPr>
          <w:rFonts w:cs="Arial"/>
        </w:rPr>
        <w:t xml:space="preserve">for the various types of data being held (e.g. learner information / staff information / assessment data etc.). These staff members will manage and address risks to the information and will understand: </w:t>
      </w:r>
    </w:p>
    <w:p w14:paraId="72BFE03B" w14:textId="77777777" w:rsidR="002F0AC1" w:rsidRPr="00345CE2" w:rsidRDefault="002F0AC1" w:rsidP="00086B26">
      <w:pPr>
        <w:numPr>
          <w:ilvl w:val="0"/>
          <w:numId w:val="89"/>
        </w:numPr>
        <w:spacing w:after="0" w:line="312" w:lineRule="auto"/>
        <w:contextualSpacing/>
        <w:jc w:val="left"/>
        <w:rPr>
          <w:rFonts w:cs="Arial"/>
        </w:rPr>
      </w:pPr>
      <w:bookmarkStart w:id="440" w:name="_ihv636"/>
      <w:bookmarkEnd w:id="440"/>
      <w:r w:rsidRPr="00345CE2">
        <w:rPr>
          <w:rFonts w:cs="Arial"/>
        </w:rPr>
        <w:t>what information is held, for how long and for what purpose</w:t>
      </w:r>
    </w:p>
    <w:p w14:paraId="460A2820" w14:textId="77777777" w:rsidR="002F0AC1" w:rsidRPr="00345CE2" w:rsidRDefault="002F0AC1" w:rsidP="00086B26">
      <w:pPr>
        <w:numPr>
          <w:ilvl w:val="0"/>
          <w:numId w:val="89"/>
        </w:numPr>
        <w:spacing w:after="0" w:line="312" w:lineRule="auto"/>
        <w:contextualSpacing/>
        <w:jc w:val="left"/>
        <w:rPr>
          <w:rFonts w:cs="Arial"/>
        </w:rPr>
      </w:pPr>
      <w:bookmarkStart w:id="441" w:name="_32hioqz"/>
      <w:bookmarkEnd w:id="441"/>
      <w:r w:rsidRPr="00345CE2">
        <w:rPr>
          <w:rFonts w:cs="Arial"/>
        </w:rPr>
        <w:t>how information has been amended or added to over time, and</w:t>
      </w:r>
    </w:p>
    <w:p w14:paraId="0EB234A9" w14:textId="77777777" w:rsidR="002F0AC1" w:rsidRPr="00345CE2" w:rsidRDefault="002F0AC1" w:rsidP="00086B26">
      <w:pPr>
        <w:numPr>
          <w:ilvl w:val="0"/>
          <w:numId w:val="89"/>
        </w:numPr>
        <w:spacing w:after="0" w:line="312" w:lineRule="auto"/>
        <w:contextualSpacing/>
        <w:jc w:val="left"/>
        <w:rPr>
          <w:rFonts w:cs="Arial"/>
          <w:u w:val="single"/>
        </w:rPr>
      </w:pPr>
      <w:bookmarkStart w:id="442" w:name="_1hmsyys"/>
      <w:bookmarkEnd w:id="442"/>
      <w:r w:rsidRPr="00345CE2">
        <w:rPr>
          <w:rFonts w:cs="Arial"/>
        </w:rPr>
        <w:t>who has access to the data and why.</w:t>
      </w:r>
    </w:p>
    <w:p w14:paraId="659AF37C" w14:textId="77777777" w:rsidR="002F0AC1" w:rsidRPr="00345CE2" w:rsidRDefault="002F0AC1" w:rsidP="002F0AC1">
      <w:pPr>
        <w:spacing w:after="0" w:line="312" w:lineRule="auto"/>
        <w:ind w:left="720"/>
        <w:contextualSpacing/>
        <w:jc w:val="left"/>
        <w:rPr>
          <w:rFonts w:cs="Arial"/>
          <w:u w:val="single"/>
        </w:rPr>
      </w:pPr>
    </w:p>
    <w:p w14:paraId="047BCFD1" w14:textId="77777777" w:rsidR="002F0AC1" w:rsidRPr="00345CE2" w:rsidRDefault="002F0AC1" w:rsidP="002F0AC1">
      <w:pPr>
        <w:rPr>
          <w:rFonts w:cs="Arial"/>
        </w:rPr>
      </w:pPr>
      <w:r w:rsidRPr="00345CE2">
        <w:rPr>
          <w:rFonts w:cs="Arial"/>
        </w:rPr>
        <w:t xml:space="preserve">Everyone in the school has the responsibility of handling protected or sensitive data (including learner data) in a safe and secure manner. </w:t>
      </w:r>
    </w:p>
    <w:p w14:paraId="1CE02A64" w14:textId="77777777" w:rsidR="002F0AC1" w:rsidRPr="00345CE2" w:rsidRDefault="002F0AC1" w:rsidP="002F0AC1">
      <w:pPr>
        <w:rPr>
          <w:rFonts w:cs="Open Sans Light"/>
        </w:rPr>
      </w:pPr>
      <w:bookmarkStart w:id="443" w:name="_41mghml"/>
      <w:bookmarkEnd w:id="443"/>
      <w:r w:rsidRPr="00345CE2">
        <w:rPr>
          <w:rFonts w:cs="Open Sans Light"/>
        </w:rPr>
        <w:t xml:space="preserve">Governors are required to comply fully with this policy where they have access to personal data as part of their role as a Governor (either in the school or elsewhere if on school business). </w:t>
      </w:r>
    </w:p>
    <w:p w14:paraId="5EC71146" w14:textId="77777777" w:rsidR="002F0AC1" w:rsidRPr="00345CE2" w:rsidRDefault="002F0AC1" w:rsidP="002F0AC1">
      <w:pPr>
        <w:pStyle w:val="Heading3"/>
        <w:rPr>
          <w:bCs w:val="0"/>
        </w:rPr>
      </w:pPr>
      <w:r w:rsidRPr="00345CE2">
        <w:t>Training &amp; awareness</w:t>
      </w:r>
    </w:p>
    <w:p w14:paraId="15EE8732" w14:textId="77777777" w:rsidR="002F0AC1" w:rsidRPr="00345CE2" w:rsidRDefault="002F0AC1" w:rsidP="002F0AC1">
      <w:pPr>
        <w:rPr>
          <w:rFonts w:cs="Open Sans Light"/>
        </w:rPr>
      </w:pPr>
      <w:bookmarkStart w:id="444" w:name="_206ipza"/>
      <w:bookmarkEnd w:id="444"/>
      <w:r w:rsidRPr="00345CE2">
        <w:rPr>
          <w:rFonts w:cs="Open Sans Light"/>
        </w:rPr>
        <w:t>All staff must receive data handling awareness / data protection training and will be made aware of their responsibilities. This should be undertaken regularly. You can do this through:</w:t>
      </w:r>
    </w:p>
    <w:p w14:paraId="7AC537B1" w14:textId="77777777" w:rsidR="002F0AC1" w:rsidRPr="00345CE2" w:rsidRDefault="002F0AC1" w:rsidP="00086B26">
      <w:pPr>
        <w:numPr>
          <w:ilvl w:val="0"/>
          <w:numId w:val="90"/>
        </w:numPr>
        <w:spacing w:after="0" w:line="312" w:lineRule="auto"/>
        <w:contextualSpacing/>
        <w:rPr>
          <w:rFonts w:cs="Open Sans Light"/>
        </w:rPr>
      </w:pPr>
      <w:bookmarkStart w:id="445" w:name="_4k668n3"/>
      <w:bookmarkEnd w:id="445"/>
      <w:r w:rsidRPr="00345CE2">
        <w:rPr>
          <w:rFonts w:cs="Open Sans Light"/>
        </w:rPr>
        <w:t>Induction training for new staff</w:t>
      </w:r>
    </w:p>
    <w:p w14:paraId="7AF679C8" w14:textId="77777777" w:rsidR="002F0AC1" w:rsidRPr="00345CE2" w:rsidRDefault="002F0AC1" w:rsidP="00086B26">
      <w:pPr>
        <w:numPr>
          <w:ilvl w:val="0"/>
          <w:numId w:val="90"/>
        </w:numPr>
        <w:spacing w:after="0" w:line="312" w:lineRule="auto"/>
        <w:contextualSpacing/>
        <w:rPr>
          <w:rFonts w:cs="Open Sans Light"/>
        </w:rPr>
      </w:pPr>
      <w:r w:rsidRPr="00345CE2">
        <w:rPr>
          <w:rFonts w:cs="Open Sans Light"/>
        </w:rPr>
        <w:t>Annual data protection training for all staff</w:t>
      </w:r>
    </w:p>
    <w:p w14:paraId="5CAAF0DB" w14:textId="77777777" w:rsidR="002F0AC1" w:rsidRPr="00345CE2" w:rsidRDefault="002F0AC1" w:rsidP="00086B26">
      <w:pPr>
        <w:numPr>
          <w:ilvl w:val="0"/>
          <w:numId w:val="90"/>
        </w:numPr>
        <w:spacing w:after="0" w:line="312" w:lineRule="auto"/>
        <w:contextualSpacing/>
        <w:rPr>
          <w:rFonts w:cs="Open Sans Light"/>
        </w:rPr>
      </w:pPr>
      <w:bookmarkStart w:id="446" w:name="_2zbgiuw"/>
      <w:bookmarkEnd w:id="446"/>
      <w:r w:rsidRPr="00345CE2">
        <w:rPr>
          <w:rFonts w:cs="Open Sans Light"/>
        </w:rPr>
        <w:t xml:space="preserve">Staff meetings / briefings / INSET </w:t>
      </w:r>
    </w:p>
    <w:p w14:paraId="24E6DD7F" w14:textId="77777777" w:rsidR="002F0AC1" w:rsidRPr="00345CE2" w:rsidRDefault="002F0AC1" w:rsidP="00086B26">
      <w:pPr>
        <w:numPr>
          <w:ilvl w:val="0"/>
          <w:numId w:val="90"/>
        </w:numPr>
        <w:spacing w:after="0" w:line="312" w:lineRule="auto"/>
        <w:contextualSpacing/>
        <w:rPr>
          <w:rFonts w:cs="Open Sans Light"/>
        </w:rPr>
      </w:pPr>
      <w:bookmarkStart w:id="447" w:name="_1egqt2p"/>
      <w:bookmarkEnd w:id="447"/>
      <w:r w:rsidRPr="00345CE2">
        <w:rPr>
          <w:rFonts w:cs="Open Sans Light"/>
        </w:rPr>
        <w:t xml:space="preserve">Day to day support and guidance </w:t>
      </w:r>
    </w:p>
    <w:p w14:paraId="47CC261B" w14:textId="77777777" w:rsidR="002F0AC1" w:rsidRPr="00345CE2" w:rsidRDefault="002F0AC1" w:rsidP="002F0AC1">
      <w:pPr>
        <w:pStyle w:val="Heading3"/>
      </w:pPr>
      <w:r w:rsidRPr="00345CE2">
        <w:lastRenderedPageBreak/>
        <w:t>Freedom of Information Act</w:t>
      </w:r>
    </w:p>
    <w:p w14:paraId="7DDEB2E5" w14:textId="77777777" w:rsidR="002F0AC1" w:rsidRPr="00345CE2" w:rsidRDefault="002F0AC1" w:rsidP="002F0AC1">
      <w:r w:rsidRPr="00345CE2">
        <w:rPr>
          <w:rFonts w:cs="Open Sans Light"/>
        </w:rPr>
        <w:t xml:space="preserve">All schools must have a Freedom of Information Policy which sets out how it will deal with FOI requests. FOI aims to increase “openness by design” in public sector organisations as part of a healthy democratic process. FOI requests are submitted by an individual and the school are required to consider whether the requested information should be released into the public domain. </w:t>
      </w:r>
      <w:r w:rsidRPr="00345CE2">
        <w:t xml:space="preserve">Any requests for personal data should be dealt with under data protection law. The FOI Section 40(1) and (2) exemption covers personal data. </w:t>
      </w:r>
    </w:p>
    <w:p w14:paraId="6381FA45" w14:textId="77777777" w:rsidR="002F0AC1" w:rsidRPr="00345CE2" w:rsidRDefault="002F0AC1" w:rsidP="002F0AC1">
      <w:pPr>
        <w:rPr>
          <w:rFonts w:cs="Open Sans Light"/>
        </w:rPr>
      </w:pPr>
      <w:r w:rsidRPr="00345CE2">
        <w:rPr>
          <w:rFonts w:cs="Open Sans Light"/>
        </w:rPr>
        <w:t>Good advice would encourage the school to:</w:t>
      </w:r>
    </w:p>
    <w:p w14:paraId="0C6B054E" w14:textId="77777777" w:rsidR="002F0AC1" w:rsidRPr="00345CE2" w:rsidRDefault="002F0AC1" w:rsidP="00086B26">
      <w:pPr>
        <w:numPr>
          <w:ilvl w:val="0"/>
          <w:numId w:val="91"/>
        </w:numPr>
        <w:spacing w:after="0" w:line="312" w:lineRule="auto"/>
        <w:contextualSpacing/>
        <w:rPr>
          <w:rFonts w:cs="Open Sans Light"/>
        </w:rPr>
      </w:pPr>
      <w:r w:rsidRPr="00345CE2">
        <w:rPr>
          <w:rFonts w:cs="Open Sans Light"/>
        </w:rPr>
        <w:t>delegate to the Headteacher day-to-day responsibility for FOI policy and the provision of advice, guidance, publicity and interpretation of the school's policy</w:t>
      </w:r>
    </w:p>
    <w:p w14:paraId="00B74BD2" w14:textId="77777777" w:rsidR="002F0AC1" w:rsidRPr="00345CE2" w:rsidRDefault="002F0AC1" w:rsidP="00086B26">
      <w:pPr>
        <w:numPr>
          <w:ilvl w:val="0"/>
          <w:numId w:val="91"/>
        </w:numPr>
        <w:spacing w:after="0" w:line="312" w:lineRule="auto"/>
        <w:contextualSpacing/>
        <w:rPr>
          <w:rFonts w:cs="Open Sans Light"/>
        </w:rPr>
      </w:pPr>
      <w:r w:rsidRPr="00345CE2">
        <w:rPr>
          <w:rFonts w:cs="Open Sans Light"/>
        </w:rPr>
        <w:t xml:space="preserve">consider designating an individual with responsibility for FOI, to provide a single point of reference, and coordinate FOI (including related policies and procedures). The school should consider what information and training staff may need. </w:t>
      </w:r>
    </w:p>
    <w:p w14:paraId="12E45989" w14:textId="77777777" w:rsidR="002F0AC1" w:rsidRPr="00345CE2" w:rsidRDefault="002F0AC1" w:rsidP="00086B26">
      <w:pPr>
        <w:numPr>
          <w:ilvl w:val="0"/>
          <w:numId w:val="91"/>
        </w:numPr>
        <w:spacing w:after="0" w:line="312" w:lineRule="auto"/>
        <w:contextualSpacing/>
        <w:rPr>
          <w:rFonts w:cs="Open Sans Light"/>
        </w:rPr>
      </w:pPr>
      <w:r w:rsidRPr="00345CE2">
        <w:rPr>
          <w:rFonts w:cs="Open Sans Light"/>
        </w:rPr>
        <w:t>consider arrangements for overseeing access to information and delegation to the appropriate governing body</w:t>
      </w:r>
    </w:p>
    <w:p w14:paraId="5D4B909F" w14:textId="77777777" w:rsidR="002F0AC1" w:rsidRPr="00345CE2" w:rsidRDefault="002F0AC1" w:rsidP="00086B26">
      <w:pPr>
        <w:numPr>
          <w:ilvl w:val="0"/>
          <w:numId w:val="91"/>
        </w:numPr>
        <w:spacing w:after="0" w:line="312" w:lineRule="auto"/>
        <w:contextualSpacing/>
        <w:rPr>
          <w:rFonts w:cs="Open Sans Light"/>
        </w:rPr>
      </w:pPr>
      <w:r w:rsidRPr="00345CE2">
        <w:rPr>
          <w:rFonts w:cs="Open Sans Light"/>
        </w:rPr>
        <w:t>proactively publish information with details of how it can be accessed through a Publication Scheme (see Model Publication Scheme below) and review this annually</w:t>
      </w:r>
    </w:p>
    <w:p w14:paraId="36F7FD6A" w14:textId="77777777" w:rsidR="002F0AC1" w:rsidRPr="00345CE2" w:rsidRDefault="002F0AC1" w:rsidP="00086B26">
      <w:pPr>
        <w:numPr>
          <w:ilvl w:val="0"/>
          <w:numId w:val="91"/>
        </w:numPr>
        <w:spacing w:after="0" w:line="312" w:lineRule="auto"/>
        <w:contextualSpacing/>
        <w:rPr>
          <w:rFonts w:cs="Open Sans Light"/>
        </w:rPr>
      </w:pPr>
      <w:r w:rsidRPr="00345CE2">
        <w:rPr>
          <w:rFonts w:cs="Open Sans Light"/>
        </w:rPr>
        <w:t>ensure that a well-managed records management and information system exists in order to comply with requests</w:t>
      </w:r>
    </w:p>
    <w:p w14:paraId="62C19EFA" w14:textId="77777777" w:rsidR="002F0AC1" w:rsidRPr="00345CE2" w:rsidRDefault="002F0AC1" w:rsidP="00086B26">
      <w:pPr>
        <w:numPr>
          <w:ilvl w:val="0"/>
          <w:numId w:val="91"/>
        </w:numPr>
        <w:spacing w:after="0" w:line="312" w:lineRule="auto"/>
        <w:contextualSpacing/>
        <w:rPr>
          <w:rFonts w:cs="Open Sans Light"/>
        </w:rPr>
      </w:pPr>
      <w:r w:rsidRPr="00345CE2">
        <w:rPr>
          <w:rFonts w:cs="Open Sans Light"/>
        </w:rPr>
        <w:t>ensure a record of refusals and reasons for refusals is kept, allowing the school to review its access policy on an annual basis</w:t>
      </w:r>
    </w:p>
    <w:p w14:paraId="38FCC3FF" w14:textId="77777777" w:rsidR="002F0AC1" w:rsidRPr="00345CE2" w:rsidRDefault="002F0AC1" w:rsidP="002F0AC1">
      <w:pPr>
        <w:pStyle w:val="Heading3"/>
        <w:rPr>
          <w:rFonts w:cs="Arial"/>
        </w:rPr>
      </w:pPr>
      <w:r w:rsidRPr="00345CE2">
        <w:rPr>
          <w:rFonts w:cs="Arial"/>
        </w:rPr>
        <w:t>Model Publication Scheme</w:t>
      </w:r>
    </w:p>
    <w:p w14:paraId="53F7EC0C" w14:textId="77777777" w:rsidR="002F0AC1" w:rsidRPr="00345CE2" w:rsidRDefault="002F0AC1" w:rsidP="002F0AC1">
      <w:pPr>
        <w:rPr>
          <w:rFonts w:cs="Arial"/>
        </w:rPr>
      </w:pPr>
      <w:r w:rsidRPr="00345CE2">
        <w:rPr>
          <w:rFonts w:cs="Arial"/>
        </w:rPr>
        <w:t xml:space="preserve">The Information Commissioner’s Office provides schools and organisations with a </w:t>
      </w:r>
      <w:hyperlink r:id="rId96" w:history="1">
        <w:r w:rsidRPr="00345CE2">
          <w:rPr>
            <w:rStyle w:val="IntenseEmphasis"/>
          </w:rPr>
          <w:t>model publication scheme</w:t>
        </w:r>
      </w:hyperlink>
      <w:r w:rsidRPr="00345CE2">
        <w:rPr>
          <w:rFonts w:cs="Arial"/>
        </w:rPr>
        <w:t xml:space="preserve"> which they should complete. The school's publication scheme should be reviewed annually.</w:t>
      </w:r>
    </w:p>
    <w:p w14:paraId="69275D1A" w14:textId="77777777" w:rsidR="002F0AC1" w:rsidRPr="00345CE2" w:rsidRDefault="002F0AC1" w:rsidP="002F0AC1">
      <w:pPr>
        <w:rPr>
          <w:rFonts w:cs="Arial"/>
          <w:color w:val="0000FF"/>
          <w:u w:val="single"/>
        </w:rPr>
      </w:pPr>
      <w:r w:rsidRPr="00345CE2">
        <w:rPr>
          <w:rFonts w:cs="Arial"/>
        </w:rPr>
        <w:t xml:space="preserve">The ICO produce </w:t>
      </w:r>
      <w:hyperlink r:id="rId97" w:history="1">
        <w:r w:rsidRPr="00345CE2">
          <w:rPr>
            <w:rStyle w:val="IntenseEmphasis"/>
          </w:rPr>
          <w:t>guidance on the model publication scheme</w:t>
        </w:r>
      </w:hyperlink>
      <w:r w:rsidRPr="00345CE2">
        <w:rPr>
          <w:rFonts w:cs="Arial"/>
        </w:rPr>
        <w:t xml:space="preserve"> for schools. This is designed to support schools in completing the </w:t>
      </w:r>
      <w:hyperlink r:id="rId98" w:history="1">
        <w:r w:rsidRPr="00345CE2">
          <w:rPr>
            <w:rStyle w:val="IntenseEmphasis"/>
          </w:rPr>
          <w:t>Guide to Information for Schools</w:t>
        </w:r>
      </w:hyperlink>
      <w:r w:rsidRPr="00345CE2">
        <w:rPr>
          <w:rStyle w:val="IntenseEmphasis"/>
        </w:rPr>
        <w:t>.</w:t>
      </w:r>
      <w:bookmarkStart w:id="448" w:name="_2grqrue"/>
      <w:bookmarkStart w:id="449" w:name="_3fwokq0"/>
      <w:bookmarkEnd w:id="448"/>
      <w:bookmarkEnd w:id="449"/>
    </w:p>
    <w:p w14:paraId="262B98FF" w14:textId="77777777" w:rsidR="002F0AC1" w:rsidRPr="00345CE2" w:rsidRDefault="002F0AC1" w:rsidP="002F0AC1">
      <w:pPr>
        <w:pStyle w:val="Heading3"/>
        <w:rPr>
          <w:rFonts w:cs="Arial"/>
          <w:bCs w:val="0"/>
        </w:rPr>
      </w:pPr>
      <w:r w:rsidRPr="00345CE2">
        <w:rPr>
          <w:rFonts w:cs="Arial"/>
        </w:rPr>
        <w:t>Parental permission for use of cloud hosted services</w:t>
      </w:r>
    </w:p>
    <w:p w14:paraId="71992D59" w14:textId="77777777" w:rsidR="002F0AC1" w:rsidRPr="00345CE2" w:rsidRDefault="002F0AC1" w:rsidP="002F0AC1">
      <w:pPr>
        <w:rPr>
          <w:rFonts w:cs="Arial"/>
        </w:rPr>
      </w:pPr>
      <w:r w:rsidRPr="00345CE2">
        <w:rPr>
          <w:rFonts w:cs="Arial"/>
        </w:rPr>
        <w:t>Schools that use cloud hosting services are advised to identify the relevant lawful basis to set up an account for learners.</w:t>
      </w:r>
    </w:p>
    <w:p w14:paraId="1C6DB0D0" w14:textId="77777777" w:rsidR="002F0AC1" w:rsidRPr="00345CE2" w:rsidRDefault="002F0AC1" w:rsidP="002F0AC1">
      <w:pPr>
        <w:pStyle w:val="Heading3"/>
        <w:rPr>
          <w:rFonts w:cs="Arial"/>
          <w:bCs w:val="0"/>
        </w:rPr>
      </w:pPr>
      <w:bookmarkStart w:id="450" w:name="_4f1mdlm"/>
      <w:bookmarkStart w:id="451" w:name="_2u6wntf"/>
      <w:bookmarkStart w:id="452" w:name="_46r0co2"/>
      <w:bookmarkStart w:id="453" w:name="_111kx3o"/>
      <w:bookmarkEnd w:id="450"/>
      <w:bookmarkEnd w:id="451"/>
      <w:bookmarkEnd w:id="452"/>
      <w:bookmarkEnd w:id="453"/>
      <w:r w:rsidRPr="00345CE2">
        <w:rPr>
          <w:rFonts w:cs="Arial"/>
        </w:rPr>
        <w:t>Use of Biometric Information</w:t>
      </w:r>
    </w:p>
    <w:p w14:paraId="3724CA3E" w14:textId="77777777" w:rsidR="002F0AC1" w:rsidRPr="00345CE2" w:rsidRDefault="002F0AC1" w:rsidP="002F0AC1">
      <w:pPr>
        <w:rPr>
          <w:rFonts w:cs="Arial"/>
        </w:rPr>
      </w:pPr>
      <w:r w:rsidRPr="00345CE2">
        <w:rPr>
          <w:rFonts w:cs="Arial"/>
        </w:rPr>
        <w:t>Biometric information is special category data. The Protection of Freedoms Act 2012, included measures that affect schools that use biometric recognition systems, such as fingerprint identification and facial scanning:</w:t>
      </w:r>
    </w:p>
    <w:p w14:paraId="196F8C96" w14:textId="77777777" w:rsidR="002F0AC1" w:rsidRPr="00345CE2" w:rsidRDefault="002F0AC1" w:rsidP="00086B26">
      <w:pPr>
        <w:numPr>
          <w:ilvl w:val="0"/>
          <w:numId w:val="92"/>
        </w:numPr>
        <w:spacing w:after="0" w:line="312" w:lineRule="auto"/>
        <w:contextualSpacing/>
        <w:jc w:val="left"/>
        <w:rPr>
          <w:rFonts w:cs="Arial"/>
        </w:rPr>
      </w:pPr>
      <w:r w:rsidRPr="00345CE2">
        <w:rPr>
          <w:rFonts w:cs="Arial"/>
        </w:rPr>
        <w:lastRenderedPageBreak/>
        <w:t>For all pupils in schools under 18, they must obtain the written consent of a parent before they take and process their child’s biometric data.</w:t>
      </w:r>
    </w:p>
    <w:p w14:paraId="677104B9" w14:textId="77777777" w:rsidR="002F0AC1" w:rsidRPr="00345CE2" w:rsidRDefault="002F0AC1" w:rsidP="00086B26">
      <w:pPr>
        <w:numPr>
          <w:ilvl w:val="0"/>
          <w:numId w:val="92"/>
        </w:numPr>
        <w:spacing w:after="0" w:line="312" w:lineRule="auto"/>
        <w:contextualSpacing/>
        <w:jc w:val="left"/>
        <w:rPr>
          <w:rFonts w:cs="Arial"/>
        </w:rPr>
      </w:pPr>
      <w:r w:rsidRPr="00345CE2">
        <w:rPr>
          <w:rFonts w:cs="Arial"/>
        </w:rPr>
        <w:t>They must treat the data with appropriate care and must comply with data protection principles as set out in the data protection law.</w:t>
      </w:r>
    </w:p>
    <w:p w14:paraId="75CF09D1" w14:textId="77777777" w:rsidR="002F0AC1" w:rsidRPr="00345CE2" w:rsidRDefault="002F0AC1" w:rsidP="00086B26">
      <w:pPr>
        <w:numPr>
          <w:ilvl w:val="0"/>
          <w:numId w:val="92"/>
        </w:numPr>
        <w:spacing w:after="0" w:line="312" w:lineRule="auto"/>
        <w:contextualSpacing/>
        <w:jc w:val="left"/>
        <w:rPr>
          <w:rFonts w:cs="Arial"/>
        </w:rPr>
      </w:pPr>
      <w:r w:rsidRPr="00345CE2">
        <w:rPr>
          <w:rFonts w:cs="Arial"/>
        </w:rPr>
        <w:t>They must provide alternative means for accessing services where a parent or pupil has refused consent.</w:t>
      </w:r>
    </w:p>
    <w:p w14:paraId="22B88440" w14:textId="77777777" w:rsidR="002F0AC1" w:rsidRPr="00345CE2" w:rsidRDefault="002F0AC1" w:rsidP="002F0AC1">
      <w:pPr>
        <w:spacing w:after="0" w:line="312" w:lineRule="auto"/>
        <w:ind w:left="720"/>
        <w:contextualSpacing/>
        <w:jc w:val="left"/>
        <w:rPr>
          <w:rFonts w:cs="Arial"/>
        </w:rPr>
      </w:pPr>
    </w:p>
    <w:p w14:paraId="1BB63F54" w14:textId="3CE58582" w:rsidR="002F0AC1" w:rsidRPr="00345CE2" w:rsidRDefault="00C14EC2" w:rsidP="002F0AC1">
      <w:pPr>
        <w:rPr>
          <w:rStyle w:val="GridBlueChar"/>
        </w:rPr>
      </w:pPr>
      <w:hyperlink r:id="rId99" w:history="1">
        <w:r w:rsidR="00954863" w:rsidRPr="00345CE2">
          <w:rPr>
            <w:rStyle w:val="Hyperlink"/>
            <w:rFonts w:cs="Arial"/>
          </w:rPr>
          <w:t>Advice</w:t>
        </w:r>
      </w:hyperlink>
      <w:r w:rsidR="002F0AC1" w:rsidRPr="00345CE2">
        <w:rPr>
          <w:rFonts w:cs="Arial"/>
        </w:rPr>
        <w:t xml:space="preserve"> to schools makes it clear that they are not able to use pupils’ biometric data without parental consent. Schools may wish to incorporate the parental permission procedures into revised consent processes. </w:t>
      </w:r>
      <w:r w:rsidR="002F0AC1" w:rsidRPr="00345CE2">
        <w:rPr>
          <w:rStyle w:val="GridBlueChar"/>
        </w:rPr>
        <w:t xml:space="preserve">(see </w:t>
      </w:r>
      <w:hyperlink r:id="rId100" w:history="1">
        <w:r w:rsidR="002F0AC1" w:rsidRPr="00345CE2">
          <w:rPr>
            <w:rStyle w:val="Hyperlink"/>
            <w:rFonts w:cs="Arial"/>
          </w:rPr>
          <w:t>Appendix Parent/carer Acceptable Use Agreement</w:t>
        </w:r>
      </w:hyperlink>
      <w:r w:rsidR="002F0AC1" w:rsidRPr="00345CE2">
        <w:rPr>
          <w:rStyle w:val="GridBlueChar"/>
        </w:rPr>
        <w:t>)</w:t>
      </w:r>
    </w:p>
    <w:p w14:paraId="39A83635" w14:textId="77777777" w:rsidR="002F0AC1" w:rsidRPr="00345CE2" w:rsidRDefault="002F0AC1" w:rsidP="002F0AC1">
      <w:pPr>
        <w:pStyle w:val="Heading3"/>
        <w:rPr>
          <w:rFonts w:cs="Arial"/>
          <w:bCs w:val="0"/>
        </w:rPr>
      </w:pPr>
      <w:bookmarkStart w:id="454" w:name="_3l18frh"/>
      <w:bookmarkStart w:id="455" w:name="_43ky6rz"/>
      <w:bookmarkStart w:id="456" w:name="_2fk6b3p"/>
      <w:bookmarkEnd w:id="454"/>
      <w:bookmarkEnd w:id="455"/>
      <w:bookmarkEnd w:id="456"/>
      <w:r w:rsidRPr="00345CE2">
        <w:rPr>
          <w:rFonts w:cs="Arial"/>
        </w:rPr>
        <w:t>Privacy and Electronic Communications</w:t>
      </w:r>
    </w:p>
    <w:p w14:paraId="05346E0B" w14:textId="77777777" w:rsidR="002F0AC1" w:rsidRPr="00345CE2" w:rsidRDefault="002F0AC1" w:rsidP="002F0AC1">
      <w:pPr>
        <w:rPr>
          <w:rFonts w:cs="Arial"/>
        </w:rPr>
      </w:pPr>
      <w:r w:rsidRPr="00345CE2">
        <w:rPr>
          <w:rFonts w:cs="Arial"/>
        </w:rPr>
        <w:t>Schools should be aware that they are subject to the Privacy and Electronic Communications Regulations in the operation of their websites.</w:t>
      </w:r>
    </w:p>
    <w:bookmarkEnd w:id="378"/>
    <w:bookmarkEnd w:id="379"/>
    <w:bookmarkEnd w:id="380"/>
    <w:bookmarkEnd w:id="381"/>
    <w:p w14:paraId="476E46DB" w14:textId="77777777" w:rsidR="002F0AC1" w:rsidRPr="00345CE2" w:rsidRDefault="002F0AC1" w:rsidP="002F0AC1">
      <w:pPr>
        <w:spacing w:line="276" w:lineRule="auto"/>
        <w:rPr>
          <w:rFonts w:eastAsiaTheme="majorEastAsia" w:cs="Arial"/>
          <w:bCs/>
          <w:color w:val="000000" w:themeColor="text1"/>
          <w:spacing w:val="-11"/>
          <w:sz w:val="36"/>
          <w:szCs w:val="26"/>
        </w:rPr>
      </w:pPr>
      <w:r w:rsidRPr="00345CE2">
        <w:rPr>
          <w:rFonts w:cs="Arial"/>
        </w:rPr>
        <w:br w:type="page"/>
      </w:r>
      <w:bookmarkStart w:id="457" w:name="_Toc448745942"/>
      <w:bookmarkStart w:id="458" w:name="_Toc448754248"/>
      <w:bookmarkStart w:id="459" w:name="_Toc511315147"/>
    </w:p>
    <w:p w14:paraId="6CA11580" w14:textId="77777777" w:rsidR="002F0AC1" w:rsidRPr="00345CE2" w:rsidRDefault="002F0AC1" w:rsidP="002F0AC1">
      <w:pPr>
        <w:pStyle w:val="Heading1"/>
        <w:rPr>
          <w:sz w:val="28"/>
        </w:rPr>
      </w:pPr>
      <w:bookmarkStart w:id="460" w:name="_Toc120543209"/>
      <w:bookmarkStart w:id="461" w:name="_Toc127524346"/>
      <w:r w:rsidRPr="00345CE2">
        <w:rPr>
          <w:noProof/>
          <w:sz w:val="28"/>
          <w:lang w:eastAsia="en-GB"/>
        </w:rPr>
        <w:lastRenderedPageBreak/>
        <mc:AlternateContent>
          <mc:Choice Requires="wps">
            <w:drawing>
              <wp:anchor distT="0" distB="0" distL="114300" distR="114300" simplePos="0" relativeHeight="251658262" behindDoc="0" locked="0" layoutInCell="1" allowOverlap="1" wp14:anchorId="34B9056D" wp14:editId="3911EF5B">
                <wp:simplePos x="0" y="0"/>
                <wp:positionH relativeFrom="column">
                  <wp:posOffset>-1784985</wp:posOffset>
                </wp:positionH>
                <wp:positionV relativeFrom="paragraph">
                  <wp:posOffset>6835140</wp:posOffset>
                </wp:positionV>
                <wp:extent cx="800100" cy="571500"/>
                <wp:effectExtent l="0" t="0" r="0" b="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06E831" w14:textId="77777777" w:rsidR="00C14EC2" w:rsidRDefault="00C14EC2" w:rsidP="002F0AC1">
                            <w:pPr>
                              <w:jc w:val="center"/>
                            </w:pPr>
                            <w:r>
                              <w:rPr>
                                <w:color w:val="FFFFFF"/>
                                <w:sz w:val="60"/>
                              </w:rPr>
                              <w:t>37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B9056D" id="Text Box 82" o:spid="_x0000_s1120" type="#_x0000_t202" style="position:absolute;margin-left:-140.55pt;margin-top:538.2pt;width:63pt;height:4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h6ftwIAAMIFAAAOAAAAZHJzL2Uyb0RvYy54bWysVG1vmzAQ/j5p/8Hyd8rLTAKopGpDmCZ1&#10;L1K7H+CACdbAZrYT0lX77zubJE1bTZq28QGd787PvT2+y6t936EdU5pLkePwIsCIiUrWXGxy/PW+&#10;9BKMtKGipp0ULMcPTOOrxds3l+OQsUi2squZQgAidDYOOW6NGTLf11XLeqov5MAEGBupemrgqDZ+&#10;regI6H3nR0Ew80ep6kHJimkN2mIy4oXDbxpWmc9No5lBXY4hN+P+yv3X9u8vLmm2UXRoeXVIg/5F&#10;Fj3lAoKeoApqKNoq/gqq55WSWjbmopK9L5uGV8zVANWEwYtq7lo6MFcLNEcPpzbp/wdbfdp9UYjX&#10;OU4ijATtYUb3bG/QjdwjUEF/xkFn4HY3gKPZgx7m7GrVw62svmkk5LKlYsOulZJjy2gN+YX2pn92&#10;dcLRFmQ9fpQ1xKFbIx3QvlG9bR60AwE6zOnhNBubSwXKJID+gKUCUzwPY5BtBJodLw9Km/dM9sgK&#10;OVYwegdOd7faTK5HFxtLyJJ3Hehp1olnCsCcNBAarlqbTcJN8zEN0lWySohHotnKI0FReNflkniz&#10;MpzHxbtiuSzCnzZuSLKW1zUTNsyRWSH5s8kdOD5x4sQtLTteWzibklab9bJTaEeB2aX7Dg05c/Of&#10;p+H6BbW8KCmMSHATpV45S+YeKUnspfMg8YIwvUlnAUlJUT4v6ZYL9u8loTHHaRzFE5d+W1vgvte1&#10;0aznBnZHx3vHDnCzTjSzDFyJ2smG8m6Sz1ph039qBYz7OGjHV0vRiaxmv967pxHPLbIl81rWD8Bg&#10;JYFhQEZYfCC0Uv3AaIQlkmP9fUsVw6j7IOAVpCEhduu4A4nnERzUuWV9bqGiAqgcG4wmcWmmTbUd&#10;FN+0EGl6d0Jew8tpuGP1U1aH9waLwhV3WGp2E52fndfT6l38AgAA//8DAFBLAwQUAAYACAAAACEA&#10;fTfswOAAAAAPAQAADwAAAGRycy9kb3ducmV2LnhtbEyPwU7DMBBE70j8g7VI3FI7VRNKiFMhEFcQ&#10;BSr15sbbJCJeR7HbhL9nOdHjvhnNzpSb2fXijGPoPGlIFwoEUu1tR42Gz4+XZA0iREPW9J5Qww8G&#10;2FTXV6UprJ/oHc/b2AgOoVAYDW2MQyFlqFt0Jiz8gMTa0Y/ORD7HRtrRTBzuerlUKpfOdMQfWjPg&#10;U4v19/bkNHy9Hve7lXprnl02TH5Wkty91Pr2Zn58ABFxjv9m+KvP1aHiTgd/IhtEryFZrtOUvayo&#10;u3wFgj1JmmXMDszSnJmsSnm5o/oFAAD//wMAUEsBAi0AFAAGAAgAAAAhALaDOJL+AAAA4QEAABMA&#10;AAAAAAAAAAAAAAAAAAAAAFtDb250ZW50X1R5cGVzXS54bWxQSwECLQAUAAYACAAAACEAOP0h/9YA&#10;AACUAQAACwAAAAAAAAAAAAAAAAAvAQAAX3JlbHMvLnJlbHNQSwECLQAUAAYACAAAACEA8YIen7cC&#10;AADCBQAADgAAAAAAAAAAAAAAAAAuAgAAZHJzL2Uyb0RvYy54bWxQSwECLQAUAAYACAAAACEAfTfs&#10;wOAAAAAPAQAADwAAAAAAAAAAAAAAAAARBQAAZHJzL2Rvd25yZXYueG1sUEsFBgAAAAAEAAQA8wAA&#10;AB4GAAAAAA==&#10;" filled="f" stroked="f">
                <v:textbox>
                  <w:txbxContent>
                    <w:p w14:paraId="4B06E831" w14:textId="77777777" w:rsidR="00C14EC2" w:rsidRDefault="00C14EC2" w:rsidP="002F0AC1">
                      <w:pPr>
                        <w:jc w:val="center"/>
                      </w:pPr>
                      <w:r>
                        <w:rPr>
                          <w:color w:val="FFFFFF"/>
                          <w:sz w:val="60"/>
                        </w:rPr>
                        <w:t>37</w:t>
                      </w:r>
                    </w:p>
                  </w:txbxContent>
                </v:textbox>
              </v:shape>
            </w:pict>
          </mc:Fallback>
        </mc:AlternateContent>
      </w:r>
      <w:bookmarkStart w:id="462" w:name="_Toc29910055"/>
      <w:bookmarkStart w:id="463" w:name="_Toc61446023"/>
      <w:bookmarkStart w:id="464" w:name="_Toc61452143"/>
      <w:r w:rsidRPr="00345CE2">
        <w:t>C3 Mobile Technologies Policy Template (inc. BYOD/BYOT)</w:t>
      </w:r>
      <w:bookmarkEnd w:id="457"/>
      <w:bookmarkEnd w:id="458"/>
      <w:bookmarkEnd w:id="459"/>
      <w:bookmarkEnd w:id="460"/>
      <w:bookmarkEnd w:id="461"/>
      <w:bookmarkEnd w:id="462"/>
      <w:bookmarkEnd w:id="463"/>
      <w:bookmarkEnd w:id="464"/>
    </w:p>
    <w:p w14:paraId="7AC2B673" w14:textId="77777777" w:rsidR="002F0AC1" w:rsidRPr="00345CE2" w:rsidRDefault="002F0AC1" w:rsidP="002F0AC1">
      <w:pPr>
        <w:rPr>
          <w:rFonts w:cs="Arial"/>
        </w:rPr>
      </w:pPr>
      <w:r w:rsidRPr="00345CE2">
        <w:rPr>
          <w:rFonts w:cs="Arial"/>
        </w:rPr>
        <w:t xml:space="preserve">Mobile technology devices may be a school owned/provided or privately owned smartphone, tablet, notebook/laptop or other technology that usually has the capability of utilising the school wireless network. The device then has access to the wider internet which may include the school learning platform and other cloud based services such as e-mail and data storage. </w:t>
      </w:r>
    </w:p>
    <w:p w14:paraId="1ADE49CC" w14:textId="77777777" w:rsidR="002F0AC1" w:rsidRPr="00345CE2" w:rsidRDefault="002F0AC1" w:rsidP="002F0AC1">
      <w:pPr>
        <w:rPr>
          <w:rFonts w:cs="Arial"/>
        </w:rPr>
      </w:pPr>
      <w:r w:rsidRPr="00345CE2">
        <w:rPr>
          <w:rFonts w:cs="Arial"/>
        </w:rPr>
        <w:t>The absolute key to considering the use of mobile technologies is that the learners, staff and wider school community understand that the primary purpose of having their personal device at school is educational and that this is irrespective of whether the device is school owned/provided or personally owned. The mobile technologies policy should sit alongside a range of polices including but not limited to the safeguarding policy, anti-bullying policy, acceptable use policy, policies around theft or malicious damage and the behaviour policy. Teaching about the safe and appropriate use of mobile technologies should be included in the online safety education programme.</w:t>
      </w:r>
    </w:p>
    <w:p w14:paraId="5CC1DFDD" w14:textId="77777777" w:rsidR="002F0AC1" w:rsidRPr="00345CE2" w:rsidRDefault="002F0AC1" w:rsidP="002F0AC1">
      <w:pPr>
        <w:pStyle w:val="Heading3"/>
        <w:rPr>
          <w:rFonts w:cs="Arial"/>
        </w:rPr>
      </w:pPr>
      <w:bookmarkStart w:id="465" w:name="_Toc448745943"/>
      <w:bookmarkStart w:id="466" w:name="_Toc448754249"/>
      <w:bookmarkStart w:id="467" w:name="_Toc511315148"/>
      <w:bookmarkStart w:id="468" w:name="_Toc25747740"/>
      <w:r w:rsidRPr="00345CE2">
        <w:rPr>
          <w:rFonts w:cs="Arial"/>
        </w:rPr>
        <w:t>Potential Benefits of Mobile Technologies</w:t>
      </w:r>
      <w:bookmarkEnd w:id="465"/>
      <w:bookmarkEnd w:id="466"/>
      <w:bookmarkEnd w:id="467"/>
      <w:bookmarkEnd w:id="468"/>
    </w:p>
    <w:p w14:paraId="14B60970" w14:textId="77777777" w:rsidR="002F0AC1" w:rsidRPr="00345CE2" w:rsidRDefault="002F0AC1" w:rsidP="002F0AC1">
      <w:pPr>
        <w:rPr>
          <w:rFonts w:cs="Arial"/>
        </w:rPr>
      </w:pPr>
      <w:r w:rsidRPr="00345CE2">
        <w:rPr>
          <w:rFonts w:cs="Arial"/>
        </w:rPr>
        <w:t xml:space="preserve">Research has highlighted the widespread uptake of mobile technologies amongst adults and children of all ages. Web-based tools and resources have changed the landscape of learning. Students now have at their fingertips unlimited access to digital content, resources, experts, databases and communities of interest. By effectively maximizing the use of such resources, schools not only have the opportunity to deepen student learning, but they can also develop digital resilience, fluency and citizenship in learners that will prepare them for the high tech world in which they will live, learn and work. </w:t>
      </w:r>
    </w:p>
    <w:p w14:paraId="2694D399" w14:textId="77777777" w:rsidR="002F0AC1" w:rsidRPr="00345CE2" w:rsidRDefault="002F0AC1" w:rsidP="002F0AC1">
      <w:pPr>
        <w:pStyle w:val="Heading3"/>
        <w:rPr>
          <w:rFonts w:cs="Arial"/>
        </w:rPr>
      </w:pPr>
      <w:bookmarkStart w:id="469" w:name="_Toc448745944"/>
      <w:bookmarkStart w:id="470" w:name="_Toc448754250"/>
      <w:bookmarkStart w:id="471" w:name="_Toc25747741"/>
      <w:r w:rsidRPr="00345CE2">
        <w:rPr>
          <w:rFonts w:cs="Arial"/>
        </w:rPr>
        <w:t>Considerations</w:t>
      </w:r>
      <w:bookmarkEnd w:id="469"/>
      <w:bookmarkEnd w:id="470"/>
      <w:bookmarkEnd w:id="471"/>
    </w:p>
    <w:p w14:paraId="36865A1E" w14:textId="77777777" w:rsidR="002F0AC1" w:rsidRPr="00345CE2" w:rsidRDefault="002F0AC1" w:rsidP="002F0AC1">
      <w:pPr>
        <w:rPr>
          <w:rFonts w:cs="Arial"/>
        </w:rPr>
      </w:pPr>
      <w:r w:rsidRPr="00345CE2">
        <w:rPr>
          <w:rFonts w:cs="Arial"/>
        </w:rPr>
        <w:t>There are a number of issues and risks to consider when implementing mobile technologies, these include; security risks in allowing connections to your school network, filtering of personal devices, breakages and insurance, access to devices for all learners, avoiding potential classroom distraction, network connection speeds, types of devices, charging facilities, total cost of ownership</w:t>
      </w:r>
    </w:p>
    <w:p w14:paraId="5B3BF9F4" w14:textId="77777777" w:rsidR="002F0AC1" w:rsidRPr="00345CE2" w:rsidRDefault="002F0AC1" w:rsidP="002F0AC1">
      <w:pPr>
        <w:rPr>
          <w:rFonts w:cs="Arial"/>
        </w:rPr>
      </w:pPr>
      <w:r w:rsidRPr="00345CE2">
        <w:rPr>
          <w:rFonts w:cs="Arial"/>
        </w:rPr>
        <w:t>Schools may consider implementing the use of mobile technologies as a means of reducing expenditure on school provided devices. However, it is important to remember that the increased network management costs and overheads involved in implementing this properly are likely to counterbalance or outweigh any savings.</w:t>
      </w:r>
    </w:p>
    <w:p w14:paraId="26F0E34E" w14:textId="77777777" w:rsidR="002F0AC1" w:rsidRPr="00345CE2" w:rsidRDefault="002F0AC1" w:rsidP="002F0AC1">
      <w:pPr>
        <w:rPr>
          <w:rFonts w:cs="Arial"/>
        </w:rPr>
      </w:pPr>
      <w:r w:rsidRPr="00345CE2">
        <w:rPr>
          <w:rFonts w:cs="Arial"/>
        </w:rPr>
        <w:t>The use of mobile technologies brings both real benefits and challenges for the whole school community – including teachers - and the only effective way for a school to implement these successfully is to involve the whole school community from the outset. Before the school embarks on this path, the risks and benefits must be clearly identified and shared with all stakeholders.</w:t>
      </w:r>
    </w:p>
    <w:p w14:paraId="024CDCC4" w14:textId="77777777" w:rsidR="002F0AC1" w:rsidRPr="00345CE2" w:rsidRDefault="002F0AC1" w:rsidP="002F0AC1">
      <w:pPr>
        <w:pStyle w:val="GridBlue"/>
        <w:rPr>
          <w:rStyle w:val="BlueText"/>
          <w:color w:val="1762AB"/>
        </w:rPr>
      </w:pPr>
      <w:r w:rsidRPr="00345CE2">
        <w:rPr>
          <w:rStyle w:val="BlueText"/>
          <w:color w:val="1762AB"/>
        </w:rPr>
        <w:lastRenderedPageBreak/>
        <w:t>A range of mobile technology implementations is possible. The school should consider the following statements and remove those that do not apply to their planned implementation approach.</w:t>
      </w:r>
    </w:p>
    <w:p w14:paraId="59BDEBDF" w14:textId="77777777" w:rsidR="002F0AC1" w:rsidRPr="00345CE2" w:rsidRDefault="002F0AC1" w:rsidP="00086B26">
      <w:pPr>
        <w:pStyle w:val="ListParagraph"/>
        <w:numPr>
          <w:ilvl w:val="0"/>
          <w:numId w:val="93"/>
        </w:numPr>
        <w:spacing w:after="0" w:line="240" w:lineRule="auto"/>
        <w:jc w:val="left"/>
      </w:pPr>
      <w:r w:rsidRPr="00345CE2">
        <w:rPr>
          <w:rFonts w:cs="Arial"/>
        </w:rPr>
        <w:t>The school acceptable use agreements for staff, learners and parents/carers will give consideration to the use of mobile technologies</w:t>
      </w:r>
    </w:p>
    <w:p w14:paraId="660EAB58" w14:textId="77777777" w:rsidR="002F0AC1" w:rsidRPr="00345CE2" w:rsidRDefault="002F0AC1" w:rsidP="00086B26">
      <w:pPr>
        <w:pStyle w:val="ListParagraph"/>
        <w:numPr>
          <w:ilvl w:val="0"/>
          <w:numId w:val="93"/>
        </w:numPr>
        <w:spacing w:after="0" w:line="240" w:lineRule="auto"/>
        <w:jc w:val="left"/>
        <w:rPr>
          <w:rStyle w:val="GridBlueChar"/>
        </w:rPr>
      </w:pPr>
      <w:r w:rsidRPr="00345CE2">
        <w:rPr>
          <w:rFonts w:cs="Arial"/>
        </w:rPr>
        <w:t xml:space="preserve">The school allows: </w:t>
      </w:r>
      <w:r w:rsidRPr="00345CE2">
        <w:rPr>
          <w:rStyle w:val="GridBlueChar"/>
        </w:rPr>
        <w:t>(the school should complete the table below to indicate which devices are allowed and define their access to school systems)</w:t>
      </w:r>
    </w:p>
    <w:p w14:paraId="5BD03DF0" w14:textId="77777777" w:rsidR="002F0AC1" w:rsidRPr="00345CE2" w:rsidRDefault="002F0AC1" w:rsidP="002F0AC1">
      <w:pPr>
        <w:pStyle w:val="ListParagraph"/>
        <w:ind w:left="153"/>
        <w:rPr>
          <w:rFonts w:cs="Arial"/>
          <w:b/>
          <w:color w:val="494949"/>
        </w:rPr>
      </w:pPr>
    </w:p>
    <w:tbl>
      <w:tblPr>
        <w:tblW w:w="0" w:type="auto"/>
        <w:tblLook w:val="04A0" w:firstRow="1" w:lastRow="0" w:firstColumn="1" w:lastColumn="0" w:noHBand="0" w:noVBand="1"/>
      </w:tblPr>
      <w:tblGrid>
        <w:gridCol w:w="1457"/>
        <w:gridCol w:w="1368"/>
        <w:gridCol w:w="1330"/>
        <w:gridCol w:w="1300"/>
        <w:gridCol w:w="1206"/>
        <w:gridCol w:w="1136"/>
        <w:gridCol w:w="1261"/>
      </w:tblGrid>
      <w:tr w:rsidR="002F0AC1" w:rsidRPr="00345CE2" w14:paraId="0C3E26C1" w14:textId="77777777" w:rsidTr="00C14EC2">
        <w:tc>
          <w:tcPr>
            <w:tcW w:w="1457" w:type="dxa"/>
            <w:tcBorders>
              <w:top w:val="nil"/>
              <w:left w:val="nil"/>
              <w:bottom w:val="single" w:sz="4" w:space="0" w:color="auto"/>
              <w:right w:val="nil"/>
            </w:tcBorders>
            <w:vAlign w:val="center"/>
          </w:tcPr>
          <w:p w14:paraId="5EE4FA66" w14:textId="77777777" w:rsidR="002F0AC1" w:rsidRPr="00345CE2" w:rsidRDefault="002F0AC1" w:rsidP="00C14EC2"/>
        </w:tc>
        <w:tc>
          <w:tcPr>
            <w:tcW w:w="3966" w:type="dxa"/>
            <w:gridSpan w:val="3"/>
            <w:tcBorders>
              <w:top w:val="nil"/>
              <w:left w:val="nil"/>
              <w:bottom w:val="single" w:sz="4" w:space="0" w:color="auto"/>
              <w:right w:val="nil"/>
            </w:tcBorders>
            <w:hideMark/>
          </w:tcPr>
          <w:p w14:paraId="11670F92" w14:textId="77777777" w:rsidR="002F0AC1" w:rsidRPr="00345CE2" w:rsidRDefault="002F0AC1" w:rsidP="00C14EC2">
            <w:r w:rsidRPr="00345CE2">
              <w:t>School/devices</w:t>
            </w:r>
          </w:p>
        </w:tc>
        <w:tc>
          <w:tcPr>
            <w:tcW w:w="3603" w:type="dxa"/>
            <w:gridSpan w:val="3"/>
            <w:tcBorders>
              <w:top w:val="nil"/>
              <w:left w:val="nil"/>
              <w:bottom w:val="single" w:sz="4" w:space="0" w:color="auto"/>
              <w:right w:val="nil"/>
            </w:tcBorders>
            <w:hideMark/>
          </w:tcPr>
          <w:p w14:paraId="39CD18D3" w14:textId="77777777" w:rsidR="002F0AC1" w:rsidRPr="00345CE2" w:rsidRDefault="002F0AC1" w:rsidP="00C14EC2">
            <w:r w:rsidRPr="00345CE2">
              <w:t>Personal devices</w:t>
            </w:r>
          </w:p>
        </w:tc>
      </w:tr>
      <w:tr w:rsidR="002F0AC1" w:rsidRPr="00345CE2" w14:paraId="514ED10C" w14:textId="77777777" w:rsidTr="00C14EC2">
        <w:tc>
          <w:tcPr>
            <w:tcW w:w="1457" w:type="dxa"/>
            <w:tcBorders>
              <w:top w:val="single" w:sz="4" w:space="0" w:color="auto"/>
              <w:left w:val="single" w:sz="4" w:space="0" w:color="auto"/>
              <w:bottom w:val="single" w:sz="4" w:space="0" w:color="auto"/>
              <w:right w:val="single" w:sz="4" w:space="0" w:color="auto"/>
            </w:tcBorders>
            <w:vAlign w:val="center"/>
          </w:tcPr>
          <w:p w14:paraId="47617442" w14:textId="77777777" w:rsidR="002F0AC1" w:rsidRPr="00345CE2" w:rsidRDefault="002F0AC1" w:rsidP="00C14EC2">
            <w:pPr>
              <w:jc w:val="left"/>
            </w:pPr>
          </w:p>
        </w:tc>
        <w:tc>
          <w:tcPr>
            <w:tcW w:w="1368" w:type="dxa"/>
            <w:tcBorders>
              <w:top w:val="single" w:sz="4" w:space="0" w:color="auto"/>
              <w:left w:val="single" w:sz="4" w:space="0" w:color="auto"/>
              <w:bottom w:val="single" w:sz="4" w:space="0" w:color="auto"/>
              <w:right w:val="single" w:sz="4" w:space="0" w:color="auto"/>
            </w:tcBorders>
            <w:vAlign w:val="center"/>
            <w:hideMark/>
          </w:tcPr>
          <w:p w14:paraId="00B5E006" w14:textId="77777777" w:rsidR="002F0AC1" w:rsidRPr="00345CE2" w:rsidRDefault="002F0AC1" w:rsidP="00C14EC2">
            <w:pPr>
              <w:jc w:val="left"/>
            </w:pPr>
            <w:r w:rsidRPr="00345CE2">
              <w:t>School owned and allocated to a single user</w:t>
            </w:r>
          </w:p>
        </w:tc>
        <w:tc>
          <w:tcPr>
            <w:tcW w:w="1330" w:type="dxa"/>
            <w:tcBorders>
              <w:top w:val="single" w:sz="4" w:space="0" w:color="auto"/>
              <w:left w:val="single" w:sz="4" w:space="0" w:color="auto"/>
              <w:bottom w:val="single" w:sz="4" w:space="0" w:color="auto"/>
              <w:right w:val="single" w:sz="4" w:space="0" w:color="auto"/>
            </w:tcBorders>
            <w:vAlign w:val="center"/>
            <w:hideMark/>
          </w:tcPr>
          <w:p w14:paraId="5C5FE3B3" w14:textId="77777777" w:rsidR="002F0AC1" w:rsidRPr="00345CE2" w:rsidRDefault="002F0AC1" w:rsidP="00C14EC2">
            <w:pPr>
              <w:jc w:val="left"/>
            </w:pPr>
            <w:r w:rsidRPr="00345CE2">
              <w:t>School owned for use by multiple users</w:t>
            </w:r>
          </w:p>
        </w:tc>
        <w:tc>
          <w:tcPr>
            <w:tcW w:w="1268" w:type="dxa"/>
            <w:tcBorders>
              <w:top w:val="single" w:sz="4" w:space="0" w:color="auto"/>
              <w:left w:val="single" w:sz="4" w:space="0" w:color="auto"/>
              <w:bottom w:val="single" w:sz="4" w:space="0" w:color="auto"/>
              <w:right w:val="single" w:sz="4" w:space="0" w:color="auto"/>
            </w:tcBorders>
            <w:vAlign w:val="center"/>
            <w:hideMark/>
          </w:tcPr>
          <w:p w14:paraId="65AF3998" w14:textId="77777777" w:rsidR="002F0AC1" w:rsidRPr="00345CE2" w:rsidRDefault="002F0AC1" w:rsidP="00C14EC2">
            <w:pPr>
              <w:jc w:val="left"/>
            </w:pPr>
            <w:r w:rsidRPr="00345CE2">
              <w:t>Authorised device</w:t>
            </w:r>
            <w:r w:rsidRPr="00345CE2">
              <w:rPr>
                <w:rStyle w:val="FootnoteReference"/>
                <w:rFonts w:ascii="Arial" w:hAnsi="Arial" w:cs="Arial"/>
              </w:rPr>
              <w:footnoteReference w:id="8"/>
            </w:r>
          </w:p>
        </w:tc>
        <w:tc>
          <w:tcPr>
            <w:tcW w:w="1206" w:type="dxa"/>
            <w:tcBorders>
              <w:top w:val="single" w:sz="4" w:space="0" w:color="auto"/>
              <w:left w:val="single" w:sz="4" w:space="0" w:color="auto"/>
              <w:bottom w:val="single" w:sz="4" w:space="0" w:color="auto"/>
              <w:right w:val="single" w:sz="4" w:space="0" w:color="auto"/>
            </w:tcBorders>
            <w:vAlign w:val="center"/>
            <w:hideMark/>
          </w:tcPr>
          <w:p w14:paraId="0E417348" w14:textId="77777777" w:rsidR="002F0AC1" w:rsidRPr="00345CE2" w:rsidRDefault="002F0AC1" w:rsidP="00C14EC2">
            <w:pPr>
              <w:jc w:val="left"/>
            </w:pPr>
            <w:r w:rsidRPr="00345CE2">
              <w:t>Learner owned</w:t>
            </w:r>
          </w:p>
        </w:tc>
        <w:tc>
          <w:tcPr>
            <w:tcW w:w="1136" w:type="dxa"/>
            <w:tcBorders>
              <w:top w:val="single" w:sz="4" w:space="0" w:color="auto"/>
              <w:left w:val="single" w:sz="4" w:space="0" w:color="auto"/>
              <w:bottom w:val="single" w:sz="4" w:space="0" w:color="auto"/>
              <w:right w:val="single" w:sz="4" w:space="0" w:color="auto"/>
            </w:tcBorders>
            <w:vAlign w:val="center"/>
            <w:hideMark/>
          </w:tcPr>
          <w:p w14:paraId="7FF05CAE" w14:textId="77777777" w:rsidR="002F0AC1" w:rsidRPr="00345CE2" w:rsidRDefault="002F0AC1" w:rsidP="00C14EC2">
            <w:pPr>
              <w:jc w:val="left"/>
            </w:pPr>
            <w:r w:rsidRPr="00345CE2">
              <w:t>Staff owned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3208303" w14:textId="77777777" w:rsidR="002F0AC1" w:rsidRPr="00345CE2" w:rsidRDefault="002F0AC1" w:rsidP="00C14EC2">
            <w:pPr>
              <w:jc w:val="left"/>
            </w:pPr>
            <w:r w:rsidRPr="00345CE2">
              <w:t>Visitor owned</w:t>
            </w:r>
          </w:p>
        </w:tc>
      </w:tr>
      <w:tr w:rsidR="002F0AC1" w:rsidRPr="00345CE2" w14:paraId="11D18BD6" w14:textId="77777777" w:rsidTr="00C14EC2">
        <w:tc>
          <w:tcPr>
            <w:tcW w:w="1457" w:type="dxa"/>
            <w:tcBorders>
              <w:top w:val="single" w:sz="4" w:space="0" w:color="auto"/>
              <w:left w:val="single" w:sz="4" w:space="0" w:color="auto"/>
              <w:bottom w:val="single" w:sz="4" w:space="0" w:color="auto"/>
              <w:right w:val="single" w:sz="4" w:space="0" w:color="auto"/>
            </w:tcBorders>
            <w:vAlign w:val="center"/>
            <w:hideMark/>
          </w:tcPr>
          <w:p w14:paraId="57B693B9" w14:textId="77777777" w:rsidR="002F0AC1" w:rsidRPr="00345CE2" w:rsidRDefault="002F0AC1" w:rsidP="00C14EC2">
            <w:pPr>
              <w:jc w:val="center"/>
            </w:pPr>
            <w:r w:rsidRPr="00345CE2">
              <w:t>Allowed in the school</w:t>
            </w:r>
          </w:p>
        </w:tc>
        <w:tc>
          <w:tcPr>
            <w:tcW w:w="1368" w:type="dxa"/>
            <w:tcBorders>
              <w:top w:val="single" w:sz="4" w:space="0" w:color="auto"/>
              <w:left w:val="single" w:sz="4" w:space="0" w:color="auto"/>
              <w:bottom w:val="single" w:sz="4" w:space="0" w:color="auto"/>
              <w:right w:val="single" w:sz="4" w:space="0" w:color="auto"/>
            </w:tcBorders>
            <w:vAlign w:val="center"/>
            <w:hideMark/>
          </w:tcPr>
          <w:p w14:paraId="124DFC4C" w14:textId="77777777" w:rsidR="002F0AC1" w:rsidRPr="00345CE2" w:rsidRDefault="002F0AC1" w:rsidP="00C14EC2">
            <w:pPr>
              <w:jc w:val="center"/>
              <w:rPr>
                <w:b/>
              </w:rPr>
            </w:pPr>
            <w:r w:rsidRPr="00345CE2">
              <w:rPr>
                <w:b/>
              </w:rPr>
              <w:t>Yes</w:t>
            </w:r>
          </w:p>
        </w:tc>
        <w:tc>
          <w:tcPr>
            <w:tcW w:w="1330" w:type="dxa"/>
            <w:tcBorders>
              <w:top w:val="single" w:sz="4" w:space="0" w:color="auto"/>
              <w:left w:val="single" w:sz="4" w:space="0" w:color="auto"/>
              <w:bottom w:val="single" w:sz="4" w:space="0" w:color="auto"/>
              <w:right w:val="single" w:sz="4" w:space="0" w:color="auto"/>
            </w:tcBorders>
            <w:vAlign w:val="center"/>
            <w:hideMark/>
          </w:tcPr>
          <w:p w14:paraId="54D4AC27" w14:textId="77777777" w:rsidR="002F0AC1" w:rsidRPr="00345CE2" w:rsidRDefault="002F0AC1" w:rsidP="00C14EC2">
            <w:pPr>
              <w:jc w:val="center"/>
              <w:rPr>
                <w:b/>
              </w:rPr>
            </w:pPr>
            <w:r w:rsidRPr="00345CE2">
              <w:rPr>
                <w:b/>
              </w:rPr>
              <w:t>Yes</w:t>
            </w:r>
          </w:p>
        </w:tc>
        <w:tc>
          <w:tcPr>
            <w:tcW w:w="1268" w:type="dxa"/>
            <w:tcBorders>
              <w:top w:val="single" w:sz="4" w:space="0" w:color="auto"/>
              <w:left w:val="single" w:sz="4" w:space="0" w:color="auto"/>
              <w:bottom w:val="single" w:sz="4" w:space="0" w:color="auto"/>
              <w:right w:val="single" w:sz="4" w:space="0" w:color="auto"/>
            </w:tcBorders>
            <w:vAlign w:val="center"/>
            <w:hideMark/>
          </w:tcPr>
          <w:p w14:paraId="7DDD2503" w14:textId="77777777" w:rsidR="002F0AC1" w:rsidRPr="00345CE2" w:rsidRDefault="002F0AC1" w:rsidP="00C14EC2">
            <w:pPr>
              <w:jc w:val="center"/>
              <w:rPr>
                <w:b/>
              </w:rPr>
            </w:pPr>
            <w:r w:rsidRPr="00345CE2">
              <w:rPr>
                <w:b/>
              </w:rPr>
              <w:t>Yes</w:t>
            </w:r>
          </w:p>
        </w:tc>
        <w:tc>
          <w:tcPr>
            <w:tcW w:w="1206" w:type="dxa"/>
            <w:tcBorders>
              <w:top w:val="single" w:sz="4" w:space="0" w:color="auto"/>
              <w:left w:val="single" w:sz="4" w:space="0" w:color="auto"/>
              <w:bottom w:val="single" w:sz="4" w:space="0" w:color="auto"/>
              <w:right w:val="single" w:sz="4" w:space="0" w:color="auto"/>
            </w:tcBorders>
            <w:vAlign w:val="center"/>
            <w:hideMark/>
          </w:tcPr>
          <w:p w14:paraId="27E1E3EB" w14:textId="77777777" w:rsidR="002F0AC1" w:rsidRPr="00345CE2" w:rsidRDefault="002F0AC1" w:rsidP="00C14EC2">
            <w:pPr>
              <w:jc w:val="center"/>
            </w:pPr>
            <w:bookmarkStart w:id="472" w:name="_Ref448415666"/>
            <w:r w:rsidRPr="00345CE2">
              <w:t>Yes/No</w:t>
            </w:r>
            <w:r w:rsidRPr="00345CE2">
              <w:rPr>
                <w:rStyle w:val="FootnoteReference"/>
                <w:rFonts w:ascii="Arial" w:hAnsi="Arial" w:cs="Arial"/>
              </w:rPr>
              <w:footnoteReference w:id="9"/>
            </w:r>
            <w:bookmarkEnd w:id="472"/>
          </w:p>
        </w:tc>
        <w:tc>
          <w:tcPr>
            <w:tcW w:w="1136" w:type="dxa"/>
            <w:tcBorders>
              <w:top w:val="single" w:sz="4" w:space="0" w:color="auto"/>
              <w:left w:val="single" w:sz="4" w:space="0" w:color="auto"/>
              <w:bottom w:val="single" w:sz="4" w:space="0" w:color="auto"/>
              <w:right w:val="single" w:sz="4" w:space="0" w:color="auto"/>
            </w:tcBorders>
            <w:vAlign w:val="center"/>
            <w:hideMark/>
          </w:tcPr>
          <w:p w14:paraId="1FF183B7" w14:textId="404BF8D1" w:rsidR="002F0AC1" w:rsidRPr="00345CE2" w:rsidRDefault="002F0AC1" w:rsidP="00C14EC2">
            <w:pPr>
              <w:jc w:val="center"/>
            </w:pPr>
            <w:r w:rsidRPr="00345CE2">
              <w:t>Yes/No</w:t>
            </w:r>
            <w:r w:rsidRPr="00345CE2">
              <w:rPr>
                <w:vertAlign w:val="superscript"/>
              </w:rPr>
              <w:fldChar w:fldCharType="begin"/>
            </w:r>
            <w:r w:rsidRPr="00345CE2">
              <w:rPr>
                <w:vertAlign w:val="superscript"/>
              </w:rPr>
              <w:instrText xml:space="preserve"> NOTEREF _Ref448415666 \h  \* MERGEFORMAT </w:instrText>
            </w:r>
            <w:r w:rsidRPr="00345CE2">
              <w:rPr>
                <w:vertAlign w:val="superscript"/>
              </w:rPr>
            </w:r>
            <w:r w:rsidRPr="00345CE2">
              <w:rPr>
                <w:vertAlign w:val="superscript"/>
              </w:rPr>
              <w:fldChar w:fldCharType="separate"/>
            </w:r>
            <w:r w:rsidR="00F56E2D">
              <w:rPr>
                <w:vertAlign w:val="superscript"/>
              </w:rPr>
              <w:t>10</w:t>
            </w:r>
            <w:r w:rsidRPr="00345CE2">
              <w:rPr>
                <w:vertAlign w:val="superscript"/>
              </w:rPr>
              <w:fldChar w:fldCharType="end"/>
            </w:r>
          </w:p>
        </w:tc>
        <w:tc>
          <w:tcPr>
            <w:tcW w:w="1261" w:type="dxa"/>
            <w:tcBorders>
              <w:top w:val="single" w:sz="4" w:space="0" w:color="auto"/>
              <w:left w:val="single" w:sz="4" w:space="0" w:color="auto"/>
              <w:bottom w:val="single" w:sz="4" w:space="0" w:color="auto"/>
              <w:right w:val="single" w:sz="4" w:space="0" w:color="auto"/>
            </w:tcBorders>
            <w:vAlign w:val="center"/>
            <w:hideMark/>
          </w:tcPr>
          <w:p w14:paraId="0F56D90D" w14:textId="22752674" w:rsidR="002F0AC1" w:rsidRPr="00345CE2" w:rsidRDefault="002F0AC1" w:rsidP="00C14EC2">
            <w:pPr>
              <w:jc w:val="center"/>
            </w:pPr>
            <w:r w:rsidRPr="00345CE2">
              <w:t>Yes/No</w:t>
            </w:r>
            <w:r w:rsidRPr="00345CE2">
              <w:rPr>
                <w:vertAlign w:val="superscript"/>
              </w:rPr>
              <w:fldChar w:fldCharType="begin"/>
            </w:r>
            <w:r w:rsidRPr="00345CE2">
              <w:rPr>
                <w:vertAlign w:val="superscript"/>
              </w:rPr>
              <w:instrText xml:space="preserve"> NOTEREF _Ref448415666 \h  \* MERGEFORMAT </w:instrText>
            </w:r>
            <w:r w:rsidRPr="00345CE2">
              <w:rPr>
                <w:vertAlign w:val="superscript"/>
              </w:rPr>
            </w:r>
            <w:r w:rsidRPr="00345CE2">
              <w:rPr>
                <w:vertAlign w:val="superscript"/>
              </w:rPr>
              <w:fldChar w:fldCharType="separate"/>
            </w:r>
            <w:r w:rsidR="00F56E2D">
              <w:rPr>
                <w:vertAlign w:val="superscript"/>
              </w:rPr>
              <w:t>10</w:t>
            </w:r>
            <w:r w:rsidRPr="00345CE2">
              <w:rPr>
                <w:vertAlign w:val="superscript"/>
              </w:rPr>
              <w:fldChar w:fldCharType="end"/>
            </w:r>
          </w:p>
        </w:tc>
      </w:tr>
      <w:tr w:rsidR="002F0AC1" w:rsidRPr="00345CE2" w14:paraId="05068EC5" w14:textId="77777777" w:rsidTr="00C14EC2">
        <w:tc>
          <w:tcPr>
            <w:tcW w:w="1457" w:type="dxa"/>
            <w:tcBorders>
              <w:top w:val="single" w:sz="4" w:space="0" w:color="auto"/>
              <w:left w:val="single" w:sz="4" w:space="0" w:color="auto"/>
              <w:bottom w:val="single" w:sz="4" w:space="0" w:color="auto"/>
              <w:right w:val="single" w:sz="4" w:space="0" w:color="auto"/>
            </w:tcBorders>
            <w:vAlign w:val="center"/>
            <w:hideMark/>
          </w:tcPr>
          <w:p w14:paraId="2EEE487D" w14:textId="77777777" w:rsidR="002F0AC1" w:rsidRPr="00345CE2" w:rsidRDefault="002F0AC1" w:rsidP="00C14EC2">
            <w:pPr>
              <w:jc w:val="center"/>
            </w:pPr>
            <w:r w:rsidRPr="00345CE2">
              <w:t>Full network access</w:t>
            </w:r>
          </w:p>
        </w:tc>
        <w:tc>
          <w:tcPr>
            <w:tcW w:w="1368" w:type="dxa"/>
            <w:tcBorders>
              <w:top w:val="single" w:sz="4" w:space="0" w:color="auto"/>
              <w:left w:val="single" w:sz="4" w:space="0" w:color="auto"/>
              <w:bottom w:val="single" w:sz="4" w:space="0" w:color="auto"/>
              <w:right w:val="single" w:sz="4" w:space="0" w:color="auto"/>
            </w:tcBorders>
            <w:vAlign w:val="center"/>
            <w:hideMark/>
          </w:tcPr>
          <w:p w14:paraId="065FC2A6" w14:textId="77777777" w:rsidR="002F0AC1" w:rsidRPr="00345CE2" w:rsidRDefault="002F0AC1" w:rsidP="00C14EC2">
            <w:pPr>
              <w:jc w:val="center"/>
              <w:rPr>
                <w:i/>
              </w:rPr>
            </w:pPr>
            <w:r w:rsidRPr="00345CE2">
              <w:rPr>
                <w:i/>
              </w:rPr>
              <w:t>Yes</w:t>
            </w:r>
          </w:p>
        </w:tc>
        <w:tc>
          <w:tcPr>
            <w:tcW w:w="1330" w:type="dxa"/>
            <w:tcBorders>
              <w:top w:val="single" w:sz="4" w:space="0" w:color="auto"/>
              <w:left w:val="single" w:sz="4" w:space="0" w:color="auto"/>
              <w:bottom w:val="single" w:sz="4" w:space="0" w:color="auto"/>
              <w:right w:val="single" w:sz="4" w:space="0" w:color="auto"/>
            </w:tcBorders>
            <w:vAlign w:val="center"/>
            <w:hideMark/>
          </w:tcPr>
          <w:p w14:paraId="22BB089D" w14:textId="77777777" w:rsidR="002F0AC1" w:rsidRPr="00345CE2" w:rsidRDefault="002F0AC1" w:rsidP="00C14EC2">
            <w:pPr>
              <w:jc w:val="center"/>
              <w:rPr>
                <w:i/>
              </w:rPr>
            </w:pPr>
            <w:r w:rsidRPr="00345CE2">
              <w:rPr>
                <w:i/>
              </w:rPr>
              <w:t>Yes</w:t>
            </w:r>
          </w:p>
        </w:tc>
        <w:tc>
          <w:tcPr>
            <w:tcW w:w="1268" w:type="dxa"/>
            <w:tcBorders>
              <w:top w:val="single" w:sz="4" w:space="0" w:color="auto"/>
              <w:left w:val="single" w:sz="4" w:space="0" w:color="auto"/>
              <w:bottom w:val="single" w:sz="4" w:space="0" w:color="auto"/>
              <w:right w:val="single" w:sz="4" w:space="0" w:color="auto"/>
            </w:tcBorders>
            <w:vAlign w:val="center"/>
            <w:hideMark/>
          </w:tcPr>
          <w:p w14:paraId="7C462C40" w14:textId="77777777" w:rsidR="002F0AC1" w:rsidRPr="00345CE2" w:rsidRDefault="002F0AC1" w:rsidP="00C14EC2">
            <w:pPr>
              <w:jc w:val="center"/>
              <w:rPr>
                <w:i/>
              </w:rPr>
            </w:pPr>
            <w:r w:rsidRPr="00345CE2">
              <w:rPr>
                <w:i/>
              </w:rPr>
              <w:t>Yes</w:t>
            </w:r>
          </w:p>
        </w:tc>
        <w:tc>
          <w:tcPr>
            <w:tcW w:w="1206" w:type="dxa"/>
            <w:tcBorders>
              <w:top w:val="single" w:sz="4" w:space="0" w:color="auto"/>
              <w:left w:val="single" w:sz="4" w:space="0" w:color="auto"/>
              <w:bottom w:val="single" w:sz="4" w:space="0" w:color="auto"/>
              <w:right w:val="single" w:sz="4" w:space="0" w:color="auto"/>
            </w:tcBorders>
            <w:vAlign w:val="center"/>
          </w:tcPr>
          <w:p w14:paraId="2B1C7C73" w14:textId="77777777" w:rsidR="002F0AC1" w:rsidRPr="00345CE2" w:rsidRDefault="002F0AC1" w:rsidP="00C14EC2">
            <w:pPr>
              <w:jc w:val="center"/>
            </w:pPr>
          </w:p>
        </w:tc>
        <w:tc>
          <w:tcPr>
            <w:tcW w:w="1136" w:type="dxa"/>
            <w:tcBorders>
              <w:top w:val="single" w:sz="4" w:space="0" w:color="auto"/>
              <w:left w:val="single" w:sz="4" w:space="0" w:color="auto"/>
              <w:bottom w:val="single" w:sz="4" w:space="0" w:color="auto"/>
              <w:right w:val="single" w:sz="4" w:space="0" w:color="auto"/>
            </w:tcBorders>
            <w:vAlign w:val="center"/>
          </w:tcPr>
          <w:p w14:paraId="7EDF2283" w14:textId="77777777" w:rsidR="002F0AC1" w:rsidRPr="00345CE2" w:rsidRDefault="002F0AC1" w:rsidP="00C14EC2">
            <w:pPr>
              <w:jc w:val="center"/>
            </w:pPr>
          </w:p>
        </w:tc>
        <w:tc>
          <w:tcPr>
            <w:tcW w:w="1261" w:type="dxa"/>
            <w:tcBorders>
              <w:top w:val="single" w:sz="4" w:space="0" w:color="auto"/>
              <w:left w:val="single" w:sz="4" w:space="0" w:color="auto"/>
              <w:bottom w:val="single" w:sz="4" w:space="0" w:color="auto"/>
              <w:right w:val="single" w:sz="4" w:space="0" w:color="auto"/>
            </w:tcBorders>
            <w:vAlign w:val="center"/>
          </w:tcPr>
          <w:p w14:paraId="513BFA85" w14:textId="77777777" w:rsidR="002F0AC1" w:rsidRPr="00345CE2" w:rsidRDefault="002F0AC1" w:rsidP="00C14EC2">
            <w:pPr>
              <w:jc w:val="center"/>
            </w:pPr>
          </w:p>
        </w:tc>
      </w:tr>
      <w:tr w:rsidR="002F0AC1" w:rsidRPr="00345CE2" w14:paraId="6915F1F1" w14:textId="77777777" w:rsidTr="00C14EC2">
        <w:trPr>
          <w:trHeight w:val="399"/>
        </w:trPr>
        <w:tc>
          <w:tcPr>
            <w:tcW w:w="1457" w:type="dxa"/>
            <w:tcBorders>
              <w:top w:val="single" w:sz="4" w:space="0" w:color="auto"/>
              <w:left w:val="single" w:sz="4" w:space="0" w:color="auto"/>
              <w:bottom w:val="single" w:sz="4" w:space="0" w:color="auto"/>
              <w:right w:val="single" w:sz="4" w:space="0" w:color="auto"/>
            </w:tcBorders>
            <w:vAlign w:val="center"/>
            <w:hideMark/>
          </w:tcPr>
          <w:p w14:paraId="679FD5DC" w14:textId="77777777" w:rsidR="002F0AC1" w:rsidRPr="00345CE2" w:rsidRDefault="002F0AC1" w:rsidP="00C14EC2">
            <w:pPr>
              <w:jc w:val="center"/>
            </w:pPr>
            <w:r w:rsidRPr="00345CE2">
              <w:t>Internet only</w:t>
            </w:r>
          </w:p>
        </w:tc>
        <w:tc>
          <w:tcPr>
            <w:tcW w:w="1368" w:type="dxa"/>
            <w:tcBorders>
              <w:top w:val="single" w:sz="4" w:space="0" w:color="auto"/>
              <w:left w:val="single" w:sz="4" w:space="0" w:color="auto"/>
              <w:bottom w:val="single" w:sz="4" w:space="0" w:color="auto"/>
              <w:right w:val="single" w:sz="4" w:space="0" w:color="auto"/>
            </w:tcBorders>
            <w:vAlign w:val="center"/>
          </w:tcPr>
          <w:p w14:paraId="79DC3EE5" w14:textId="77777777" w:rsidR="002F0AC1" w:rsidRPr="00345CE2" w:rsidRDefault="002F0AC1" w:rsidP="00C14EC2">
            <w:pPr>
              <w:jc w:val="center"/>
            </w:pPr>
          </w:p>
          <w:p w14:paraId="1165DF90" w14:textId="77777777" w:rsidR="002F0AC1" w:rsidRPr="00345CE2" w:rsidRDefault="002F0AC1" w:rsidP="00C14EC2">
            <w:pPr>
              <w:jc w:val="center"/>
            </w:pPr>
          </w:p>
        </w:tc>
        <w:tc>
          <w:tcPr>
            <w:tcW w:w="1330" w:type="dxa"/>
            <w:tcBorders>
              <w:top w:val="single" w:sz="4" w:space="0" w:color="auto"/>
              <w:left w:val="single" w:sz="4" w:space="0" w:color="auto"/>
              <w:bottom w:val="single" w:sz="4" w:space="0" w:color="auto"/>
              <w:right w:val="single" w:sz="4" w:space="0" w:color="auto"/>
            </w:tcBorders>
            <w:vAlign w:val="center"/>
          </w:tcPr>
          <w:p w14:paraId="0C3E6145" w14:textId="77777777" w:rsidR="002F0AC1" w:rsidRPr="00345CE2" w:rsidRDefault="002F0AC1" w:rsidP="00C14EC2">
            <w:pPr>
              <w:jc w:val="center"/>
            </w:pPr>
          </w:p>
        </w:tc>
        <w:tc>
          <w:tcPr>
            <w:tcW w:w="1268" w:type="dxa"/>
            <w:tcBorders>
              <w:top w:val="single" w:sz="4" w:space="0" w:color="auto"/>
              <w:left w:val="single" w:sz="4" w:space="0" w:color="auto"/>
              <w:bottom w:val="single" w:sz="4" w:space="0" w:color="auto"/>
              <w:right w:val="single" w:sz="4" w:space="0" w:color="auto"/>
            </w:tcBorders>
            <w:vAlign w:val="center"/>
          </w:tcPr>
          <w:p w14:paraId="50265242" w14:textId="77777777" w:rsidR="002F0AC1" w:rsidRPr="00345CE2" w:rsidRDefault="002F0AC1" w:rsidP="00C14EC2">
            <w:pPr>
              <w:jc w:val="center"/>
            </w:pPr>
          </w:p>
        </w:tc>
        <w:tc>
          <w:tcPr>
            <w:tcW w:w="1206" w:type="dxa"/>
            <w:tcBorders>
              <w:top w:val="single" w:sz="4" w:space="0" w:color="auto"/>
              <w:left w:val="single" w:sz="4" w:space="0" w:color="auto"/>
              <w:bottom w:val="single" w:sz="4" w:space="0" w:color="auto"/>
              <w:right w:val="single" w:sz="4" w:space="0" w:color="auto"/>
            </w:tcBorders>
            <w:vAlign w:val="center"/>
          </w:tcPr>
          <w:p w14:paraId="692E7EAC" w14:textId="77777777" w:rsidR="002F0AC1" w:rsidRPr="00345CE2" w:rsidRDefault="002F0AC1" w:rsidP="00C14EC2">
            <w:pPr>
              <w:jc w:val="center"/>
            </w:pPr>
          </w:p>
        </w:tc>
        <w:tc>
          <w:tcPr>
            <w:tcW w:w="1136" w:type="dxa"/>
            <w:tcBorders>
              <w:top w:val="single" w:sz="4" w:space="0" w:color="auto"/>
              <w:left w:val="single" w:sz="4" w:space="0" w:color="auto"/>
              <w:bottom w:val="single" w:sz="4" w:space="0" w:color="auto"/>
              <w:right w:val="single" w:sz="4" w:space="0" w:color="auto"/>
            </w:tcBorders>
            <w:vAlign w:val="center"/>
          </w:tcPr>
          <w:p w14:paraId="37BE7E60" w14:textId="77777777" w:rsidR="002F0AC1" w:rsidRPr="00345CE2" w:rsidRDefault="002F0AC1" w:rsidP="00C14EC2">
            <w:pPr>
              <w:jc w:val="center"/>
            </w:pPr>
          </w:p>
        </w:tc>
        <w:tc>
          <w:tcPr>
            <w:tcW w:w="1261" w:type="dxa"/>
            <w:tcBorders>
              <w:top w:val="single" w:sz="4" w:space="0" w:color="auto"/>
              <w:left w:val="single" w:sz="4" w:space="0" w:color="auto"/>
              <w:bottom w:val="single" w:sz="4" w:space="0" w:color="auto"/>
              <w:right w:val="single" w:sz="4" w:space="0" w:color="auto"/>
            </w:tcBorders>
            <w:vAlign w:val="center"/>
          </w:tcPr>
          <w:p w14:paraId="22030650" w14:textId="77777777" w:rsidR="002F0AC1" w:rsidRPr="00345CE2" w:rsidRDefault="002F0AC1" w:rsidP="00C14EC2">
            <w:pPr>
              <w:jc w:val="center"/>
            </w:pPr>
          </w:p>
        </w:tc>
      </w:tr>
      <w:tr w:rsidR="002F0AC1" w:rsidRPr="00345CE2" w14:paraId="20CD10BE" w14:textId="77777777" w:rsidTr="00C14EC2">
        <w:tc>
          <w:tcPr>
            <w:tcW w:w="1457" w:type="dxa"/>
            <w:tcBorders>
              <w:top w:val="single" w:sz="4" w:space="0" w:color="auto"/>
              <w:left w:val="single" w:sz="4" w:space="0" w:color="auto"/>
              <w:bottom w:val="single" w:sz="4" w:space="0" w:color="auto"/>
              <w:right w:val="single" w:sz="4" w:space="0" w:color="auto"/>
            </w:tcBorders>
            <w:vAlign w:val="center"/>
            <w:hideMark/>
          </w:tcPr>
          <w:p w14:paraId="09EFA450" w14:textId="77777777" w:rsidR="002F0AC1" w:rsidRPr="00345CE2" w:rsidRDefault="002F0AC1" w:rsidP="00C14EC2">
            <w:pPr>
              <w:jc w:val="center"/>
            </w:pPr>
            <w:r w:rsidRPr="00345CE2">
              <w:t>No network access</w:t>
            </w:r>
          </w:p>
        </w:tc>
        <w:tc>
          <w:tcPr>
            <w:tcW w:w="1368" w:type="dxa"/>
            <w:tcBorders>
              <w:top w:val="single" w:sz="4" w:space="0" w:color="auto"/>
              <w:left w:val="single" w:sz="4" w:space="0" w:color="auto"/>
              <w:bottom w:val="single" w:sz="4" w:space="0" w:color="auto"/>
              <w:right w:val="single" w:sz="4" w:space="0" w:color="auto"/>
            </w:tcBorders>
            <w:vAlign w:val="center"/>
          </w:tcPr>
          <w:p w14:paraId="497F4AE8" w14:textId="77777777" w:rsidR="002F0AC1" w:rsidRPr="00345CE2" w:rsidRDefault="002F0AC1" w:rsidP="00C14EC2">
            <w:pPr>
              <w:jc w:val="center"/>
            </w:pPr>
          </w:p>
        </w:tc>
        <w:tc>
          <w:tcPr>
            <w:tcW w:w="1330" w:type="dxa"/>
            <w:tcBorders>
              <w:top w:val="single" w:sz="4" w:space="0" w:color="auto"/>
              <w:left w:val="single" w:sz="4" w:space="0" w:color="auto"/>
              <w:bottom w:val="single" w:sz="4" w:space="0" w:color="auto"/>
              <w:right w:val="single" w:sz="4" w:space="0" w:color="auto"/>
            </w:tcBorders>
            <w:vAlign w:val="center"/>
          </w:tcPr>
          <w:p w14:paraId="336988D0" w14:textId="77777777" w:rsidR="002F0AC1" w:rsidRPr="00345CE2" w:rsidRDefault="002F0AC1" w:rsidP="00C14EC2">
            <w:pPr>
              <w:jc w:val="center"/>
            </w:pPr>
          </w:p>
        </w:tc>
        <w:tc>
          <w:tcPr>
            <w:tcW w:w="1268" w:type="dxa"/>
            <w:tcBorders>
              <w:top w:val="single" w:sz="4" w:space="0" w:color="auto"/>
              <w:left w:val="single" w:sz="4" w:space="0" w:color="auto"/>
              <w:bottom w:val="single" w:sz="4" w:space="0" w:color="auto"/>
              <w:right w:val="single" w:sz="4" w:space="0" w:color="auto"/>
            </w:tcBorders>
            <w:vAlign w:val="center"/>
          </w:tcPr>
          <w:p w14:paraId="72B267EE" w14:textId="77777777" w:rsidR="002F0AC1" w:rsidRPr="00345CE2" w:rsidRDefault="002F0AC1" w:rsidP="00C14EC2">
            <w:pPr>
              <w:jc w:val="center"/>
            </w:pPr>
          </w:p>
        </w:tc>
        <w:tc>
          <w:tcPr>
            <w:tcW w:w="1206" w:type="dxa"/>
            <w:tcBorders>
              <w:top w:val="single" w:sz="4" w:space="0" w:color="auto"/>
              <w:left w:val="single" w:sz="4" w:space="0" w:color="auto"/>
              <w:bottom w:val="single" w:sz="4" w:space="0" w:color="auto"/>
              <w:right w:val="single" w:sz="4" w:space="0" w:color="auto"/>
            </w:tcBorders>
            <w:vAlign w:val="center"/>
          </w:tcPr>
          <w:p w14:paraId="414A0388" w14:textId="77777777" w:rsidR="002F0AC1" w:rsidRPr="00345CE2" w:rsidRDefault="002F0AC1" w:rsidP="00C14EC2">
            <w:pPr>
              <w:jc w:val="center"/>
            </w:pPr>
          </w:p>
        </w:tc>
        <w:tc>
          <w:tcPr>
            <w:tcW w:w="1136" w:type="dxa"/>
            <w:tcBorders>
              <w:top w:val="single" w:sz="4" w:space="0" w:color="auto"/>
              <w:left w:val="single" w:sz="4" w:space="0" w:color="auto"/>
              <w:bottom w:val="single" w:sz="4" w:space="0" w:color="auto"/>
              <w:right w:val="single" w:sz="4" w:space="0" w:color="auto"/>
            </w:tcBorders>
            <w:vAlign w:val="center"/>
          </w:tcPr>
          <w:p w14:paraId="4F764BCD" w14:textId="77777777" w:rsidR="002F0AC1" w:rsidRPr="00345CE2" w:rsidRDefault="002F0AC1" w:rsidP="00C14EC2">
            <w:pPr>
              <w:jc w:val="center"/>
            </w:pPr>
          </w:p>
        </w:tc>
        <w:tc>
          <w:tcPr>
            <w:tcW w:w="1261" w:type="dxa"/>
            <w:tcBorders>
              <w:top w:val="single" w:sz="4" w:space="0" w:color="auto"/>
              <w:left w:val="single" w:sz="4" w:space="0" w:color="auto"/>
              <w:bottom w:val="single" w:sz="4" w:space="0" w:color="auto"/>
              <w:right w:val="single" w:sz="4" w:space="0" w:color="auto"/>
            </w:tcBorders>
            <w:vAlign w:val="center"/>
          </w:tcPr>
          <w:p w14:paraId="0846D7AF" w14:textId="77777777" w:rsidR="002F0AC1" w:rsidRPr="00345CE2" w:rsidRDefault="002F0AC1" w:rsidP="00C14EC2">
            <w:pPr>
              <w:jc w:val="center"/>
            </w:pPr>
          </w:p>
        </w:tc>
      </w:tr>
    </w:tbl>
    <w:p w14:paraId="76081D64" w14:textId="77777777" w:rsidR="002F0AC1" w:rsidRPr="00345CE2" w:rsidRDefault="002F0AC1" w:rsidP="002F0AC1">
      <w:pPr>
        <w:pStyle w:val="Body0"/>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ind w:left="-207"/>
        <w:rPr>
          <w:rFonts w:ascii="Arial" w:hAnsi="Arial" w:cs="Arial"/>
          <w:b/>
          <w:color w:val="494949"/>
          <w:sz w:val="20"/>
        </w:rPr>
      </w:pPr>
    </w:p>
    <w:p w14:paraId="305C7366" w14:textId="77777777" w:rsidR="002F0AC1" w:rsidRPr="00345CE2" w:rsidRDefault="002F0AC1" w:rsidP="00086B26">
      <w:pPr>
        <w:pStyle w:val="ListParagraph"/>
        <w:numPr>
          <w:ilvl w:val="0"/>
          <w:numId w:val="117"/>
        </w:numPr>
        <w:rPr>
          <w:rFonts w:ascii="Arial" w:hAnsi="Arial"/>
          <w:b/>
          <w:bCs/>
          <w:sz w:val="24"/>
        </w:rPr>
      </w:pPr>
      <w:r w:rsidRPr="00345CE2">
        <w:rPr>
          <w:b/>
          <w:bCs/>
        </w:rPr>
        <w:t>The school has provided technical solutions for the safe use of mobile technology for school devices/personal devices (delete/amend as appropriate):</w:t>
      </w:r>
    </w:p>
    <w:p w14:paraId="65C3E373" w14:textId="77777777" w:rsidR="002F0AC1" w:rsidRPr="00345CE2" w:rsidRDefault="002F0AC1" w:rsidP="00086B26">
      <w:pPr>
        <w:pStyle w:val="ListParagraph"/>
        <w:numPr>
          <w:ilvl w:val="0"/>
          <w:numId w:val="117"/>
        </w:numPr>
        <w:rPr>
          <w:b/>
          <w:bCs/>
        </w:rPr>
      </w:pPr>
      <w:r w:rsidRPr="00345CE2">
        <w:rPr>
          <w:b/>
          <w:bCs/>
        </w:rPr>
        <w:t>All school devices are controlled though the use of Mobile Device Management software</w:t>
      </w:r>
    </w:p>
    <w:p w14:paraId="26F992FD" w14:textId="77777777" w:rsidR="002F0AC1" w:rsidRPr="00345CE2" w:rsidRDefault="002F0AC1" w:rsidP="00086B26">
      <w:pPr>
        <w:pStyle w:val="ListParagraph"/>
        <w:numPr>
          <w:ilvl w:val="0"/>
          <w:numId w:val="117"/>
        </w:numPr>
        <w:rPr>
          <w:b/>
          <w:bCs/>
        </w:rPr>
      </w:pPr>
      <w:r w:rsidRPr="00345CE2">
        <w:rPr>
          <w:b/>
          <w:bCs/>
        </w:rPr>
        <w:t>Appropriate access control is applied to all mobile devices according to the requirements of the user (</w:t>
      </w:r>
      <w:proofErr w:type="spellStart"/>
      <w:r w:rsidRPr="00345CE2">
        <w:rPr>
          <w:b/>
          <w:bCs/>
        </w:rPr>
        <w:t>e.g</w:t>
      </w:r>
      <w:proofErr w:type="spellEnd"/>
      <w:r w:rsidRPr="00345CE2">
        <w:rPr>
          <w:b/>
          <w:bCs/>
        </w:rPr>
        <w:t xml:space="preserve"> Internet only access, network access allowed, shared folder network access)</w:t>
      </w:r>
    </w:p>
    <w:p w14:paraId="4F88B014" w14:textId="77777777" w:rsidR="002F0AC1" w:rsidRPr="00345CE2" w:rsidRDefault="002F0AC1" w:rsidP="00086B26">
      <w:pPr>
        <w:pStyle w:val="ListParagraph"/>
        <w:numPr>
          <w:ilvl w:val="0"/>
          <w:numId w:val="117"/>
        </w:numPr>
        <w:rPr>
          <w:b/>
          <w:bCs/>
        </w:rPr>
      </w:pPr>
      <w:r w:rsidRPr="00345CE2">
        <w:rPr>
          <w:b/>
          <w:bCs/>
        </w:rPr>
        <w:lastRenderedPageBreak/>
        <w:t>The school has addressed broadband performance and capacity to ensure that core educational and administrative activities are not negatively affected by the increase in the number of connected devices</w:t>
      </w:r>
    </w:p>
    <w:p w14:paraId="49D7C3A2" w14:textId="77777777" w:rsidR="002F0AC1" w:rsidRPr="00345CE2" w:rsidRDefault="002F0AC1" w:rsidP="00086B26">
      <w:pPr>
        <w:pStyle w:val="ListParagraph"/>
        <w:numPr>
          <w:ilvl w:val="0"/>
          <w:numId w:val="117"/>
        </w:numPr>
        <w:rPr>
          <w:b/>
          <w:bCs/>
        </w:rPr>
      </w:pPr>
      <w:r w:rsidRPr="00345CE2">
        <w:rPr>
          <w:b/>
          <w:bCs/>
        </w:rPr>
        <w:t>For all mobile technologies, filtering will be applied to the internet connection and attempts to bypass this are not permitted</w:t>
      </w:r>
    </w:p>
    <w:p w14:paraId="75790BEB" w14:textId="77777777" w:rsidR="002F0AC1" w:rsidRPr="00345CE2" w:rsidRDefault="002F0AC1" w:rsidP="00086B26">
      <w:pPr>
        <w:pStyle w:val="ListParagraph"/>
        <w:numPr>
          <w:ilvl w:val="0"/>
          <w:numId w:val="117"/>
        </w:numPr>
      </w:pPr>
      <w:r w:rsidRPr="00345CE2">
        <w:rPr>
          <w:b/>
          <w:bCs/>
        </w:rPr>
        <w:t>Appropriate exit processes are implemented for devices no longer used at a school location or by an authorised user.</w:t>
      </w:r>
      <w:r w:rsidRPr="00345CE2">
        <w:t xml:space="preserve"> </w:t>
      </w:r>
      <w:r w:rsidRPr="00345CE2">
        <w:rPr>
          <w:rStyle w:val="GridBlueChar"/>
        </w:rPr>
        <w:t>These may include; revoking the link between MDM software and the device, removing proxy settings, ensuring no sensitive data is removed from the network, uninstalling school-licenced software etc.</w:t>
      </w:r>
    </w:p>
    <w:p w14:paraId="3FCB300E" w14:textId="77777777" w:rsidR="002F0AC1" w:rsidRPr="00345CE2" w:rsidRDefault="002F0AC1" w:rsidP="00086B26">
      <w:pPr>
        <w:pStyle w:val="ListParagraph"/>
        <w:numPr>
          <w:ilvl w:val="0"/>
          <w:numId w:val="117"/>
        </w:numPr>
        <w:rPr>
          <w:i/>
        </w:rPr>
      </w:pPr>
      <w:r w:rsidRPr="00345CE2">
        <w:rPr>
          <w:i/>
        </w:rPr>
        <w:t>All school devices are subject to routine monitoring</w:t>
      </w:r>
    </w:p>
    <w:p w14:paraId="70FF6253" w14:textId="77777777" w:rsidR="002F0AC1" w:rsidRPr="00345CE2" w:rsidRDefault="002F0AC1" w:rsidP="00086B26">
      <w:pPr>
        <w:pStyle w:val="ListParagraph"/>
        <w:numPr>
          <w:ilvl w:val="0"/>
          <w:numId w:val="117"/>
        </w:numPr>
        <w:rPr>
          <w:i/>
        </w:rPr>
      </w:pPr>
      <w:r w:rsidRPr="00345CE2">
        <w:rPr>
          <w:i/>
        </w:rPr>
        <w:t>Pro-active monitoring has been implemented to monitor activity</w:t>
      </w:r>
    </w:p>
    <w:p w14:paraId="106BF0CF" w14:textId="77777777" w:rsidR="002F0AC1" w:rsidRPr="00345CE2" w:rsidRDefault="002F0AC1" w:rsidP="00086B26">
      <w:pPr>
        <w:pStyle w:val="ListParagraph"/>
        <w:numPr>
          <w:ilvl w:val="0"/>
          <w:numId w:val="117"/>
        </w:numPr>
        <w:rPr>
          <w:i/>
        </w:rPr>
      </w:pPr>
      <w:r w:rsidRPr="00345CE2">
        <w:rPr>
          <w:i/>
        </w:rPr>
        <w:t>When personal devices are permitted:</w:t>
      </w:r>
    </w:p>
    <w:p w14:paraId="1801E2FC" w14:textId="77777777" w:rsidR="002F0AC1" w:rsidRPr="00345CE2" w:rsidRDefault="002F0AC1" w:rsidP="00086B26">
      <w:pPr>
        <w:pStyle w:val="ListParagraph"/>
        <w:numPr>
          <w:ilvl w:val="0"/>
          <w:numId w:val="117"/>
        </w:numPr>
        <w:rPr>
          <w:i/>
        </w:rPr>
      </w:pPr>
      <w:r w:rsidRPr="00345CE2">
        <w:rPr>
          <w:i/>
        </w:rPr>
        <w:t>All personal devices are restricted through the implementation of technical solutions that provide appropriate levels of network access</w:t>
      </w:r>
    </w:p>
    <w:p w14:paraId="1B6D905A" w14:textId="77777777" w:rsidR="002F0AC1" w:rsidRPr="00345CE2" w:rsidRDefault="002F0AC1" w:rsidP="00086B26">
      <w:pPr>
        <w:pStyle w:val="ListParagraph"/>
        <w:numPr>
          <w:ilvl w:val="0"/>
          <w:numId w:val="117"/>
        </w:numPr>
        <w:rPr>
          <w:i/>
        </w:rPr>
      </w:pPr>
      <w:r w:rsidRPr="00345CE2">
        <w:rPr>
          <w:i/>
        </w:rPr>
        <w:t>Personal devices are brought into the school entirely at the risk of the owner and the decision to bring the device in to the school lies with the user (and their parents/carers) as does the liability for any loss or damage resulting from the use of the device in school</w:t>
      </w:r>
    </w:p>
    <w:p w14:paraId="55478604" w14:textId="77777777" w:rsidR="002F0AC1" w:rsidRPr="00345CE2" w:rsidRDefault="002F0AC1" w:rsidP="00086B26">
      <w:pPr>
        <w:pStyle w:val="ListParagraph"/>
        <w:numPr>
          <w:ilvl w:val="0"/>
          <w:numId w:val="117"/>
        </w:numPr>
        <w:rPr>
          <w:i/>
        </w:rPr>
      </w:pPr>
      <w:r w:rsidRPr="00345CE2">
        <w:rPr>
          <w:i/>
        </w:rPr>
        <w:t>The school accepts no responsibility or liability in respect of lost, stolen or damaged devices while at school or on activities organised or undertaken by the school (the school recommends insurance is purchased to cover that device whilst out of the home)</w:t>
      </w:r>
    </w:p>
    <w:p w14:paraId="33ED1F92" w14:textId="77777777" w:rsidR="002F0AC1" w:rsidRPr="00345CE2" w:rsidRDefault="002F0AC1" w:rsidP="00086B26">
      <w:pPr>
        <w:pStyle w:val="ListParagraph"/>
        <w:numPr>
          <w:ilvl w:val="0"/>
          <w:numId w:val="117"/>
        </w:numPr>
        <w:rPr>
          <w:i/>
        </w:rPr>
      </w:pPr>
      <w:r w:rsidRPr="00345CE2">
        <w:rPr>
          <w:i/>
        </w:rPr>
        <w:t>The school accepts no responsibility for any malfunction of a device due to changes made to the device while on the school network or whilst resolving any connectivity issues</w:t>
      </w:r>
    </w:p>
    <w:p w14:paraId="2AE0EEE5" w14:textId="77777777" w:rsidR="002F0AC1" w:rsidRPr="00345CE2" w:rsidRDefault="002F0AC1" w:rsidP="00086B26">
      <w:pPr>
        <w:pStyle w:val="ListParagraph"/>
        <w:numPr>
          <w:ilvl w:val="0"/>
          <w:numId w:val="117"/>
        </w:numPr>
        <w:rPr>
          <w:i/>
        </w:rPr>
      </w:pPr>
      <w:r w:rsidRPr="00345CE2">
        <w:rPr>
          <w:i/>
        </w:rPr>
        <w:t>The school recommends that the devices are made easily identifiable and have a protective case to help secure them as the devices are moved around the school. Pass-codes or PINs should be set on personal devices to aid security</w:t>
      </w:r>
    </w:p>
    <w:p w14:paraId="12398C47" w14:textId="77777777" w:rsidR="002F0AC1" w:rsidRPr="00345CE2" w:rsidRDefault="002F0AC1" w:rsidP="00086B26">
      <w:pPr>
        <w:pStyle w:val="ListParagraph"/>
        <w:numPr>
          <w:ilvl w:val="0"/>
          <w:numId w:val="117"/>
        </w:numPr>
        <w:rPr>
          <w:i/>
        </w:rPr>
      </w:pPr>
      <w:r w:rsidRPr="00345CE2">
        <w:rPr>
          <w:i/>
        </w:rPr>
        <w:t xml:space="preserve">The school is not responsible for the day to day maintenance or upkeep of the </w:t>
      </w:r>
      <w:proofErr w:type="gramStart"/>
      <w:r w:rsidRPr="00345CE2">
        <w:rPr>
          <w:i/>
        </w:rPr>
        <w:t>users</w:t>
      </w:r>
      <w:proofErr w:type="gramEnd"/>
      <w:r w:rsidRPr="00345CE2">
        <w:rPr>
          <w:i/>
        </w:rPr>
        <w:t xml:space="preserve"> personal device such as the charging of any device, the installation of software updates or the resolution of hardware issues</w:t>
      </w:r>
    </w:p>
    <w:p w14:paraId="44C74567" w14:textId="77777777" w:rsidR="002F0AC1" w:rsidRPr="00345CE2" w:rsidRDefault="002F0AC1" w:rsidP="00086B26">
      <w:pPr>
        <w:pStyle w:val="ListParagraph"/>
        <w:numPr>
          <w:ilvl w:val="0"/>
          <w:numId w:val="117"/>
        </w:numPr>
        <w:rPr>
          <w:b/>
          <w:bCs/>
        </w:rPr>
      </w:pPr>
      <w:r w:rsidRPr="00345CE2">
        <w:rPr>
          <w:b/>
          <w:bCs/>
        </w:rPr>
        <w:t>Users are expected to act responsibly, safely and respectfully in line with current acceptable use agreements, in addition;</w:t>
      </w:r>
    </w:p>
    <w:p w14:paraId="2BBE5071" w14:textId="77777777" w:rsidR="002F0AC1" w:rsidRPr="00345CE2" w:rsidRDefault="002F0AC1" w:rsidP="00086B26">
      <w:pPr>
        <w:pStyle w:val="ListParagraph"/>
        <w:numPr>
          <w:ilvl w:val="0"/>
          <w:numId w:val="117"/>
        </w:numPr>
        <w:rPr>
          <w:b/>
          <w:bCs/>
        </w:rPr>
      </w:pPr>
      <w:r w:rsidRPr="00345CE2">
        <w:rPr>
          <w:b/>
          <w:bCs/>
        </w:rPr>
        <w:t>Devices may not be used in tests or exams</w:t>
      </w:r>
    </w:p>
    <w:p w14:paraId="3F20D897" w14:textId="77777777" w:rsidR="002F0AC1" w:rsidRPr="00345CE2" w:rsidRDefault="002F0AC1" w:rsidP="00086B26">
      <w:pPr>
        <w:pStyle w:val="ListParagraph"/>
        <w:numPr>
          <w:ilvl w:val="0"/>
          <w:numId w:val="117"/>
        </w:numPr>
        <w:rPr>
          <w:b/>
          <w:bCs/>
        </w:rPr>
      </w:pPr>
      <w:r w:rsidRPr="00345CE2">
        <w:rPr>
          <w:b/>
          <w:bCs/>
        </w:rPr>
        <w:t>Visitors should be provided with information about how and when they are permitted to use mobile technology in line with local safeguarding arrangements</w:t>
      </w:r>
    </w:p>
    <w:p w14:paraId="6A21F504" w14:textId="77777777" w:rsidR="002F0AC1" w:rsidRPr="00345CE2" w:rsidRDefault="002F0AC1" w:rsidP="00086B26">
      <w:pPr>
        <w:pStyle w:val="ListParagraph"/>
        <w:numPr>
          <w:ilvl w:val="0"/>
          <w:numId w:val="117"/>
        </w:numPr>
        <w:rPr>
          <w:b/>
          <w:bCs/>
        </w:rPr>
      </w:pPr>
      <w:r w:rsidRPr="00345CE2">
        <w:rPr>
          <w:b/>
          <w:bCs/>
        </w:rPr>
        <w:t>Users are responsible for keeping their device up to date through software, security and app updates. The device is virus protected and should not be capable of passing on infections to the network</w:t>
      </w:r>
    </w:p>
    <w:p w14:paraId="33C18454" w14:textId="77777777" w:rsidR="002F0AC1" w:rsidRPr="00345CE2" w:rsidRDefault="002F0AC1" w:rsidP="00086B26">
      <w:pPr>
        <w:pStyle w:val="ListParagraph"/>
        <w:numPr>
          <w:ilvl w:val="0"/>
          <w:numId w:val="117"/>
        </w:numPr>
        <w:rPr>
          <w:b/>
          <w:bCs/>
        </w:rPr>
      </w:pPr>
      <w:r w:rsidRPr="00345CE2">
        <w:rPr>
          <w:b/>
          <w:bCs/>
        </w:rPr>
        <w:t>Users are responsible for charging their own devices and for protecting and looking after their devices while in the school</w:t>
      </w:r>
    </w:p>
    <w:p w14:paraId="21FE573F" w14:textId="77777777" w:rsidR="002F0AC1" w:rsidRPr="00345CE2" w:rsidRDefault="002F0AC1" w:rsidP="00086B26">
      <w:pPr>
        <w:pStyle w:val="ListParagraph"/>
        <w:numPr>
          <w:ilvl w:val="0"/>
          <w:numId w:val="117"/>
        </w:numPr>
        <w:rPr>
          <w:b/>
          <w:bCs/>
        </w:rPr>
      </w:pPr>
      <w:r w:rsidRPr="00345CE2">
        <w:rPr>
          <w:b/>
          <w:bCs/>
        </w:rPr>
        <w:lastRenderedPageBreak/>
        <w:t>Personal devices should be charged before being brought to the school as the charging of personal devices is not permitted during the school day</w:t>
      </w:r>
    </w:p>
    <w:p w14:paraId="3565BF5D" w14:textId="77777777" w:rsidR="002F0AC1" w:rsidRPr="00345CE2" w:rsidRDefault="002F0AC1" w:rsidP="00086B26">
      <w:pPr>
        <w:pStyle w:val="ListParagraph"/>
        <w:numPr>
          <w:ilvl w:val="0"/>
          <w:numId w:val="117"/>
        </w:numPr>
        <w:rPr>
          <w:b/>
          <w:bCs/>
        </w:rPr>
      </w:pPr>
      <w:r w:rsidRPr="00345CE2">
        <w:rPr>
          <w:b/>
          <w:bCs/>
        </w:rPr>
        <w:t>Devices must be in silent mode on the school site and on school buses</w:t>
      </w:r>
    </w:p>
    <w:p w14:paraId="1B6B2476" w14:textId="77777777" w:rsidR="002F0AC1" w:rsidRPr="00345CE2" w:rsidRDefault="002F0AC1" w:rsidP="00086B26">
      <w:pPr>
        <w:pStyle w:val="ListParagraph"/>
        <w:numPr>
          <w:ilvl w:val="0"/>
          <w:numId w:val="117"/>
        </w:numPr>
        <w:rPr>
          <w:b/>
          <w:bCs/>
        </w:rPr>
      </w:pPr>
      <w:r w:rsidRPr="00345CE2">
        <w:rPr>
          <w:b/>
          <w:bCs/>
        </w:rPr>
        <w:t>School devices are provided to support learning. It is expected that learners will bring devices to the school as required.</w:t>
      </w:r>
    </w:p>
    <w:p w14:paraId="786275E4" w14:textId="77777777" w:rsidR="002F0AC1" w:rsidRPr="00345CE2" w:rsidRDefault="002F0AC1" w:rsidP="00086B26">
      <w:pPr>
        <w:pStyle w:val="ListParagraph"/>
        <w:numPr>
          <w:ilvl w:val="0"/>
          <w:numId w:val="117"/>
        </w:numPr>
        <w:rPr>
          <w:b/>
          <w:bCs/>
        </w:rPr>
      </w:pPr>
      <w:r w:rsidRPr="00345CE2">
        <w:rPr>
          <w:b/>
          <w:bCs/>
        </w:rPr>
        <w:t>The changing of settings (exceptions include personal settings such as font size, brightness, etc…) that would stop the device working as it was originally set up and intended to work is not permitted</w:t>
      </w:r>
    </w:p>
    <w:p w14:paraId="7451A06A" w14:textId="77777777" w:rsidR="002F0AC1" w:rsidRPr="00345CE2" w:rsidRDefault="002F0AC1" w:rsidP="00086B26">
      <w:pPr>
        <w:pStyle w:val="ListParagraph"/>
        <w:numPr>
          <w:ilvl w:val="0"/>
          <w:numId w:val="117"/>
        </w:numPr>
        <w:rPr>
          <w:b/>
          <w:bCs/>
        </w:rPr>
      </w:pPr>
      <w:r w:rsidRPr="00345CE2">
        <w:rPr>
          <w:b/>
          <w:bCs/>
        </w:rPr>
        <w:t>The software/apps originally installed by the school must remain on the school owned device in usable condition and be easily accessible at all times. From time to time the school may add software applications for use in a particular lesson. Periodic checks of devices will be made to ensure that users have not removed required apps</w:t>
      </w:r>
    </w:p>
    <w:p w14:paraId="7A83F49F" w14:textId="77777777" w:rsidR="002F0AC1" w:rsidRPr="00345CE2" w:rsidRDefault="002F0AC1" w:rsidP="00086B26">
      <w:pPr>
        <w:pStyle w:val="ListParagraph"/>
        <w:numPr>
          <w:ilvl w:val="0"/>
          <w:numId w:val="117"/>
        </w:numPr>
        <w:rPr>
          <w:b/>
          <w:bCs/>
        </w:rPr>
      </w:pPr>
      <w:r w:rsidRPr="00345CE2">
        <w:rPr>
          <w:b/>
          <w:bCs/>
        </w:rPr>
        <w:t xml:space="preserve">The school will ensure that devices contain the necessary apps for school work. Apps added by the school will remain the property of the school and will not be accessible to learners on authorised devices once they leave the school roll. Any apps bought by the user on their own account will remain theirs. </w:t>
      </w:r>
    </w:p>
    <w:p w14:paraId="334C6A2E" w14:textId="77777777" w:rsidR="002F0AC1" w:rsidRPr="00345CE2" w:rsidRDefault="002F0AC1" w:rsidP="00086B26">
      <w:pPr>
        <w:pStyle w:val="ListParagraph"/>
        <w:numPr>
          <w:ilvl w:val="0"/>
          <w:numId w:val="117"/>
        </w:numPr>
        <w:rPr>
          <w:b/>
          <w:bCs/>
        </w:rPr>
      </w:pPr>
      <w:r w:rsidRPr="00345CE2">
        <w:rPr>
          <w:b/>
          <w:bCs/>
        </w:rPr>
        <w:t>Users should be mindful of the age limits for app purchases and use and should ensure they read the terms and conditions before use.</w:t>
      </w:r>
    </w:p>
    <w:p w14:paraId="15922847" w14:textId="77777777" w:rsidR="002F0AC1" w:rsidRPr="00345CE2" w:rsidRDefault="002F0AC1" w:rsidP="00086B26">
      <w:pPr>
        <w:pStyle w:val="ListParagraph"/>
        <w:numPr>
          <w:ilvl w:val="0"/>
          <w:numId w:val="117"/>
        </w:numPr>
        <w:rPr>
          <w:b/>
          <w:bCs/>
        </w:rPr>
      </w:pPr>
      <w:r w:rsidRPr="00345CE2">
        <w:rPr>
          <w:b/>
          <w:bCs/>
        </w:rPr>
        <w:t>Users must only photograph people with their permission. Users must only take pictures or videos that are required for a task or activity. All unnecessary images or videos will be deleted immediately</w:t>
      </w:r>
    </w:p>
    <w:p w14:paraId="231FDCCC" w14:textId="77777777" w:rsidR="002F0AC1" w:rsidRPr="00345CE2" w:rsidRDefault="002F0AC1" w:rsidP="00086B26">
      <w:pPr>
        <w:pStyle w:val="ListParagraph"/>
        <w:numPr>
          <w:ilvl w:val="0"/>
          <w:numId w:val="117"/>
        </w:numPr>
        <w:rPr>
          <w:i/>
        </w:rPr>
      </w:pPr>
      <w:r w:rsidRPr="00345CE2">
        <w:rPr>
          <w:i/>
        </w:rPr>
        <w:t>Devices may be used in lessons in accordance with teacher direction</w:t>
      </w:r>
    </w:p>
    <w:p w14:paraId="18665002" w14:textId="77777777" w:rsidR="002F0AC1" w:rsidRPr="00345CE2" w:rsidRDefault="002F0AC1" w:rsidP="00086B26">
      <w:pPr>
        <w:pStyle w:val="ListParagraph"/>
        <w:numPr>
          <w:ilvl w:val="0"/>
          <w:numId w:val="117"/>
        </w:numPr>
        <w:rPr>
          <w:i/>
        </w:rPr>
      </w:pPr>
      <w:r w:rsidRPr="00345CE2">
        <w:rPr>
          <w:i/>
        </w:rPr>
        <w:t>Staff owned devices should not be used for personal purposes during teaching sessions, unless in exceptional circumstances</w:t>
      </w:r>
    </w:p>
    <w:p w14:paraId="281824A9" w14:textId="77777777" w:rsidR="002F0AC1" w:rsidRPr="00345CE2" w:rsidRDefault="002F0AC1" w:rsidP="00086B26">
      <w:pPr>
        <w:pStyle w:val="ListParagraph"/>
        <w:numPr>
          <w:ilvl w:val="0"/>
          <w:numId w:val="117"/>
        </w:numPr>
        <w:rPr>
          <w:i/>
        </w:rPr>
      </w:pPr>
      <w:r w:rsidRPr="00345CE2">
        <w:rPr>
          <w:i/>
        </w:rPr>
        <w:t>Printing from personal devices will not be possible</w:t>
      </w:r>
    </w:p>
    <w:p w14:paraId="41432942" w14:textId="77777777" w:rsidR="002F0AC1" w:rsidRPr="00345CE2" w:rsidRDefault="002F0AC1" w:rsidP="002F0AC1">
      <w:pPr>
        <w:pStyle w:val="Heading3"/>
        <w:rPr>
          <w:rFonts w:cs="Arial"/>
        </w:rPr>
      </w:pPr>
      <w:bookmarkStart w:id="473" w:name="_Toc448745945"/>
      <w:bookmarkStart w:id="474" w:name="_Toc448754251"/>
      <w:bookmarkStart w:id="475" w:name="_Toc511315149"/>
      <w:bookmarkStart w:id="476" w:name="_Toc25747742"/>
      <w:r w:rsidRPr="00345CE2">
        <w:rPr>
          <w:rFonts w:cs="Arial"/>
        </w:rPr>
        <w:t>Insurance</w:t>
      </w:r>
      <w:bookmarkEnd w:id="473"/>
      <w:bookmarkEnd w:id="474"/>
      <w:bookmarkEnd w:id="475"/>
      <w:bookmarkEnd w:id="476"/>
    </w:p>
    <w:p w14:paraId="489295DA" w14:textId="77777777" w:rsidR="002F0AC1" w:rsidRPr="00345CE2" w:rsidRDefault="002F0AC1" w:rsidP="002F0AC1">
      <w:pPr>
        <w:pStyle w:val="GridBlue"/>
      </w:pPr>
      <w:r w:rsidRPr="00345CE2">
        <w:rPr>
          <w:rStyle w:val="BlueText"/>
          <w:color w:val="1762AB"/>
        </w:rPr>
        <w:t>Schools that have implemented an authorised device approach (1:1 deployment) may wish to consider how they will insure these devices and should include details of the claims process in this policy.</w:t>
      </w:r>
      <w:bookmarkStart w:id="477" w:name="_Toc448745946"/>
      <w:bookmarkStart w:id="478" w:name="_Toc448754252"/>
      <w:bookmarkStart w:id="479" w:name="_Toc511315150"/>
      <w:bookmarkStart w:id="480" w:name="_Toc29910056"/>
      <w:bookmarkStart w:id="481" w:name="_Hlk30699551"/>
    </w:p>
    <w:p w14:paraId="1F6A1608" w14:textId="77777777" w:rsidR="00B928D8" w:rsidRPr="00345CE2" w:rsidRDefault="00B928D8">
      <w:pPr>
        <w:spacing w:after="200" w:line="276" w:lineRule="auto"/>
        <w:jc w:val="left"/>
        <w:rPr>
          <w:rFonts w:ascii="Gotham Medium" w:eastAsiaTheme="majorEastAsia" w:hAnsi="Gotham Medium" w:cstheme="majorBidi"/>
          <w:bCs/>
          <w:color w:val="000000" w:themeColor="text1"/>
          <w:spacing w:val="-15"/>
          <w:sz w:val="44"/>
          <w:szCs w:val="28"/>
        </w:rPr>
      </w:pPr>
      <w:bookmarkStart w:id="482" w:name="_Toc61446024"/>
      <w:bookmarkStart w:id="483" w:name="_Toc61452144"/>
      <w:r w:rsidRPr="00345CE2">
        <w:br w:type="page"/>
      </w:r>
    </w:p>
    <w:p w14:paraId="3A8BB3F9" w14:textId="2C7BAB5F" w:rsidR="002F0AC1" w:rsidRPr="00345CE2" w:rsidRDefault="002F0AC1" w:rsidP="002F0AC1">
      <w:pPr>
        <w:pStyle w:val="Heading1"/>
        <w:rPr>
          <w:sz w:val="20"/>
          <w:szCs w:val="20"/>
        </w:rPr>
      </w:pPr>
      <w:bookmarkStart w:id="484" w:name="_Toc120543210"/>
      <w:bookmarkStart w:id="485" w:name="_Toc127524347"/>
      <w:r w:rsidRPr="00345CE2">
        <w:lastRenderedPageBreak/>
        <w:t>C4 Social Media Policy</w:t>
      </w:r>
      <w:bookmarkEnd w:id="477"/>
      <w:bookmarkEnd w:id="478"/>
      <w:r w:rsidRPr="00345CE2">
        <w:t xml:space="preserve"> Template</w:t>
      </w:r>
      <w:bookmarkEnd w:id="479"/>
      <w:bookmarkEnd w:id="480"/>
      <w:bookmarkEnd w:id="482"/>
      <w:bookmarkEnd w:id="483"/>
      <w:bookmarkEnd w:id="484"/>
      <w:bookmarkEnd w:id="485"/>
    </w:p>
    <w:p w14:paraId="1C8420E4" w14:textId="77777777" w:rsidR="002F0AC1" w:rsidRPr="00345CE2" w:rsidRDefault="002F0AC1" w:rsidP="002F0AC1">
      <w:pPr>
        <w:rPr>
          <w:rFonts w:cs="Arial"/>
          <w:sz w:val="24"/>
        </w:rPr>
      </w:pPr>
      <w:r w:rsidRPr="00345CE2">
        <w:rPr>
          <w:rFonts w:cs="Arial"/>
        </w:rPr>
        <w:t>Social media (e.g. Facebook, Twitter, LinkedIn, Instagram) is a broad term for any kind of online platform which enables people to directly interact with each other. However, some games, for example Minecraft or World of Warcraft and video sharing platforms such as YouTube have social media elements to them.</w:t>
      </w:r>
    </w:p>
    <w:p w14:paraId="13EE7E9B" w14:textId="77777777" w:rsidR="002F0AC1" w:rsidRPr="00345CE2" w:rsidRDefault="002F0AC1" w:rsidP="002F0AC1">
      <w:pPr>
        <w:rPr>
          <w:rFonts w:cs="Arial"/>
        </w:rPr>
      </w:pPr>
      <w:r w:rsidRPr="00345CE2">
        <w:rPr>
          <w:rFonts w:cs="Arial"/>
        </w:rPr>
        <w:t>The</w:t>
      </w:r>
      <w:r w:rsidRPr="00345CE2">
        <w:rPr>
          <w:rFonts w:cs="Arial"/>
          <w:i/>
        </w:rPr>
        <w:t xml:space="preserve"> </w:t>
      </w:r>
      <w:r w:rsidRPr="00345CE2">
        <w:rPr>
          <w:rFonts w:cs="Arial"/>
          <w:iCs/>
        </w:rPr>
        <w:t>school</w:t>
      </w:r>
      <w:r w:rsidRPr="00345CE2">
        <w:rPr>
          <w:rFonts w:cs="Arial"/>
        </w:rPr>
        <w:t xml:space="preserve"> recognises the numerous benefits and opportunities which a social media presence offers. Staff, parents/carers and learners are actively encouraged to find creative ways to use social media. However, there are some risks associated with social media use, especially around the issues of safeguarding, bullying and personal reputation. This policy aims to encourage the safe use of social media by the</w:t>
      </w:r>
      <w:r w:rsidRPr="00345CE2">
        <w:rPr>
          <w:rFonts w:cs="Arial"/>
          <w:i/>
        </w:rPr>
        <w:t xml:space="preserve"> </w:t>
      </w:r>
      <w:r w:rsidRPr="00345CE2">
        <w:rPr>
          <w:rFonts w:cs="Arial"/>
          <w:iCs/>
        </w:rPr>
        <w:t>school,</w:t>
      </w:r>
      <w:r w:rsidRPr="00345CE2">
        <w:rPr>
          <w:rFonts w:cs="Arial"/>
        </w:rPr>
        <w:t xml:space="preserve"> its staff, parents, carers and children.</w:t>
      </w:r>
    </w:p>
    <w:p w14:paraId="3F7BC77E" w14:textId="77777777" w:rsidR="002F0AC1" w:rsidRPr="00345CE2" w:rsidRDefault="002F0AC1" w:rsidP="002F0AC1">
      <w:pPr>
        <w:pStyle w:val="Heading3"/>
        <w:rPr>
          <w:rFonts w:cs="Arial"/>
        </w:rPr>
      </w:pPr>
      <w:bookmarkStart w:id="486" w:name="_Toc448745947"/>
      <w:bookmarkStart w:id="487" w:name="_Toc448754253"/>
      <w:bookmarkStart w:id="488" w:name="_Toc511315151"/>
      <w:bookmarkStart w:id="489" w:name="_Toc25747744"/>
      <w:r w:rsidRPr="00345CE2">
        <w:rPr>
          <w:rFonts w:cs="Arial"/>
        </w:rPr>
        <w:t>Scope</w:t>
      </w:r>
      <w:bookmarkEnd w:id="486"/>
      <w:bookmarkEnd w:id="487"/>
      <w:bookmarkEnd w:id="488"/>
      <w:bookmarkEnd w:id="489"/>
    </w:p>
    <w:p w14:paraId="0AA0F5AF" w14:textId="77777777" w:rsidR="002F0AC1" w:rsidRPr="00345CE2" w:rsidRDefault="002F0AC1" w:rsidP="002F0AC1">
      <w:pPr>
        <w:pStyle w:val="Heading4"/>
      </w:pPr>
      <w:r w:rsidRPr="00345CE2">
        <w:t>This policy is subject to the school codes of conduct and acceptable use agreements.</w:t>
      </w:r>
    </w:p>
    <w:p w14:paraId="5BFDE3EF" w14:textId="77777777" w:rsidR="002F0AC1" w:rsidRPr="00345CE2" w:rsidRDefault="002F0AC1" w:rsidP="002F0AC1">
      <w:pPr>
        <w:pStyle w:val="Heading4"/>
      </w:pPr>
      <w:r w:rsidRPr="00345CE2">
        <w:t>This policy:</w:t>
      </w:r>
    </w:p>
    <w:p w14:paraId="361E2BDB" w14:textId="77777777" w:rsidR="002F0AC1" w:rsidRPr="00345CE2" w:rsidRDefault="002F0AC1" w:rsidP="00086B26">
      <w:pPr>
        <w:pStyle w:val="ListParagraph"/>
        <w:numPr>
          <w:ilvl w:val="0"/>
          <w:numId w:val="94"/>
        </w:numPr>
        <w:spacing w:after="0" w:line="240" w:lineRule="auto"/>
        <w:jc w:val="left"/>
        <w:rPr>
          <w:rFonts w:cs="Arial"/>
          <w:b/>
        </w:rPr>
      </w:pPr>
      <w:r w:rsidRPr="00345CE2">
        <w:rPr>
          <w:rFonts w:cs="Arial"/>
          <w:b/>
        </w:rPr>
        <w:t>applies to all staff and to all online communications which directly or indirectly, represent the school</w:t>
      </w:r>
    </w:p>
    <w:p w14:paraId="3E8536D7" w14:textId="77777777" w:rsidR="002F0AC1" w:rsidRPr="00345CE2" w:rsidRDefault="002F0AC1" w:rsidP="00086B26">
      <w:pPr>
        <w:pStyle w:val="ListParagraph"/>
        <w:numPr>
          <w:ilvl w:val="0"/>
          <w:numId w:val="94"/>
        </w:numPr>
        <w:spacing w:after="0" w:line="240" w:lineRule="auto"/>
        <w:jc w:val="left"/>
        <w:rPr>
          <w:rFonts w:cs="Arial"/>
          <w:b/>
        </w:rPr>
      </w:pPr>
      <w:r w:rsidRPr="00345CE2">
        <w:rPr>
          <w:rFonts w:cs="Arial"/>
          <w:b/>
        </w:rPr>
        <w:t>applies to such online communications posted at any time and from anywhere</w:t>
      </w:r>
    </w:p>
    <w:p w14:paraId="1795BE7C" w14:textId="77777777" w:rsidR="002F0AC1" w:rsidRPr="00345CE2" w:rsidRDefault="002F0AC1" w:rsidP="00086B26">
      <w:pPr>
        <w:pStyle w:val="ListParagraph"/>
        <w:numPr>
          <w:ilvl w:val="0"/>
          <w:numId w:val="94"/>
        </w:numPr>
        <w:spacing w:after="0" w:line="240" w:lineRule="auto"/>
        <w:jc w:val="left"/>
        <w:rPr>
          <w:rFonts w:cs="Arial"/>
        </w:rPr>
      </w:pPr>
      <w:r w:rsidRPr="00345CE2">
        <w:rPr>
          <w:rFonts w:cs="Arial"/>
        </w:rPr>
        <w:t>encourages the safe and responsible use of social media through training and education</w:t>
      </w:r>
    </w:p>
    <w:p w14:paraId="66B94F7F" w14:textId="77777777" w:rsidR="002F0AC1" w:rsidRPr="00345CE2" w:rsidRDefault="002F0AC1" w:rsidP="00086B26">
      <w:pPr>
        <w:pStyle w:val="ListParagraph"/>
        <w:numPr>
          <w:ilvl w:val="0"/>
          <w:numId w:val="94"/>
        </w:numPr>
        <w:spacing w:after="0" w:line="240" w:lineRule="auto"/>
        <w:jc w:val="left"/>
        <w:rPr>
          <w:rFonts w:cs="Arial"/>
          <w:i/>
        </w:rPr>
      </w:pPr>
      <w:r w:rsidRPr="00345CE2">
        <w:rPr>
          <w:rFonts w:cs="Arial"/>
          <w:i/>
        </w:rPr>
        <w:t>defines the monitoring of public social media activity pertaining to the school.</w:t>
      </w:r>
    </w:p>
    <w:p w14:paraId="6E2B9AAB" w14:textId="77777777" w:rsidR="002F0AC1" w:rsidRPr="00345CE2" w:rsidRDefault="002F0AC1" w:rsidP="002F0AC1">
      <w:pPr>
        <w:pStyle w:val="ListParagraph"/>
        <w:spacing w:after="0" w:line="240" w:lineRule="auto"/>
        <w:ind w:left="928"/>
        <w:jc w:val="left"/>
        <w:rPr>
          <w:rFonts w:cs="Arial"/>
          <w:i/>
        </w:rPr>
      </w:pPr>
    </w:p>
    <w:p w14:paraId="19D982AB" w14:textId="77777777" w:rsidR="002F0AC1" w:rsidRPr="00345CE2" w:rsidRDefault="002F0AC1" w:rsidP="002F0AC1">
      <w:pPr>
        <w:rPr>
          <w:rFonts w:cs="Arial"/>
        </w:rPr>
      </w:pPr>
      <w:r w:rsidRPr="00345CE2">
        <w:rPr>
          <w:rFonts w:cs="Arial"/>
        </w:rPr>
        <w:t>The school respects privacy and understands that staff and learners may use social media forums in their private lives. However, personal communications likely to have a negative impact on professional standards and/or the school reputation are within the scope of this policy.</w:t>
      </w:r>
    </w:p>
    <w:p w14:paraId="48768701" w14:textId="77777777" w:rsidR="002F0AC1" w:rsidRPr="00345CE2" w:rsidRDefault="002F0AC1" w:rsidP="002F0AC1">
      <w:pPr>
        <w:pStyle w:val="Heading4"/>
      </w:pPr>
      <w:r w:rsidRPr="00345CE2">
        <w:t>Professional communications are those made through official channels, posted on a school account or using the school name. All professional communications are within the scope of this policy.</w:t>
      </w:r>
    </w:p>
    <w:p w14:paraId="062603A3" w14:textId="77777777" w:rsidR="002F0AC1" w:rsidRPr="00345CE2" w:rsidRDefault="002F0AC1" w:rsidP="002F0AC1">
      <w:pPr>
        <w:rPr>
          <w:rFonts w:cs="Arial"/>
        </w:rPr>
      </w:pPr>
      <w:r w:rsidRPr="00345CE2">
        <w:rPr>
          <w:rFonts w:cs="Arial"/>
        </w:rPr>
        <w:t>Personal communications are those made via personal social media accounts. In all cases, where a personal account is used which associates itself with, or impacts on, the school, it must be made clear that the member of staff is not communicating on behalf of the school with an appropriate disclaimer. Such personal communications are within the scope of this policy.</w:t>
      </w:r>
    </w:p>
    <w:p w14:paraId="7B66489F" w14:textId="77777777" w:rsidR="002F0AC1" w:rsidRPr="00345CE2" w:rsidRDefault="002F0AC1" w:rsidP="002F0AC1">
      <w:pPr>
        <w:rPr>
          <w:rFonts w:cs="Arial"/>
        </w:rPr>
      </w:pPr>
      <w:r w:rsidRPr="00345CE2">
        <w:rPr>
          <w:rFonts w:cs="Arial"/>
        </w:rPr>
        <w:t>Personal communications which do not refer to or impact upon the school are outside the scope of this policy.</w:t>
      </w:r>
    </w:p>
    <w:p w14:paraId="1DFCF5BF" w14:textId="77777777" w:rsidR="002F0AC1" w:rsidRPr="00345CE2" w:rsidRDefault="002F0AC1" w:rsidP="002F0AC1">
      <w:pPr>
        <w:rPr>
          <w:rFonts w:cs="Arial"/>
          <w:i/>
        </w:rPr>
      </w:pPr>
      <w:r w:rsidRPr="00345CE2">
        <w:rPr>
          <w:rFonts w:cs="Arial"/>
        </w:rPr>
        <w:t xml:space="preserve">Digital communications with learners are also considered. </w:t>
      </w:r>
      <w:r w:rsidRPr="00345CE2">
        <w:rPr>
          <w:rFonts w:cs="Arial"/>
          <w:i/>
        </w:rPr>
        <w:t>Staff may use social media to communicate with learners via a school social media account for teaching and learning purposes but must consider whether this is appropriate and consider the potential implications.</w:t>
      </w:r>
    </w:p>
    <w:p w14:paraId="0C6C6F24" w14:textId="77777777" w:rsidR="002F0AC1" w:rsidRPr="00345CE2" w:rsidRDefault="002F0AC1" w:rsidP="002F0AC1">
      <w:pPr>
        <w:pStyle w:val="Heading3"/>
        <w:rPr>
          <w:rFonts w:cs="Arial"/>
        </w:rPr>
      </w:pPr>
      <w:bookmarkStart w:id="490" w:name="_Toc448745948"/>
      <w:bookmarkStart w:id="491" w:name="_Toc448754254"/>
      <w:bookmarkStart w:id="492" w:name="_Toc511315152"/>
      <w:bookmarkStart w:id="493" w:name="_Toc25747745"/>
      <w:r w:rsidRPr="00345CE2">
        <w:rPr>
          <w:rFonts w:cs="Arial"/>
        </w:rPr>
        <w:lastRenderedPageBreak/>
        <w:t>Organisational control</w:t>
      </w:r>
      <w:bookmarkEnd w:id="490"/>
      <w:bookmarkEnd w:id="491"/>
      <w:bookmarkEnd w:id="492"/>
      <w:bookmarkEnd w:id="493"/>
    </w:p>
    <w:p w14:paraId="36F067E2" w14:textId="77777777" w:rsidR="002F0AC1" w:rsidRPr="00345CE2" w:rsidRDefault="002F0AC1" w:rsidP="002F0AC1">
      <w:pPr>
        <w:pStyle w:val="Heading3"/>
      </w:pPr>
      <w:bookmarkStart w:id="494" w:name="_Toc448745949"/>
      <w:bookmarkStart w:id="495" w:name="_Toc448754255"/>
      <w:bookmarkStart w:id="496" w:name="_Toc25747746"/>
      <w:r w:rsidRPr="00345CE2">
        <w:t>Roles &amp; Responsibilities</w:t>
      </w:r>
      <w:bookmarkEnd w:id="494"/>
      <w:bookmarkEnd w:id="495"/>
      <w:bookmarkEnd w:id="496"/>
    </w:p>
    <w:p w14:paraId="3FCE1E98" w14:textId="77777777" w:rsidR="002F0AC1" w:rsidRPr="00345CE2" w:rsidRDefault="002F0AC1" w:rsidP="00086B26">
      <w:pPr>
        <w:pStyle w:val="Heading4"/>
        <w:numPr>
          <w:ilvl w:val="0"/>
          <w:numId w:val="150"/>
        </w:numPr>
        <w:rPr>
          <w:rFonts w:ascii="Arial" w:hAnsi="Arial"/>
        </w:rPr>
      </w:pPr>
      <w:r w:rsidRPr="00345CE2">
        <w:t>SLT</w:t>
      </w:r>
    </w:p>
    <w:p w14:paraId="617890B9" w14:textId="77777777" w:rsidR="002F0AC1" w:rsidRPr="00345CE2" w:rsidRDefault="002F0AC1" w:rsidP="00086B26">
      <w:pPr>
        <w:pStyle w:val="ListParagraph"/>
        <w:numPr>
          <w:ilvl w:val="1"/>
          <w:numId w:val="95"/>
        </w:numPr>
      </w:pPr>
      <w:r w:rsidRPr="00345CE2">
        <w:t>Facilitating training and guidance on Social Media use.</w:t>
      </w:r>
    </w:p>
    <w:p w14:paraId="6954EB70" w14:textId="77777777" w:rsidR="002F0AC1" w:rsidRPr="00345CE2" w:rsidRDefault="002F0AC1" w:rsidP="00086B26">
      <w:pPr>
        <w:pStyle w:val="ListParagraph"/>
        <w:numPr>
          <w:ilvl w:val="1"/>
          <w:numId w:val="95"/>
        </w:numPr>
      </w:pPr>
      <w:r w:rsidRPr="00345CE2">
        <w:t>Developing and implementing the Social Media policy.</w:t>
      </w:r>
    </w:p>
    <w:p w14:paraId="79D9068B" w14:textId="77777777" w:rsidR="002F0AC1" w:rsidRPr="00345CE2" w:rsidRDefault="002F0AC1" w:rsidP="00086B26">
      <w:pPr>
        <w:pStyle w:val="ListParagraph"/>
        <w:numPr>
          <w:ilvl w:val="1"/>
          <w:numId w:val="95"/>
        </w:numPr>
      </w:pPr>
      <w:r w:rsidRPr="00345CE2">
        <w:t>Taking a lead role in investigating any reported incidents.</w:t>
      </w:r>
    </w:p>
    <w:p w14:paraId="15DD010E" w14:textId="77777777" w:rsidR="002F0AC1" w:rsidRPr="00345CE2" w:rsidRDefault="002F0AC1" w:rsidP="00086B26">
      <w:pPr>
        <w:pStyle w:val="ListParagraph"/>
        <w:numPr>
          <w:ilvl w:val="1"/>
          <w:numId w:val="95"/>
        </w:numPr>
      </w:pPr>
      <w:r w:rsidRPr="00345CE2">
        <w:t xml:space="preserve">Making an initial assessment when an incident is reported and involving appropriate staff and external agencies as required. </w:t>
      </w:r>
    </w:p>
    <w:p w14:paraId="5A7E219E" w14:textId="77777777" w:rsidR="002F0AC1" w:rsidRPr="00345CE2" w:rsidRDefault="002F0AC1" w:rsidP="00086B26">
      <w:pPr>
        <w:pStyle w:val="ListParagraph"/>
        <w:numPr>
          <w:ilvl w:val="1"/>
          <w:numId w:val="95"/>
        </w:numPr>
      </w:pPr>
      <w:r w:rsidRPr="00345CE2">
        <w:t>Receive completed applications for social media accounts.</w:t>
      </w:r>
    </w:p>
    <w:p w14:paraId="33DC98B2" w14:textId="77777777" w:rsidR="002F0AC1" w:rsidRPr="00345CE2" w:rsidRDefault="002F0AC1" w:rsidP="00086B26">
      <w:pPr>
        <w:pStyle w:val="ListParagraph"/>
        <w:numPr>
          <w:ilvl w:val="1"/>
          <w:numId w:val="95"/>
        </w:numPr>
      </w:pPr>
      <w:r w:rsidRPr="00345CE2">
        <w:t>Approve account creation.</w:t>
      </w:r>
    </w:p>
    <w:p w14:paraId="30DAA687" w14:textId="77777777" w:rsidR="002F0AC1" w:rsidRPr="00345CE2" w:rsidRDefault="002F0AC1" w:rsidP="002F0AC1">
      <w:pPr>
        <w:pStyle w:val="ListParagraph"/>
        <w:ind w:left="1440"/>
      </w:pPr>
    </w:p>
    <w:p w14:paraId="4F3355EB" w14:textId="77777777" w:rsidR="002F0AC1" w:rsidRPr="00345CE2" w:rsidRDefault="002F0AC1" w:rsidP="00086B26">
      <w:pPr>
        <w:pStyle w:val="Heading4"/>
        <w:numPr>
          <w:ilvl w:val="0"/>
          <w:numId w:val="150"/>
        </w:numPr>
      </w:pPr>
      <w:r w:rsidRPr="00345CE2">
        <w:t>Administrator/moderator</w:t>
      </w:r>
    </w:p>
    <w:p w14:paraId="7F740025" w14:textId="77777777" w:rsidR="002F0AC1" w:rsidRPr="00345CE2" w:rsidRDefault="002F0AC1" w:rsidP="00086B26">
      <w:pPr>
        <w:pStyle w:val="ListParagraph"/>
        <w:numPr>
          <w:ilvl w:val="1"/>
          <w:numId w:val="95"/>
        </w:numPr>
      </w:pPr>
      <w:r w:rsidRPr="00345CE2">
        <w:t>Create the account following SLT approval.</w:t>
      </w:r>
    </w:p>
    <w:p w14:paraId="20367B3D" w14:textId="77777777" w:rsidR="002F0AC1" w:rsidRPr="00345CE2" w:rsidRDefault="002F0AC1" w:rsidP="00086B26">
      <w:pPr>
        <w:pStyle w:val="ListParagraph"/>
        <w:numPr>
          <w:ilvl w:val="1"/>
          <w:numId w:val="95"/>
        </w:numPr>
      </w:pPr>
      <w:r w:rsidRPr="00345CE2">
        <w:t>Store account details, including passwords securely.</w:t>
      </w:r>
    </w:p>
    <w:p w14:paraId="652286EF" w14:textId="77777777" w:rsidR="002F0AC1" w:rsidRPr="00345CE2" w:rsidRDefault="002F0AC1" w:rsidP="00086B26">
      <w:pPr>
        <w:pStyle w:val="ListParagraph"/>
        <w:numPr>
          <w:ilvl w:val="1"/>
          <w:numId w:val="95"/>
        </w:numPr>
      </w:pPr>
      <w:r w:rsidRPr="00345CE2">
        <w:t>Be involved in monitoring and contributing to the account.</w:t>
      </w:r>
    </w:p>
    <w:p w14:paraId="789F6C5E" w14:textId="77777777" w:rsidR="002F0AC1" w:rsidRPr="00345CE2" w:rsidRDefault="002F0AC1" w:rsidP="00086B26">
      <w:pPr>
        <w:pStyle w:val="ListParagraph"/>
        <w:numPr>
          <w:ilvl w:val="1"/>
          <w:numId w:val="95"/>
        </w:numPr>
      </w:pPr>
      <w:r w:rsidRPr="00345CE2">
        <w:t>Control the process for managing an account after the lead staff member has left the organisation (closing or transferring).</w:t>
      </w:r>
    </w:p>
    <w:p w14:paraId="170D416B" w14:textId="77777777" w:rsidR="002F0AC1" w:rsidRPr="00345CE2" w:rsidRDefault="002F0AC1" w:rsidP="002F0AC1">
      <w:pPr>
        <w:pStyle w:val="ListParagraph"/>
        <w:ind w:left="1440"/>
      </w:pPr>
    </w:p>
    <w:p w14:paraId="729375AB" w14:textId="77777777" w:rsidR="002F0AC1" w:rsidRPr="00345CE2" w:rsidRDefault="002F0AC1" w:rsidP="00086B26">
      <w:pPr>
        <w:pStyle w:val="Heading4"/>
        <w:numPr>
          <w:ilvl w:val="0"/>
          <w:numId w:val="150"/>
        </w:numPr>
      </w:pPr>
      <w:r w:rsidRPr="00345CE2">
        <w:t>Staff</w:t>
      </w:r>
    </w:p>
    <w:p w14:paraId="1E160C1F" w14:textId="77777777" w:rsidR="002F0AC1" w:rsidRPr="00345CE2" w:rsidRDefault="002F0AC1" w:rsidP="00086B26">
      <w:pPr>
        <w:pStyle w:val="ListParagraph"/>
        <w:numPr>
          <w:ilvl w:val="1"/>
          <w:numId w:val="95"/>
        </w:numPr>
      </w:pPr>
      <w:r w:rsidRPr="00345CE2">
        <w:t>Know the contents of and ensure that any use of social media is carried out in line with this and other relevant policies.</w:t>
      </w:r>
    </w:p>
    <w:p w14:paraId="4EDBC36C" w14:textId="77777777" w:rsidR="002F0AC1" w:rsidRPr="00345CE2" w:rsidRDefault="002F0AC1" w:rsidP="00086B26">
      <w:pPr>
        <w:pStyle w:val="ListParagraph"/>
        <w:numPr>
          <w:ilvl w:val="1"/>
          <w:numId w:val="95"/>
        </w:numPr>
      </w:pPr>
      <w:r w:rsidRPr="00345CE2">
        <w:t>Attending appropriate training.</w:t>
      </w:r>
    </w:p>
    <w:p w14:paraId="5FE4EEFC" w14:textId="77777777" w:rsidR="002F0AC1" w:rsidRPr="00345CE2" w:rsidRDefault="002F0AC1" w:rsidP="00086B26">
      <w:pPr>
        <w:pStyle w:val="ListParagraph"/>
        <w:numPr>
          <w:ilvl w:val="1"/>
          <w:numId w:val="95"/>
        </w:numPr>
      </w:pPr>
      <w:r w:rsidRPr="00345CE2">
        <w:t>Regularly monitoring, updating and managing content they have posted via school accounts</w:t>
      </w:r>
    </w:p>
    <w:p w14:paraId="6CB110D6" w14:textId="77777777" w:rsidR="002F0AC1" w:rsidRPr="00345CE2" w:rsidRDefault="002F0AC1" w:rsidP="00086B26">
      <w:pPr>
        <w:pStyle w:val="ListParagraph"/>
        <w:numPr>
          <w:ilvl w:val="1"/>
          <w:numId w:val="95"/>
        </w:numPr>
      </w:pPr>
      <w:r w:rsidRPr="00345CE2">
        <w:t>Adding an appropriate disclaimer to personal accounts when naming the school</w:t>
      </w:r>
    </w:p>
    <w:p w14:paraId="5FDFD308" w14:textId="77777777" w:rsidR="002F0AC1" w:rsidRPr="00345CE2" w:rsidRDefault="002F0AC1" w:rsidP="002F0AC1">
      <w:pPr>
        <w:pStyle w:val="Heading3"/>
        <w:rPr>
          <w:rFonts w:cs="Arial"/>
        </w:rPr>
      </w:pPr>
      <w:bookmarkStart w:id="497" w:name="_Toc448745950"/>
      <w:bookmarkStart w:id="498" w:name="_Toc448754256"/>
      <w:bookmarkStart w:id="499" w:name="_Toc25747747"/>
      <w:r w:rsidRPr="00345CE2">
        <w:rPr>
          <w:rFonts w:cs="Arial"/>
        </w:rPr>
        <w:t>Process for creating new accounts</w:t>
      </w:r>
      <w:bookmarkEnd w:id="497"/>
      <w:bookmarkEnd w:id="498"/>
      <w:bookmarkEnd w:id="499"/>
    </w:p>
    <w:p w14:paraId="28AFCC53" w14:textId="77777777" w:rsidR="002F0AC1" w:rsidRPr="00345CE2" w:rsidRDefault="002F0AC1" w:rsidP="002F0AC1">
      <w:pPr>
        <w:rPr>
          <w:rFonts w:cs="Arial"/>
        </w:rPr>
      </w:pPr>
      <w:r w:rsidRPr="00345CE2">
        <w:rPr>
          <w:rFonts w:cs="Arial"/>
        </w:rPr>
        <w:t xml:space="preserve">The school community is encouraged to consider if a social media account will help them in their work, e.g. a history department Twitter account, or a “Friends of the school” Facebook page. Anyone wishing to create such an account must present a business case to the Leadership Team which covers the following </w:t>
      </w:r>
      <w:proofErr w:type="gramStart"/>
      <w:r w:rsidRPr="00345CE2">
        <w:rPr>
          <w:rFonts w:cs="Arial"/>
        </w:rPr>
        <w:t>points:-</w:t>
      </w:r>
      <w:proofErr w:type="gramEnd"/>
    </w:p>
    <w:p w14:paraId="7B3E4DA3" w14:textId="77777777" w:rsidR="002F0AC1" w:rsidRPr="00345CE2" w:rsidRDefault="002F0AC1" w:rsidP="00086B26">
      <w:pPr>
        <w:pStyle w:val="ListParagraph"/>
        <w:numPr>
          <w:ilvl w:val="0"/>
          <w:numId w:val="118"/>
        </w:numPr>
      </w:pPr>
      <w:r w:rsidRPr="00345CE2">
        <w:t xml:space="preserve">the aim of the account </w:t>
      </w:r>
    </w:p>
    <w:p w14:paraId="20355CFA" w14:textId="77777777" w:rsidR="002F0AC1" w:rsidRPr="00345CE2" w:rsidRDefault="002F0AC1" w:rsidP="00086B26">
      <w:pPr>
        <w:pStyle w:val="ListParagraph"/>
        <w:numPr>
          <w:ilvl w:val="0"/>
          <w:numId w:val="118"/>
        </w:numPr>
      </w:pPr>
      <w:r w:rsidRPr="00345CE2">
        <w:t>the intended audience</w:t>
      </w:r>
    </w:p>
    <w:p w14:paraId="3A3CB8EA" w14:textId="77777777" w:rsidR="002F0AC1" w:rsidRPr="00345CE2" w:rsidRDefault="002F0AC1" w:rsidP="00086B26">
      <w:pPr>
        <w:pStyle w:val="ListParagraph"/>
        <w:numPr>
          <w:ilvl w:val="0"/>
          <w:numId w:val="118"/>
        </w:numPr>
      </w:pPr>
      <w:r w:rsidRPr="00345CE2">
        <w:t xml:space="preserve">how the account will be </w:t>
      </w:r>
      <w:proofErr w:type="gramStart"/>
      <w:r w:rsidRPr="00345CE2">
        <w:t>promoted</w:t>
      </w:r>
      <w:proofErr w:type="gramEnd"/>
    </w:p>
    <w:p w14:paraId="468EB788" w14:textId="77777777" w:rsidR="002F0AC1" w:rsidRPr="00345CE2" w:rsidRDefault="002F0AC1" w:rsidP="00086B26">
      <w:pPr>
        <w:pStyle w:val="ListParagraph"/>
        <w:numPr>
          <w:ilvl w:val="0"/>
          <w:numId w:val="118"/>
        </w:numPr>
      </w:pPr>
      <w:r w:rsidRPr="00345CE2">
        <w:t>who will run the account (at least two staff members should be named)</w:t>
      </w:r>
    </w:p>
    <w:p w14:paraId="6C23C408" w14:textId="77777777" w:rsidR="002F0AC1" w:rsidRPr="00345CE2" w:rsidRDefault="002F0AC1" w:rsidP="00086B26">
      <w:pPr>
        <w:pStyle w:val="ListParagraph"/>
        <w:numPr>
          <w:ilvl w:val="0"/>
          <w:numId w:val="118"/>
        </w:numPr>
      </w:pPr>
      <w:r w:rsidRPr="00345CE2">
        <w:t>will the account be open or private/</w:t>
      </w:r>
      <w:proofErr w:type="gramStart"/>
      <w:r w:rsidRPr="00345CE2">
        <w:t>closed</w:t>
      </w:r>
      <w:proofErr w:type="gramEnd"/>
    </w:p>
    <w:p w14:paraId="332448C4" w14:textId="77777777" w:rsidR="002F0AC1" w:rsidRPr="00345CE2" w:rsidRDefault="002F0AC1" w:rsidP="002F0AC1">
      <w:r w:rsidRPr="00345CE2">
        <w:lastRenderedPageBreak/>
        <w:t>Following consideration by the SLT an application will be approved or rejected. In all cases, the SLT must be satisfied that anyone running a social media account on behalf of the school has read and understood this policy and received appropriate training. This also applies to anyone who is not directly employed by the school, including volunteers or parents/carers.</w:t>
      </w:r>
    </w:p>
    <w:p w14:paraId="12084360" w14:textId="77777777" w:rsidR="002F0AC1" w:rsidRPr="00345CE2" w:rsidRDefault="002F0AC1" w:rsidP="002F0AC1">
      <w:pPr>
        <w:pStyle w:val="Heading3"/>
        <w:rPr>
          <w:rFonts w:cs="Arial"/>
        </w:rPr>
      </w:pPr>
      <w:bookmarkStart w:id="500" w:name="_Toc448745951"/>
      <w:bookmarkStart w:id="501" w:name="_Toc448754257"/>
      <w:bookmarkStart w:id="502" w:name="_Toc25747748"/>
      <w:r w:rsidRPr="00345CE2">
        <w:rPr>
          <w:rFonts w:cs="Arial"/>
        </w:rPr>
        <w:t>Monitoring</w:t>
      </w:r>
      <w:bookmarkEnd w:id="500"/>
      <w:bookmarkEnd w:id="501"/>
      <w:bookmarkEnd w:id="502"/>
    </w:p>
    <w:p w14:paraId="620D67E1" w14:textId="77777777" w:rsidR="002F0AC1" w:rsidRPr="00345CE2" w:rsidRDefault="002F0AC1" w:rsidP="002F0AC1">
      <w:pPr>
        <w:rPr>
          <w:rFonts w:cs="Arial"/>
        </w:rPr>
      </w:pPr>
      <w:r w:rsidRPr="00345CE2">
        <w:rPr>
          <w:rFonts w:cs="Arial"/>
          <w:b/>
        </w:rPr>
        <w:t>School accounts must be monitored regularly and frequently</w:t>
      </w:r>
      <w:r w:rsidRPr="00345CE2">
        <w:rPr>
          <w:rFonts w:cs="Arial"/>
        </w:rPr>
        <w:t xml:space="preserve"> (preferably 7 days a week, including during holidays). Any comments, queries or complaints made through those accounts must be responded to within 24 hours (or on the next working day if received at a weekend) even if the response is only to acknowledge receipt. Regular monitoring and intervention is essential in case a situation arises where bullying or any other inappropriate behaviour arises on a school social media account.</w:t>
      </w:r>
    </w:p>
    <w:p w14:paraId="375710CF" w14:textId="77777777" w:rsidR="002F0AC1" w:rsidRPr="00345CE2" w:rsidRDefault="002F0AC1" w:rsidP="002F0AC1">
      <w:pPr>
        <w:pStyle w:val="Heading3"/>
        <w:rPr>
          <w:rFonts w:cs="Arial"/>
        </w:rPr>
      </w:pPr>
      <w:bookmarkStart w:id="503" w:name="_Toc448745952"/>
      <w:bookmarkStart w:id="504" w:name="_Toc448754258"/>
      <w:bookmarkStart w:id="505" w:name="_Toc25747749"/>
      <w:r w:rsidRPr="00345CE2">
        <w:rPr>
          <w:rFonts w:cs="Arial"/>
        </w:rPr>
        <w:t>Behaviour</w:t>
      </w:r>
      <w:bookmarkEnd w:id="503"/>
      <w:bookmarkEnd w:id="504"/>
      <w:bookmarkEnd w:id="505"/>
    </w:p>
    <w:p w14:paraId="222CA886" w14:textId="77777777" w:rsidR="002F0AC1" w:rsidRPr="00345CE2" w:rsidRDefault="002F0AC1" w:rsidP="00086B26">
      <w:pPr>
        <w:pStyle w:val="ListParagraph"/>
        <w:numPr>
          <w:ilvl w:val="0"/>
          <w:numId w:val="119"/>
        </w:numPr>
        <w:rPr>
          <w:b/>
          <w:bCs/>
        </w:rPr>
      </w:pPr>
      <w:r w:rsidRPr="00345CE2">
        <w:rPr>
          <w:b/>
          <w:bCs/>
        </w:rPr>
        <w:t xml:space="preserve">The school requires that all users using social media adhere to the standard of behaviour as set out in this policy and other relevant policies. </w:t>
      </w:r>
    </w:p>
    <w:p w14:paraId="2649CF8F" w14:textId="77777777" w:rsidR="002F0AC1" w:rsidRPr="00345CE2" w:rsidRDefault="002F0AC1" w:rsidP="00086B26">
      <w:pPr>
        <w:pStyle w:val="ListParagraph"/>
        <w:numPr>
          <w:ilvl w:val="0"/>
          <w:numId w:val="119"/>
        </w:numPr>
      </w:pPr>
      <w:r w:rsidRPr="00345CE2">
        <w:rPr>
          <w:b/>
          <w:bCs/>
        </w:rPr>
        <w:t>Digital communications by staff must be professional and respectful at all times and in accordance with this policy</w:t>
      </w:r>
      <w:r w:rsidRPr="00345CE2">
        <w:t>. Staff will not use social media to infringe on the rights and privacy of others or make ill-considered comments or judgments about staff. School social media accounts must not be used for personal gain. Staff must ensure that confidentiality is maintained on social media even after they leave the employment of the school.</w:t>
      </w:r>
    </w:p>
    <w:p w14:paraId="78AC613C" w14:textId="77777777" w:rsidR="002F0AC1" w:rsidRPr="00345CE2" w:rsidRDefault="002F0AC1" w:rsidP="00086B26">
      <w:pPr>
        <w:pStyle w:val="ListParagraph"/>
        <w:numPr>
          <w:ilvl w:val="0"/>
          <w:numId w:val="119"/>
        </w:numPr>
      </w:pPr>
      <w:r w:rsidRPr="00345CE2">
        <w:t xml:space="preserve">Users must declare who they are in social media posts or accounts. Anonymous posts are discouraged in relation to school activity. </w:t>
      </w:r>
    </w:p>
    <w:p w14:paraId="081B3529" w14:textId="77777777" w:rsidR="002F0AC1" w:rsidRPr="00345CE2" w:rsidRDefault="002F0AC1" w:rsidP="00086B26">
      <w:pPr>
        <w:pStyle w:val="ListParagraph"/>
        <w:numPr>
          <w:ilvl w:val="0"/>
          <w:numId w:val="119"/>
        </w:numPr>
      </w:pPr>
      <w:r w:rsidRPr="00345CE2">
        <w:t xml:space="preserve">If a journalist </w:t>
      </w:r>
      <w:proofErr w:type="gramStart"/>
      <w:r w:rsidRPr="00345CE2">
        <w:t>makes</w:t>
      </w:r>
      <w:proofErr w:type="gramEnd"/>
      <w:r w:rsidRPr="00345CE2">
        <w:t xml:space="preserve"> contact about posts made using social media staff must follow the school media policy before responding.</w:t>
      </w:r>
    </w:p>
    <w:p w14:paraId="16D30AD6" w14:textId="77777777" w:rsidR="002F0AC1" w:rsidRPr="00345CE2" w:rsidRDefault="002F0AC1" w:rsidP="00086B26">
      <w:pPr>
        <w:pStyle w:val="ListParagraph"/>
        <w:numPr>
          <w:ilvl w:val="0"/>
          <w:numId w:val="119"/>
        </w:numPr>
        <w:rPr>
          <w:i/>
        </w:rPr>
      </w:pPr>
      <w:r w:rsidRPr="00345CE2">
        <w:t>Unacceptable conduct, (e.g. defamatory, discriminatory, offensive, harassing content or a breach of data protection, confidentiality, copyright) will be considered extremely serious by the school and will be reported as soon as possible to a relevant senior member of staff, and escalated where appropriate.</w:t>
      </w:r>
    </w:p>
    <w:p w14:paraId="39537C46" w14:textId="77777777" w:rsidR="002F0AC1" w:rsidRPr="00345CE2" w:rsidRDefault="002F0AC1" w:rsidP="00086B26">
      <w:pPr>
        <w:pStyle w:val="ListParagraph"/>
        <w:numPr>
          <w:ilvl w:val="0"/>
          <w:numId w:val="119"/>
        </w:numPr>
        <w:rPr>
          <w:i/>
          <w:iCs/>
        </w:rPr>
      </w:pPr>
      <w:r w:rsidRPr="00345CE2">
        <w:t xml:space="preserve">The use of social media by staff while at work may be monitored, in line with school policies. </w:t>
      </w:r>
      <w:r w:rsidRPr="00345CE2">
        <w:rPr>
          <w:i/>
          <w:iCs/>
        </w:rPr>
        <w:t>The school permits reasonable and appropriate access to private social media sites. However, where excessive use is suspected, and considered to be interfering with relevant duties, disciplinary action may be taken</w:t>
      </w:r>
    </w:p>
    <w:p w14:paraId="52D35CAD" w14:textId="77777777" w:rsidR="002F0AC1" w:rsidRPr="00345CE2" w:rsidRDefault="002F0AC1" w:rsidP="00086B26">
      <w:pPr>
        <w:pStyle w:val="ListParagraph"/>
        <w:numPr>
          <w:ilvl w:val="0"/>
          <w:numId w:val="96"/>
        </w:numPr>
      </w:pPr>
      <w:r w:rsidRPr="00345CE2">
        <w:t>The school will take appropriate action in the event of breaches of the social media policy. Where conduct is found to be unacceptable, the school will deal with the matter internally. Where conduct is considered illegal, the school will report the matter to the police and other relevant external agencies, and may take action according to the disciplinary policy.</w:t>
      </w:r>
    </w:p>
    <w:p w14:paraId="11972B1F" w14:textId="77777777" w:rsidR="002F0AC1" w:rsidRPr="00345CE2" w:rsidRDefault="002F0AC1" w:rsidP="002F0AC1">
      <w:pPr>
        <w:pStyle w:val="Heading3"/>
        <w:rPr>
          <w:rFonts w:cs="Arial"/>
        </w:rPr>
      </w:pPr>
      <w:bookmarkStart w:id="506" w:name="_Toc448745953"/>
      <w:bookmarkStart w:id="507" w:name="_Toc448754259"/>
      <w:bookmarkStart w:id="508" w:name="_Toc25747750"/>
      <w:r w:rsidRPr="00345CE2">
        <w:rPr>
          <w:rFonts w:cs="Arial"/>
        </w:rPr>
        <w:lastRenderedPageBreak/>
        <w:t>Legal considerations</w:t>
      </w:r>
      <w:bookmarkEnd w:id="506"/>
      <w:bookmarkEnd w:id="507"/>
      <w:bookmarkEnd w:id="508"/>
    </w:p>
    <w:p w14:paraId="6F5E08AB" w14:textId="77777777" w:rsidR="002F0AC1" w:rsidRPr="00345CE2" w:rsidRDefault="002F0AC1" w:rsidP="00086B26">
      <w:pPr>
        <w:pStyle w:val="ListParagraph"/>
        <w:numPr>
          <w:ilvl w:val="0"/>
          <w:numId w:val="96"/>
        </w:numPr>
        <w:rPr>
          <w:b/>
          <w:bCs/>
        </w:rPr>
      </w:pPr>
      <w:r w:rsidRPr="00345CE2">
        <w:rPr>
          <w:b/>
          <w:bCs/>
        </w:rPr>
        <w:t>Users of social media should consider the copyright of the content they are sharing and, where necessary, should seek permission from the copyright holder before sharing.</w:t>
      </w:r>
    </w:p>
    <w:p w14:paraId="057F821C" w14:textId="77777777" w:rsidR="002F0AC1" w:rsidRPr="00345CE2" w:rsidRDefault="002F0AC1" w:rsidP="00086B26">
      <w:pPr>
        <w:pStyle w:val="ListParagraph"/>
        <w:numPr>
          <w:ilvl w:val="0"/>
          <w:numId w:val="96"/>
        </w:numPr>
        <w:rPr>
          <w:b/>
          <w:bCs/>
        </w:rPr>
      </w:pPr>
      <w:r w:rsidRPr="00345CE2">
        <w:rPr>
          <w:b/>
          <w:bCs/>
        </w:rPr>
        <w:t>Users must ensure that their use of social media does not infringe upon relevant data protection laws, or breach confidentiality.</w:t>
      </w:r>
    </w:p>
    <w:p w14:paraId="07AF1490" w14:textId="77777777" w:rsidR="002F0AC1" w:rsidRPr="00345CE2" w:rsidRDefault="002F0AC1" w:rsidP="002F0AC1">
      <w:pPr>
        <w:pStyle w:val="Heading3"/>
        <w:jc w:val="both"/>
        <w:rPr>
          <w:rFonts w:cs="Arial"/>
          <w:b/>
        </w:rPr>
      </w:pPr>
      <w:bookmarkStart w:id="509" w:name="_Toc448745954"/>
      <w:bookmarkStart w:id="510" w:name="_Toc448754260"/>
      <w:bookmarkStart w:id="511" w:name="_Toc25747751"/>
      <w:r w:rsidRPr="00345CE2">
        <w:rPr>
          <w:rFonts w:cs="Arial"/>
        </w:rPr>
        <w:t>Handling abuse</w:t>
      </w:r>
      <w:bookmarkEnd w:id="509"/>
      <w:bookmarkEnd w:id="510"/>
      <w:bookmarkEnd w:id="511"/>
    </w:p>
    <w:p w14:paraId="62B4881D" w14:textId="77777777" w:rsidR="002F0AC1" w:rsidRPr="00345CE2" w:rsidRDefault="002F0AC1" w:rsidP="00086B26">
      <w:pPr>
        <w:pStyle w:val="ListParagraph"/>
        <w:numPr>
          <w:ilvl w:val="0"/>
          <w:numId w:val="120"/>
        </w:numPr>
      </w:pPr>
      <w:r w:rsidRPr="00345CE2">
        <w:t>When acting on behalf of the school, handle offensive comments swiftly and with sensitivity.</w:t>
      </w:r>
    </w:p>
    <w:p w14:paraId="42D6BC64" w14:textId="77777777" w:rsidR="002F0AC1" w:rsidRPr="00345CE2" w:rsidRDefault="002F0AC1" w:rsidP="00086B26">
      <w:pPr>
        <w:pStyle w:val="ListParagraph"/>
        <w:numPr>
          <w:ilvl w:val="0"/>
          <w:numId w:val="120"/>
        </w:numPr>
      </w:pPr>
      <w:r w:rsidRPr="00345CE2">
        <w:t>If a conversation turns and becomes offensive or unacceptable, school users should block, report or delete other users or their comments/posts and should inform the audience exactly why the action was taken</w:t>
      </w:r>
    </w:p>
    <w:p w14:paraId="43062BD5" w14:textId="77777777" w:rsidR="002F0AC1" w:rsidRPr="00345CE2" w:rsidRDefault="002F0AC1" w:rsidP="00086B26">
      <w:pPr>
        <w:pStyle w:val="ListParagraph"/>
        <w:numPr>
          <w:ilvl w:val="0"/>
          <w:numId w:val="120"/>
        </w:numPr>
      </w:pPr>
      <w:r w:rsidRPr="00345CE2">
        <w:t>If you feel that you or someone else is subject to abuse by colleagues through use of a social networking site, then this action must be reported using the agreed school protocols.</w:t>
      </w:r>
    </w:p>
    <w:p w14:paraId="5ECC6C9C" w14:textId="77777777" w:rsidR="002F0AC1" w:rsidRPr="00345CE2" w:rsidRDefault="002F0AC1" w:rsidP="002F0AC1">
      <w:pPr>
        <w:pStyle w:val="Heading3"/>
        <w:jc w:val="both"/>
        <w:rPr>
          <w:rFonts w:cs="Arial"/>
        </w:rPr>
      </w:pPr>
      <w:bookmarkStart w:id="512" w:name="_Toc448745955"/>
      <w:bookmarkStart w:id="513" w:name="_Toc448754261"/>
      <w:bookmarkStart w:id="514" w:name="_Toc25747752"/>
      <w:r w:rsidRPr="00345CE2">
        <w:rPr>
          <w:rFonts w:cs="Arial"/>
        </w:rPr>
        <w:t>Tone</w:t>
      </w:r>
      <w:bookmarkEnd w:id="512"/>
      <w:bookmarkEnd w:id="513"/>
      <w:bookmarkEnd w:id="514"/>
    </w:p>
    <w:p w14:paraId="636F7B87" w14:textId="77777777" w:rsidR="002F0AC1" w:rsidRPr="00345CE2" w:rsidRDefault="002F0AC1" w:rsidP="002F0AC1">
      <w:pPr>
        <w:rPr>
          <w:rFonts w:cs="Arial"/>
        </w:rPr>
      </w:pPr>
      <w:r w:rsidRPr="00345CE2">
        <w:rPr>
          <w:rFonts w:cs="Arial"/>
        </w:rPr>
        <w:t>The tone of content published on social media should be appropriate to the audience, whilst retaining appropriate levels of professional standards. Key words to consider when composing messages are:</w:t>
      </w:r>
    </w:p>
    <w:p w14:paraId="46E2E899" w14:textId="77777777" w:rsidR="002F0AC1" w:rsidRPr="00345CE2" w:rsidRDefault="002F0AC1" w:rsidP="00086B26">
      <w:pPr>
        <w:pStyle w:val="ListParagraph"/>
        <w:numPr>
          <w:ilvl w:val="0"/>
          <w:numId w:val="121"/>
        </w:numPr>
      </w:pPr>
      <w:r w:rsidRPr="00345CE2">
        <w:t>engaging</w:t>
      </w:r>
    </w:p>
    <w:p w14:paraId="0A020768" w14:textId="77777777" w:rsidR="002F0AC1" w:rsidRPr="00345CE2" w:rsidRDefault="002F0AC1" w:rsidP="00086B26">
      <w:pPr>
        <w:pStyle w:val="ListParagraph"/>
        <w:numPr>
          <w:ilvl w:val="0"/>
          <w:numId w:val="121"/>
        </w:numPr>
      </w:pPr>
      <w:r w:rsidRPr="00345CE2">
        <w:t>conversational</w:t>
      </w:r>
    </w:p>
    <w:p w14:paraId="0AE2E1BF" w14:textId="77777777" w:rsidR="002F0AC1" w:rsidRPr="00345CE2" w:rsidRDefault="002F0AC1" w:rsidP="00086B26">
      <w:pPr>
        <w:pStyle w:val="ListParagraph"/>
        <w:numPr>
          <w:ilvl w:val="0"/>
          <w:numId w:val="121"/>
        </w:numPr>
      </w:pPr>
      <w:r w:rsidRPr="00345CE2">
        <w:t>informative</w:t>
      </w:r>
    </w:p>
    <w:p w14:paraId="3CFB225F" w14:textId="77777777" w:rsidR="002F0AC1" w:rsidRPr="00345CE2" w:rsidRDefault="002F0AC1" w:rsidP="00086B26">
      <w:pPr>
        <w:pStyle w:val="ListParagraph"/>
        <w:numPr>
          <w:ilvl w:val="0"/>
          <w:numId w:val="121"/>
        </w:numPr>
      </w:pPr>
      <w:r w:rsidRPr="00345CE2">
        <w:t>friendly (on certain platforms, e.g. Facebook)</w:t>
      </w:r>
    </w:p>
    <w:p w14:paraId="09626304" w14:textId="77777777" w:rsidR="002F0AC1" w:rsidRPr="00345CE2" w:rsidRDefault="002F0AC1" w:rsidP="002F0AC1">
      <w:pPr>
        <w:pStyle w:val="Heading3"/>
        <w:rPr>
          <w:rFonts w:cs="Arial"/>
        </w:rPr>
      </w:pPr>
      <w:bookmarkStart w:id="515" w:name="_Toc448745956"/>
      <w:bookmarkStart w:id="516" w:name="_Toc448754262"/>
      <w:bookmarkStart w:id="517" w:name="_Toc25747753"/>
      <w:r w:rsidRPr="00345CE2">
        <w:rPr>
          <w:rFonts w:cs="Arial"/>
        </w:rPr>
        <w:t>Use of images</w:t>
      </w:r>
      <w:bookmarkEnd w:id="515"/>
      <w:bookmarkEnd w:id="516"/>
      <w:bookmarkEnd w:id="517"/>
    </w:p>
    <w:p w14:paraId="1E7D5564" w14:textId="77777777" w:rsidR="002F0AC1" w:rsidRPr="00345CE2" w:rsidRDefault="002F0AC1" w:rsidP="002F0AC1">
      <w:pPr>
        <w:rPr>
          <w:rFonts w:cs="Arial"/>
        </w:rPr>
      </w:pPr>
      <w:r w:rsidRPr="00345CE2">
        <w:rPr>
          <w:rFonts w:cs="Arial"/>
        </w:rPr>
        <w:t xml:space="preserve">School use of images can be assumed to be acceptable, providing the following guidelines are strictly adhered to. </w:t>
      </w:r>
    </w:p>
    <w:p w14:paraId="49419500" w14:textId="77777777" w:rsidR="002F0AC1" w:rsidRPr="00345CE2" w:rsidRDefault="002F0AC1" w:rsidP="00086B26">
      <w:pPr>
        <w:pStyle w:val="ListParagraph"/>
        <w:numPr>
          <w:ilvl w:val="0"/>
          <w:numId w:val="122"/>
        </w:numPr>
      </w:pPr>
      <w:r w:rsidRPr="00345CE2">
        <w:rPr>
          <w:b/>
          <w:bCs/>
        </w:rPr>
        <w:t>Permission to use any photos or video recordings should be sought in line with the school’s digital and video images policy.</w:t>
      </w:r>
      <w:r w:rsidRPr="00345CE2">
        <w:t xml:space="preserve"> If anyone, for any reason, asks not to be filmed or photographed then their wishes should be respected. </w:t>
      </w:r>
    </w:p>
    <w:p w14:paraId="73FDF943" w14:textId="77777777" w:rsidR="002F0AC1" w:rsidRPr="00345CE2" w:rsidRDefault="002F0AC1" w:rsidP="00086B26">
      <w:pPr>
        <w:pStyle w:val="ListParagraph"/>
        <w:numPr>
          <w:ilvl w:val="0"/>
          <w:numId w:val="122"/>
        </w:numPr>
        <w:rPr>
          <w:b/>
          <w:bCs/>
        </w:rPr>
      </w:pPr>
      <w:r w:rsidRPr="00345CE2">
        <w:rPr>
          <w:b/>
          <w:bCs/>
        </w:rPr>
        <w:t>Under no circumstances should staff share or upload learner pictures online other than via school owned social media accounts.</w:t>
      </w:r>
    </w:p>
    <w:p w14:paraId="71507E7E" w14:textId="77777777" w:rsidR="002F0AC1" w:rsidRPr="00345CE2" w:rsidRDefault="002F0AC1" w:rsidP="00086B26">
      <w:pPr>
        <w:pStyle w:val="ListParagraph"/>
        <w:numPr>
          <w:ilvl w:val="0"/>
          <w:numId w:val="122"/>
        </w:numPr>
      </w:pPr>
      <w:r w:rsidRPr="00345CE2">
        <w:t xml:space="preserve">Staff should exercise their professional judgement about whether an image is appropriate to share on school social media accounts. Learners should be appropriately dressed, not be subject to ridicule and must not be on any school list of children whose images must not be published. </w:t>
      </w:r>
    </w:p>
    <w:p w14:paraId="38118B0E" w14:textId="77777777" w:rsidR="002F0AC1" w:rsidRPr="00345CE2" w:rsidRDefault="002F0AC1" w:rsidP="00086B26">
      <w:pPr>
        <w:pStyle w:val="ListParagraph"/>
        <w:numPr>
          <w:ilvl w:val="0"/>
          <w:numId w:val="122"/>
        </w:numPr>
      </w:pPr>
      <w:r w:rsidRPr="00345CE2">
        <w:t>If a member of staff inadvertently takes a compromising picture which could be misconstrued or misused, they must delete it immediately.</w:t>
      </w:r>
    </w:p>
    <w:p w14:paraId="1410657D" w14:textId="77777777" w:rsidR="002F0AC1" w:rsidRPr="00345CE2" w:rsidRDefault="002F0AC1" w:rsidP="002F0AC1">
      <w:pPr>
        <w:pStyle w:val="Heading3"/>
        <w:rPr>
          <w:rFonts w:cs="Arial"/>
        </w:rPr>
      </w:pPr>
      <w:bookmarkStart w:id="518" w:name="_Toc448745957"/>
      <w:bookmarkStart w:id="519" w:name="_Toc448754263"/>
      <w:bookmarkStart w:id="520" w:name="_Toc25747754"/>
      <w:r w:rsidRPr="00345CE2">
        <w:rPr>
          <w:rFonts w:cs="Arial"/>
        </w:rPr>
        <w:lastRenderedPageBreak/>
        <w:t>Personal use</w:t>
      </w:r>
      <w:bookmarkEnd w:id="518"/>
      <w:bookmarkEnd w:id="519"/>
      <w:bookmarkEnd w:id="520"/>
    </w:p>
    <w:p w14:paraId="5412383D" w14:textId="77777777" w:rsidR="002F0AC1" w:rsidRPr="00345CE2" w:rsidRDefault="002F0AC1" w:rsidP="00086B26">
      <w:pPr>
        <w:pStyle w:val="Heading4"/>
        <w:numPr>
          <w:ilvl w:val="0"/>
          <w:numId w:val="151"/>
        </w:numPr>
      </w:pPr>
      <w:r w:rsidRPr="00345CE2">
        <w:t>Staff</w:t>
      </w:r>
    </w:p>
    <w:p w14:paraId="5A044F1B" w14:textId="77777777" w:rsidR="002F0AC1" w:rsidRPr="00345CE2" w:rsidRDefault="002F0AC1" w:rsidP="00086B26">
      <w:pPr>
        <w:pStyle w:val="ListParagraph"/>
        <w:numPr>
          <w:ilvl w:val="1"/>
          <w:numId w:val="97"/>
        </w:numPr>
      </w:pPr>
      <w:r w:rsidRPr="00345CE2">
        <w:t xml:space="preserve">Personal communications are those made via personal social media accounts. In all cases, where a personal account is used which associates itself with the school or impacts on the school, it must be made clear that the member of staff is not communicating on behalf of the school with an appropriate disclaimer. Such personal communications are within the scope of this policy. </w:t>
      </w:r>
    </w:p>
    <w:p w14:paraId="725B9B91" w14:textId="77777777" w:rsidR="002F0AC1" w:rsidRPr="00345CE2" w:rsidRDefault="002F0AC1" w:rsidP="00086B26">
      <w:pPr>
        <w:pStyle w:val="ListParagraph"/>
        <w:numPr>
          <w:ilvl w:val="1"/>
          <w:numId w:val="97"/>
        </w:numPr>
      </w:pPr>
      <w:r w:rsidRPr="00345CE2">
        <w:t>Personal communications which do not refer to or impact upon the school are outside the scope of this policy.</w:t>
      </w:r>
    </w:p>
    <w:p w14:paraId="3F6C04EF" w14:textId="77777777" w:rsidR="002F0AC1" w:rsidRPr="00345CE2" w:rsidRDefault="002F0AC1" w:rsidP="00086B26">
      <w:pPr>
        <w:pStyle w:val="ListParagraph"/>
        <w:numPr>
          <w:ilvl w:val="1"/>
          <w:numId w:val="97"/>
        </w:numPr>
      </w:pPr>
      <w:r w:rsidRPr="00345CE2">
        <w:t xml:space="preserve">Where excessive personal use of social media in school is suspected, and considered to be interfering with relevant duties, disciplinary action may be taken </w:t>
      </w:r>
    </w:p>
    <w:p w14:paraId="2E061706" w14:textId="77777777" w:rsidR="002F0AC1" w:rsidRPr="00345CE2" w:rsidRDefault="002F0AC1" w:rsidP="00086B26">
      <w:pPr>
        <w:pStyle w:val="ListParagraph"/>
        <w:numPr>
          <w:ilvl w:val="1"/>
          <w:numId w:val="97"/>
        </w:numPr>
      </w:pPr>
      <w:r w:rsidRPr="00345CE2">
        <w:t xml:space="preserve">The school permits reasonable and appropriate access to private social media sites. </w:t>
      </w:r>
    </w:p>
    <w:p w14:paraId="3AADFE9F" w14:textId="77777777" w:rsidR="002F0AC1" w:rsidRPr="00345CE2" w:rsidRDefault="002F0AC1" w:rsidP="00086B26">
      <w:pPr>
        <w:pStyle w:val="Heading4"/>
        <w:numPr>
          <w:ilvl w:val="0"/>
          <w:numId w:val="97"/>
        </w:numPr>
      </w:pPr>
      <w:r w:rsidRPr="00345CE2">
        <w:t>Pupil/Students</w:t>
      </w:r>
    </w:p>
    <w:p w14:paraId="400DF181" w14:textId="77777777" w:rsidR="002F0AC1" w:rsidRPr="00345CE2" w:rsidRDefault="002F0AC1" w:rsidP="00086B26">
      <w:pPr>
        <w:pStyle w:val="ListParagraph"/>
        <w:numPr>
          <w:ilvl w:val="1"/>
          <w:numId w:val="97"/>
        </w:numPr>
        <w:rPr>
          <w:b/>
          <w:bCs/>
        </w:rPr>
      </w:pPr>
      <w:r w:rsidRPr="00345CE2">
        <w:rPr>
          <w:b/>
          <w:bCs/>
        </w:rPr>
        <w:t>Staff are not permitted to follow or engage with current or prior pupils/students of the school on any personal social media network account.</w:t>
      </w:r>
    </w:p>
    <w:p w14:paraId="71F6B03C" w14:textId="77777777" w:rsidR="002F0AC1" w:rsidRPr="00345CE2" w:rsidRDefault="002F0AC1" w:rsidP="00086B26">
      <w:pPr>
        <w:pStyle w:val="ListParagraph"/>
        <w:numPr>
          <w:ilvl w:val="1"/>
          <w:numId w:val="97"/>
        </w:numPr>
      </w:pPr>
      <w:r w:rsidRPr="00345CE2">
        <w:t>The school’s education programme should enable the learners to be safe and responsible users of social media.</w:t>
      </w:r>
    </w:p>
    <w:p w14:paraId="1FD3EDDA" w14:textId="77777777" w:rsidR="002F0AC1" w:rsidRPr="00345CE2" w:rsidRDefault="002F0AC1" w:rsidP="00086B26">
      <w:pPr>
        <w:pStyle w:val="ListParagraph"/>
        <w:numPr>
          <w:ilvl w:val="1"/>
          <w:numId w:val="97"/>
        </w:numPr>
      </w:pPr>
      <w:r w:rsidRPr="00345CE2">
        <w:t>Learners are encouraged to comment or post appropriately about the school. Any offensive or inappropriate comments will be resolved by the use of the school’s behaviour policy</w:t>
      </w:r>
    </w:p>
    <w:p w14:paraId="20588802" w14:textId="77777777" w:rsidR="002F0AC1" w:rsidRPr="00345CE2" w:rsidRDefault="002F0AC1" w:rsidP="002F0AC1">
      <w:pPr>
        <w:pStyle w:val="ListParagraph"/>
        <w:ind w:left="1440"/>
      </w:pPr>
    </w:p>
    <w:p w14:paraId="7F6676F6" w14:textId="77777777" w:rsidR="002F0AC1" w:rsidRPr="00345CE2" w:rsidRDefault="002F0AC1" w:rsidP="00086B26">
      <w:pPr>
        <w:pStyle w:val="Heading4"/>
        <w:numPr>
          <w:ilvl w:val="0"/>
          <w:numId w:val="97"/>
        </w:numPr>
      </w:pPr>
      <w:r w:rsidRPr="00345CE2">
        <w:t>Parents/Carers</w:t>
      </w:r>
    </w:p>
    <w:p w14:paraId="18EEAB17" w14:textId="77777777" w:rsidR="002F0AC1" w:rsidRPr="00345CE2" w:rsidRDefault="002F0AC1" w:rsidP="00086B26">
      <w:pPr>
        <w:pStyle w:val="ListParagraph"/>
        <w:numPr>
          <w:ilvl w:val="1"/>
          <w:numId w:val="98"/>
        </w:numPr>
        <w:rPr>
          <w:b/>
          <w:bCs/>
        </w:rPr>
      </w:pPr>
      <w:r w:rsidRPr="00345CE2">
        <w:rPr>
          <w:b/>
          <w:bCs/>
        </w:rPr>
        <w:t>If parents/carers have access to a school learning platform where posting or commenting is enabled, parents/carers will be informed about acceptable use.</w:t>
      </w:r>
    </w:p>
    <w:p w14:paraId="17263E3E" w14:textId="77777777" w:rsidR="002F0AC1" w:rsidRPr="00345CE2" w:rsidRDefault="002F0AC1" w:rsidP="00086B26">
      <w:pPr>
        <w:pStyle w:val="ListParagraph"/>
        <w:numPr>
          <w:ilvl w:val="1"/>
          <w:numId w:val="98"/>
        </w:numPr>
      </w:pPr>
      <w:r w:rsidRPr="00345CE2">
        <w:t>The school has an active parent/carer education programme which supports the safe and positive use of social media. This includes information on the website.</w:t>
      </w:r>
    </w:p>
    <w:p w14:paraId="312E7C6F" w14:textId="77777777" w:rsidR="002F0AC1" w:rsidRPr="00345CE2" w:rsidRDefault="002F0AC1" w:rsidP="00086B26">
      <w:pPr>
        <w:pStyle w:val="ListParagraph"/>
        <w:numPr>
          <w:ilvl w:val="1"/>
          <w:numId w:val="98"/>
        </w:numPr>
      </w:pPr>
      <w:r w:rsidRPr="00345CE2">
        <w:t>Parents/carers are encouraged to comment or post appropriately about the school. In the event of any offensive or inappropriate comments being made, the school will ask the parent/carer to remove the post and invite them to discuss the issues in person. If necessary, refer parents to the school’s complaints procedures.</w:t>
      </w:r>
    </w:p>
    <w:p w14:paraId="5F6872BB" w14:textId="77777777" w:rsidR="002F0AC1" w:rsidRPr="00345CE2" w:rsidRDefault="002F0AC1" w:rsidP="002F0AC1">
      <w:pPr>
        <w:pStyle w:val="Heading3"/>
        <w:rPr>
          <w:rFonts w:cs="Arial"/>
        </w:rPr>
      </w:pPr>
      <w:bookmarkStart w:id="521" w:name="_Toc448745958"/>
      <w:bookmarkStart w:id="522" w:name="_Toc448754264"/>
      <w:bookmarkStart w:id="523" w:name="_Toc25747755"/>
      <w:r w:rsidRPr="00345CE2">
        <w:rPr>
          <w:rFonts w:cs="Arial"/>
        </w:rPr>
        <w:t>Monitoring posts about the school</w:t>
      </w:r>
      <w:bookmarkEnd w:id="521"/>
      <w:bookmarkEnd w:id="522"/>
      <w:bookmarkEnd w:id="523"/>
    </w:p>
    <w:p w14:paraId="450669EB" w14:textId="77777777" w:rsidR="002F0AC1" w:rsidRPr="00345CE2" w:rsidRDefault="002F0AC1" w:rsidP="00086B26">
      <w:pPr>
        <w:pStyle w:val="ListParagraph"/>
        <w:numPr>
          <w:ilvl w:val="0"/>
          <w:numId w:val="146"/>
        </w:numPr>
      </w:pPr>
      <w:r w:rsidRPr="00345CE2">
        <w:t>As part of active social media engagement, it is considered good practice to pro-actively monitor the internet for public postings about the school.</w:t>
      </w:r>
    </w:p>
    <w:p w14:paraId="221A2B1F" w14:textId="77777777" w:rsidR="002F0AC1" w:rsidRPr="00345CE2" w:rsidRDefault="002F0AC1" w:rsidP="00086B26">
      <w:pPr>
        <w:pStyle w:val="ListParagraph"/>
        <w:numPr>
          <w:ilvl w:val="0"/>
          <w:numId w:val="146"/>
        </w:numPr>
      </w:pPr>
      <w:r w:rsidRPr="00345CE2">
        <w:t>The school should effectively respond to social media comments made by others according to a defined policy or process.</w:t>
      </w:r>
    </w:p>
    <w:p w14:paraId="60F51A6D" w14:textId="77777777" w:rsidR="002F0AC1" w:rsidRPr="00345CE2" w:rsidRDefault="002F0AC1" w:rsidP="002F0AC1">
      <w:pPr>
        <w:pStyle w:val="Heading3"/>
        <w:rPr>
          <w:rFonts w:cs="Arial"/>
        </w:rPr>
      </w:pPr>
      <w:bookmarkStart w:id="524" w:name="_Toc448745959"/>
      <w:bookmarkStart w:id="525" w:name="_Toc448754265"/>
      <w:bookmarkStart w:id="526" w:name="_Toc511315153"/>
      <w:bookmarkStart w:id="527" w:name="_Toc25747756"/>
      <w:r w:rsidRPr="00345CE2">
        <w:rPr>
          <w:rFonts w:cs="Arial"/>
        </w:rPr>
        <w:lastRenderedPageBreak/>
        <w:t>Appendix</w:t>
      </w:r>
      <w:bookmarkEnd w:id="524"/>
      <w:bookmarkEnd w:id="525"/>
      <w:bookmarkEnd w:id="526"/>
      <w:bookmarkEnd w:id="527"/>
    </w:p>
    <w:p w14:paraId="3603C374" w14:textId="77777777" w:rsidR="002F0AC1" w:rsidRPr="00345CE2" w:rsidRDefault="002F0AC1" w:rsidP="002F0AC1">
      <w:pPr>
        <w:pStyle w:val="Heading4"/>
      </w:pPr>
      <w:bookmarkStart w:id="528" w:name="_Toc448745960"/>
      <w:bookmarkStart w:id="529" w:name="_Toc448754266"/>
      <w:bookmarkStart w:id="530" w:name="_Toc25747757"/>
      <w:r w:rsidRPr="00345CE2">
        <w:t>Managing your personal use of Social Media:</w:t>
      </w:r>
      <w:bookmarkEnd w:id="528"/>
      <w:bookmarkEnd w:id="529"/>
      <w:bookmarkEnd w:id="530"/>
    </w:p>
    <w:p w14:paraId="496E1CA5" w14:textId="77777777" w:rsidR="002F0AC1" w:rsidRPr="00345CE2" w:rsidRDefault="002F0AC1" w:rsidP="00086B26">
      <w:pPr>
        <w:pStyle w:val="GridBlue"/>
        <w:numPr>
          <w:ilvl w:val="0"/>
          <w:numId w:val="143"/>
        </w:numPr>
        <w:spacing w:after="0"/>
        <w:rPr>
          <w:rStyle w:val="BlueText"/>
          <w:color w:val="1762AB"/>
        </w:rPr>
      </w:pPr>
      <w:r w:rsidRPr="00345CE2">
        <w:rPr>
          <w:rStyle w:val="BlueText"/>
          <w:color w:val="1762AB"/>
        </w:rPr>
        <w:t xml:space="preserve">“Nothing” on social media is truly </w:t>
      </w:r>
      <w:r w:rsidRPr="00345CE2">
        <w:t>private</w:t>
      </w:r>
      <w:r w:rsidRPr="00345CE2">
        <w:rPr>
          <w:rStyle w:val="BlueText"/>
          <w:color w:val="1762AB"/>
        </w:rPr>
        <w:t>.</w:t>
      </w:r>
    </w:p>
    <w:p w14:paraId="204DC82D" w14:textId="77777777" w:rsidR="002F0AC1" w:rsidRPr="00345CE2" w:rsidRDefault="002F0AC1" w:rsidP="00086B26">
      <w:pPr>
        <w:pStyle w:val="GridBlue"/>
        <w:numPr>
          <w:ilvl w:val="0"/>
          <w:numId w:val="143"/>
        </w:numPr>
        <w:spacing w:after="0"/>
        <w:rPr>
          <w:rStyle w:val="BlueText"/>
          <w:color w:val="1762AB"/>
        </w:rPr>
      </w:pPr>
      <w:r w:rsidRPr="00345CE2">
        <w:rPr>
          <w:rStyle w:val="BlueText"/>
          <w:color w:val="1762AB"/>
        </w:rPr>
        <w:t>Social media can blur the lines between your professional and private life. Don’t use the school logo and/or branding on personal accounts.</w:t>
      </w:r>
    </w:p>
    <w:p w14:paraId="63051ED7" w14:textId="77777777" w:rsidR="002F0AC1" w:rsidRPr="00345CE2" w:rsidRDefault="002F0AC1" w:rsidP="00086B26">
      <w:pPr>
        <w:pStyle w:val="GridBlue"/>
        <w:numPr>
          <w:ilvl w:val="0"/>
          <w:numId w:val="143"/>
        </w:numPr>
        <w:spacing w:after="0"/>
        <w:rPr>
          <w:rStyle w:val="BlueText"/>
          <w:color w:val="1762AB"/>
        </w:rPr>
      </w:pPr>
      <w:r w:rsidRPr="00345CE2">
        <w:rPr>
          <w:rStyle w:val="BlueText"/>
          <w:color w:val="1762AB"/>
        </w:rPr>
        <w:t>Check your settings regularly and test your privacy.</w:t>
      </w:r>
    </w:p>
    <w:p w14:paraId="567D1CA9" w14:textId="77777777" w:rsidR="002F0AC1" w:rsidRPr="00345CE2" w:rsidRDefault="002F0AC1" w:rsidP="00086B26">
      <w:pPr>
        <w:pStyle w:val="GridBlue"/>
        <w:numPr>
          <w:ilvl w:val="0"/>
          <w:numId w:val="143"/>
        </w:numPr>
        <w:spacing w:after="0"/>
        <w:rPr>
          <w:rStyle w:val="BlueText"/>
          <w:color w:val="1762AB"/>
        </w:rPr>
      </w:pPr>
      <w:r w:rsidRPr="00345CE2">
        <w:rPr>
          <w:rStyle w:val="BlueText"/>
          <w:color w:val="1762AB"/>
        </w:rPr>
        <w:t>Keep an eye on your digital footprint.</w:t>
      </w:r>
    </w:p>
    <w:p w14:paraId="18C15138" w14:textId="77777777" w:rsidR="002F0AC1" w:rsidRPr="00345CE2" w:rsidRDefault="002F0AC1" w:rsidP="00086B26">
      <w:pPr>
        <w:pStyle w:val="GridBlue"/>
        <w:numPr>
          <w:ilvl w:val="0"/>
          <w:numId w:val="143"/>
        </w:numPr>
        <w:spacing w:after="0"/>
        <w:rPr>
          <w:rStyle w:val="BlueText"/>
          <w:color w:val="1762AB"/>
        </w:rPr>
      </w:pPr>
      <w:r w:rsidRPr="00345CE2">
        <w:rPr>
          <w:rStyle w:val="BlueText"/>
          <w:color w:val="1762AB"/>
        </w:rPr>
        <w:t>Keep your personal information private.</w:t>
      </w:r>
    </w:p>
    <w:p w14:paraId="4B55924E" w14:textId="77777777" w:rsidR="002F0AC1" w:rsidRPr="00345CE2" w:rsidRDefault="002F0AC1" w:rsidP="00086B26">
      <w:pPr>
        <w:pStyle w:val="GridBlue"/>
        <w:numPr>
          <w:ilvl w:val="0"/>
          <w:numId w:val="143"/>
        </w:numPr>
        <w:spacing w:after="0"/>
        <w:rPr>
          <w:rStyle w:val="BlueText"/>
          <w:color w:val="1762AB"/>
        </w:rPr>
      </w:pPr>
      <w:r w:rsidRPr="00345CE2">
        <w:rPr>
          <w:rStyle w:val="BlueText"/>
          <w:color w:val="1762AB"/>
        </w:rPr>
        <w:t>Regularly review your connections/’friends’ – keep them to those you want to be connected to.</w:t>
      </w:r>
    </w:p>
    <w:p w14:paraId="2CDAA6AF" w14:textId="77777777" w:rsidR="002F0AC1" w:rsidRPr="00345CE2" w:rsidRDefault="002F0AC1" w:rsidP="00086B26">
      <w:pPr>
        <w:pStyle w:val="GridBlue"/>
        <w:numPr>
          <w:ilvl w:val="0"/>
          <w:numId w:val="143"/>
        </w:numPr>
        <w:spacing w:after="0"/>
        <w:rPr>
          <w:rStyle w:val="BlueText"/>
          <w:color w:val="1762AB"/>
        </w:rPr>
      </w:pPr>
      <w:r w:rsidRPr="00345CE2">
        <w:rPr>
          <w:rStyle w:val="BlueText"/>
          <w:color w:val="1762AB"/>
        </w:rPr>
        <w:t>When posting online consider; scale, audience and permanency of what you post.</w:t>
      </w:r>
    </w:p>
    <w:p w14:paraId="5B395413" w14:textId="77777777" w:rsidR="002F0AC1" w:rsidRPr="00345CE2" w:rsidRDefault="002F0AC1" w:rsidP="00086B26">
      <w:pPr>
        <w:pStyle w:val="GridBlue"/>
        <w:numPr>
          <w:ilvl w:val="0"/>
          <w:numId w:val="143"/>
        </w:numPr>
        <w:spacing w:after="0"/>
        <w:rPr>
          <w:rStyle w:val="BlueText"/>
          <w:color w:val="1762AB"/>
        </w:rPr>
      </w:pPr>
      <w:r w:rsidRPr="00345CE2">
        <w:rPr>
          <w:rStyle w:val="BlueText"/>
          <w:color w:val="1762AB"/>
        </w:rPr>
        <w:t>If you want to criticise, do it politely.</w:t>
      </w:r>
    </w:p>
    <w:p w14:paraId="415B4833" w14:textId="77777777" w:rsidR="002F0AC1" w:rsidRPr="00345CE2" w:rsidRDefault="002F0AC1" w:rsidP="00086B26">
      <w:pPr>
        <w:pStyle w:val="GridBlue"/>
        <w:numPr>
          <w:ilvl w:val="0"/>
          <w:numId w:val="143"/>
        </w:numPr>
        <w:spacing w:after="0"/>
        <w:rPr>
          <w:rStyle w:val="BlueText"/>
          <w:color w:val="1762AB"/>
        </w:rPr>
      </w:pPr>
      <w:r w:rsidRPr="00345CE2">
        <w:rPr>
          <w:rStyle w:val="BlueText"/>
          <w:color w:val="1762AB"/>
        </w:rPr>
        <w:t>Take control of your images – do you want to be tagged in an image? What would children or parents say about you if they could see your images?</w:t>
      </w:r>
    </w:p>
    <w:p w14:paraId="65EDAA8F" w14:textId="77777777" w:rsidR="002F0AC1" w:rsidRPr="00345CE2" w:rsidRDefault="002F0AC1" w:rsidP="00086B26">
      <w:pPr>
        <w:pStyle w:val="GridBlue"/>
        <w:numPr>
          <w:ilvl w:val="0"/>
          <w:numId w:val="143"/>
        </w:numPr>
        <w:spacing w:after="0"/>
        <w:rPr>
          <w:rStyle w:val="BlueText"/>
          <w:color w:val="1762AB"/>
        </w:rPr>
      </w:pPr>
      <w:r w:rsidRPr="00345CE2">
        <w:rPr>
          <w:rStyle w:val="BlueText"/>
          <w:color w:val="1762AB"/>
        </w:rPr>
        <w:t>Know how to report a problem.</w:t>
      </w:r>
    </w:p>
    <w:p w14:paraId="69B52E93" w14:textId="77777777" w:rsidR="002F0AC1" w:rsidRPr="00345CE2" w:rsidRDefault="002F0AC1" w:rsidP="002F0AC1">
      <w:pPr>
        <w:pStyle w:val="Heading3"/>
      </w:pPr>
      <w:bookmarkStart w:id="531" w:name="_Toc448745961"/>
      <w:bookmarkStart w:id="532" w:name="_Toc448754267"/>
      <w:bookmarkStart w:id="533" w:name="_Toc25747758"/>
      <w:r w:rsidRPr="00345CE2">
        <w:rPr>
          <w:rFonts w:cs="Arial"/>
        </w:rPr>
        <w:t>Managing school social media accounts</w:t>
      </w:r>
      <w:bookmarkEnd w:id="531"/>
      <w:bookmarkEnd w:id="532"/>
      <w:bookmarkEnd w:id="533"/>
    </w:p>
    <w:p w14:paraId="66C8BC8E" w14:textId="77777777" w:rsidR="002F0AC1" w:rsidRPr="00345CE2" w:rsidRDefault="002F0AC1" w:rsidP="002F0AC1">
      <w:pPr>
        <w:pStyle w:val="Heading4"/>
      </w:pPr>
      <w:r w:rsidRPr="00345CE2">
        <w:t>The Do’s</w:t>
      </w:r>
    </w:p>
    <w:p w14:paraId="3DF676CB" w14:textId="77777777" w:rsidR="002F0AC1" w:rsidRPr="00345CE2" w:rsidRDefault="002F0AC1" w:rsidP="00086B26">
      <w:pPr>
        <w:pStyle w:val="GridBlue"/>
        <w:numPr>
          <w:ilvl w:val="0"/>
          <w:numId w:val="144"/>
        </w:numPr>
        <w:spacing w:after="0"/>
        <w:ind w:left="714" w:hanging="357"/>
        <w:rPr>
          <w:rStyle w:val="BlueText"/>
          <w:color w:val="1762AB"/>
        </w:rPr>
      </w:pPr>
      <w:r w:rsidRPr="00345CE2">
        <w:rPr>
          <w:rStyle w:val="BlueText"/>
          <w:color w:val="1762AB"/>
        </w:rPr>
        <w:t>Check with a senior leader before publishing content that may have controversial implications for the school.</w:t>
      </w:r>
    </w:p>
    <w:p w14:paraId="3338101B" w14:textId="77777777" w:rsidR="002F0AC1" w:rsidRPr="00345CE2" w:rsidRDefault="002F0AC1" w:rsidP="00086B26">
      <w:pPr>
        <w:pStyle w:val="GridBlue"/>
        <w:numPr>
          <w:ilvl w:val="0"/>
          <w:numId w:val="144"/>
        </w:numPr>
        <w:spacing w:after="0"/>
        <w:ind w:left="714" w:hanging="357"/>
        <w:rPr>
          <w:rStyle w:val="BlueText"/>
          <w:color w:val="1762AB"/>
        </w:rPr>
      </w:pPr>
      <w:r w:rsidRPr="00345CE2">
        <w:rPr>
          <w:rStyle w:val="BlueText"/>
          <w:color w:val="1762AB"/>
        </w:rPr>
        <w:t>Use a disclaimer when expressing personal views.</w:t>
      </w:r>
    </w:p>
    <w:p w14:paraId="08CEA4CB" w14:textId="77777777" w:rsidR="002F0AC1" w:rsidRPr="00345CE2" w:rsidRDefault="002F0AC1" w:rsidP="00086B26">
      <w:pPr>
        <w:pStyle w:val="GridBlue"/>
        <w:numPr>
          <w:ilvl w:val="0"/>
          <w:numId w:val="144"/>
        </w:numPr>
        <w:spacing w:after="0"/>
        <w:ind w:left="714" w:hanging="357"/>
        <w:rPr>
          <w:rStyle w:val="BlueText"/>
          <w:color w:val="1762AB"/>
        </w:rPr>
      </w:pPr>
      <w:r w:rsidRPr="00345CE2">
        <w:rPr>
          <w:rStyle w:val="BlueText"/>
          <w:color w:val="1762AB"/>
        </w:rPr>
        <w:t>Make it clear who is posting content.</w:t>
      </w:r>
    </w:p>
    <w:p w14:paraId="7A94B012" w14:textId="77777777" w:rsidR="002F0AC1" w:rsidRPr="00345CE2" w:rsidRDefault="002F0AC1" w:rsidP="00086B26">
      <w:pPr>
        <w:pStyle w:val="GridBlue"/>
        <w:numPr>
          <w:ilvl w:val="0"/>
          <w:numId w:val="144"/>
        </w:numPr>
        <w:spacing w:after="0"/>
        <w:ind w:left="714" w:hanging="357"/>
        <w:rPr>
          <w:rStyle w:val="BlueText"/>
          <w:color w:val="1762AB"/>
        </w:rPr>
      </w:pPr>
      <w:r w:rsidRPr="00345CE2">
        <w:rPr>
          <w:rStyle w:val="BlueText"/>
          <w:color w:val="1762AB"/>
        </w:rPr>
        <w:t>Use an appropriate and professional tone.</w:t>
      </w:r>
    </w:p>
    <w:p w14:paraId="3533A8D0" w14:textId="77777777" w:rsidR="002F0AC1" w:rsidRPr="00345CE2" w:rsidRDefault="002F0AC1" w:rsidP="00086B26">
      <w:pPr>
        <w:pStyle w:val="GridBlue"/>
        <w:numPr>
          <w:ilvl w:val="0"/>
          <w:numId w:val="144"/>
        </w:numPr>
        <w:spacing w:after="0"/>
        <w:ind w:left="714" w:hanging="357"/>
        <w:rPr>
          <w:rStyle w:val="BlueText"/>
          <w:color w:val="1762AB"/>
        </w:rPr>
      </w:pPr>
      <w:r w:rsidRPr="00345CE2">
        <w:rPr>
          <w:rStyle w:val="BlueText"/>
          <w:color w:val="1762AB"/>
        </w:rPr>
        <w:t>Be respectful to all parties.</w:t>
      </w:r>
    </w:p>
    <w:p w14:paraId="19DFFA39" w14:textId="77777777" w:rsidR="002F0AC1" w:rsidRPr="00345CE2" w:rsidRDefault="002F0AC1" w:rsidP="00086B26">
      <w:pPr>
        <w:pStyle w:val="GridBlue"/>
        <w:numPr>
          <w:ilvl w:val="0"/>
          <w:numId w:val="144"/>
        </w:numPr>
        <w:spacing w:after="0"/>
        <w:ind w:left="714" w:hanging="357"/>
        <w:rPr>
          <w:rStyle w:val="BlueText"/>
          <w:color w:val="1762AB"/>
        </w:rPr>
      </w:pPr>
      <w:r w:rsidRPr="00345CE2">
        <w:rPr>
          <w:rStyle w:val="BlueText"/>
          <w:color w:val="1762AB"/>
        </w:rPr>
        <w:t>Ensure you have permission to ‘share’ other peoples’ materials and acknowledge the author.</w:t>
      </w:r>
    </w:p>
    <w:p w14:paraId="408F1B33" w14:textId="77777777" w:rsidR="002F0AC1" w:rsidRPr="00345CE2" w:rsidRDefault="002F0AC1" w:rsidP="00086B26">
      <w:pPr>
        <w:pStyle w:val="GridBlue"/>
        <w:numPr>
          <w:ilvl w:val="0"/>
          <w:numId w:val="144"/>
        </w:numPr>
        <w:spacing w:after="0"/>
        <w:ind w:left="714" w:hanging="357"/>
        <w:rPr>
          <w:rStyle w:val="BlueText"/>
          <w:color w:val="1762AB"/>
        </w:rPr>
      </w:pPr>
      <w:r w:rsidRPr="00345CE2">
        <w:rPr>
          <w:rStyle w:val="BlueText"/>
          <w:color w:val="1762AB"/>
        </w:rPr>
        <w:t>Express opinions but do so in a balanced and measured manner.</w:t>
      </w:r>
    </w:p>
    <w:p w14:paraId="4D1339BC" w14:textId="77777777" w:rsidR="002F0AC1" w:rsidRPr="00345CE2" w:rsidRDefault="002F0AC1" w:rsidP="00086B26">
      <w:pPr>
        <w:pStyle w:val="GridBlue"/>
        <w:numPr>
          <w:ilvl w:val="0"/>
          <w:numId w:val="144"/>
        </w:numPr>
        <w:spacing w:after="0"/>
        <w:ind w:left="714" w:hanging="357"/>
        <w:rPr>
          <w:rStyle w:val="BlueText"/>
          <w:color w:val="1762AB"/>
        </w:rPr>
      </w:pPr>
      <w:r w:rsidRPr="00345CE2">
        <w:rPr>
          <w:rStyle w:val="BlueText"/>
          <w:color w:val="1762AB"/>
        </w:rPr>
        <w:t>Think before responding to comments and, when in doubt, get a second opinion.</w:t>
      </w:r>
    </w:p>
    <w:p w14:paraId="759AC2B3" w14:textId="77777777" w:rsidR="002F0AC1" w:rsidRPr="00345CE2" w:rsidRDefault="002F0AC1" w:rsidP="00086B26">
      <w:pPr>
        <w:pStyle w:val="GridBlue"/>
        <w:numPr>
          <w:ilvl w:val="0"/>
          <w:numId w:val="144"/>
        </w:numPr>
        <w:spacing w:after="0"/>
        <w:ind w:left="714" w:hanging="357"/>
        <w:rPr>
          <w:rStyle w:val="BlueText"/>
          <w:color w:val="1762AB"/>
        </w:rPr>
      </w:pPr>
      <w:r w:rsidRPr="00345CE2">
        <w:rPr>
          <w:rStyle w:val="BlueText"/>
          <w:color w:val="1762AB"/>
        </w:rPr>
        <w:t>Seek advice and report any mistakes using the school’s reporting process.</w:t>
      </w:r>
    </w:p>
    <w:p w14:paraId="4D2C5253" w14:textId="77777777" w:rsidR="002F0AC1" w:rsidRPr="00345CE2" w:rsidRDefault="002F0AC1" w:rsidP="00086B26">
      <w:pPr>
        <w:pStyle w:val="GridBlue"/>
        <w:numPr>
          <w:ilvl w:val="0"/>
          <w:numId w:val="144"/>
        </w:numPr>
        <w:spacing w:after="0"/>
        <w:ind w:left="714" w:hanging="357"/>
      </w:pPr>
      <w:r w:rsidRPr="00345CE2">
        <w:rPr>
          <w:rStyle w:val="BlueText"/>
          <w:color w:val="1762AB"/>
        </w:rPr>
        <w:t>Consider turning off tagging people in images where possible.</w:t>
      </w:r>
    </w:p>
    <w:p w14:paraId="385F1963" w14:textId="77777777" w:rsidR="002F0AC1" w:rsidRPr="00345CE2" w:rsidRDefault="002F0AC1" w:rsidP="002F0AC1">
      <w:pPr>
        <w:pStyle w:val="Heading4"/>
      </w:pPr>
      <w:r w:rsidRPr="00345CE2">
        <w:t>The Don’ts</w:t>
      </w:r>
    </w:p>
    <w:p w14:paraId="335DBFA3" w14:textId="77777777" w:rsidR="002F0AC1" w:rsidRPr="00345CE2" w:rsidRDefault="002F0AC1" w:rsidP="00086B26">
      <w:pPr>
        <w:pStyle w:val="GridBlue"/>
        <w:numPr>
          <w:ilvl w:val="0"/>
          <w:numId w:val="145"/>
        </w:numPr>
        <w:spacing w:after="0"/>
        <w:ind w:left="714" w:hanging="357"/>
        <w:rPr>
          <w:rStyle w:val="BlueText"/>
          <w:color w:val="1762AB"/>
        </w:rPr>
      </w:pPr>
      <w:r w:rsidRPr="00345CE2">
        <w:rPr>
          <w:rStyle w:val="BlueText"/>
          <w:color w:val="1762AB"/>
        </w:rPr>
        <w:t>Don’t make comments, post content or link to materials that will bring the school into disrepute.</w:t>
      </w:r>
    </w:p>
    <w:p w14:paraId="2E8D8D6F" w14:textId="77777777" w:rsidR="002F0AC1" w:rsidRPr="00345CE2" w:rsidRDefault="002F0AC1" w:rsidP="00086B26">
      <w:pPr>
        <w:pStyle w:val="GridBlue"/>
        <w:numPr>
          <w:ilvl w:val="0"/>
          <w:numId w:val="145"/>
        </w:numPr>
        <w:spacing w:after="0"/>
        <w:ind w:left="714" w:hanging="357"/>
        <w:rPr>
          <w:rStyle w:val="BlueText"/>
          <w:color w:val="1762AB"/>
        </w:rPr>
      </w:pPr>
      <w:r w:rsidRPr="00345CE2">
        <w:rPr>
          <w:rStyle w:val="BlueText"/>
          <w:color w:val="1762AB"/>
        </w:rPr>
        <w:t>Don’t publish confidential or commercially sensitive material.</w:t>
      </w:r>
    </w:p>
    <w:p w14:paraId="07779E2A" w14:textId="77777777" w:rsidR="002F0AC1" w:rsidRPr="00345CE2" w:rsidRDefault="002F0AC1" w:rsidP="00086B26">
      <w:pPr>
        <w:pStyle w:val="GridBlue"/>
        <w:numPr>
          <w:ilvl w:val="0"/>
          <w:numId w:val="145"/>
        </w:numPr>
        <w:spacing w:after="0"/>
        <w:ind w:left="714" w:hanging="357"/>
        <w:rPr>
          <w:rStyle w:val="BlueText"/>
          <w:color w:val="1762AB"/>
        </w:rPr>
      </w:pPr>
      <w:r w:rsidRPr="00345CE2">
        <w:rPr>
          <w:rStyle w:val="BlueText"/>
          <w:color w:val="1762AB"/>
        </w:rPr>
        <w:t>Don’t breach copyright, data protection or other relevant legislation.</w:t>
      </w:r>
    </w:p>
    <w:p w14:paraId="12FB65A3" w14:textId="77777777" w:rsidR="002F0AC1" w:rsidRPr="00345CE2" w:rsidRDefault="002F0AC1" w:rsidP="00086B26">
      <w:pPr>
        <w:pStyle w:val="GridBlue"/>
        <w:numPr>
          <w:ilvl w:val="0"/>
          <w:numId w:val="145"/>
        </w:numPr>
        <w:spacing w:after="0"/>
        <w:ind w:left="714" w:hanging="357"/>
        <w:rPr>
          <w:rStyle w:val="BlueText"/>
          <w:color w:val="1762AB"/>
        </w:rPr>
      </w:pPr>
      <w:r w:rsidRPr="00345CE2">
        <w:rPr>
          <w:rStyle w:val="BlueText"/>
          <w:color w:val="1762AB"/>
        </w:rPr>
        <w:t>Consider the appropriateness of content for any audience of school accounts, and don’t link to, embed or add potentially inappropriate content.</w:t>
      </w:r>
    </w:p>
    <w:p w14:paraId="5176D06B" w14:textId="77777777" w:rsidR="002F0AC1" w:rsidRPr="00345CE2" w:rsidRDefault="002F0AC1" w:rsidP="00086B26">
      <w:pPr>
        <w:pStyle w:val="GridBlue"/>
        <w:numPr>
          <w:ilvl w:val="0"/>
          <w:numId w:val="145"/>
        </w:numPr>
        <w:spacing w:after="0"/>
        <w:ind w:left="714" w:hanging="357"/>
        <w:rPr>
          <w:rStyle w:val="BlueText"/>
          <w:color w:val="1762AB"/>
        </w:rPr>
      </w:pPr>
      <w:r w:rsidRPr="00345CE2">
        <w:rPr>
          <w:rStyle w:val="BlueText"/>
          <w:color w:val="1762AB"/>
        </w:rPr>
        <w:t>Don’t post derogatory, defamatory, offensive, harassing or discriminatory content.</w:t>
      </w:r>
    </w:p>
    <w:p w14:paraId="1A50D5B5" w14:textId="70CFC0AF" w:rsidR="002F0AC1" w:rsidRPr="00345CE2" w:rsidRDefault="002F0AC1" w:rsidP="00C14EC2">
      <w:pPr>
        <w:pStyle w:val="GridBlue"/>
        <w:numPr>
          <w:ilvl w:val="0"/>
          <w:numId w:val="145"/>
        </w:numPr>
        <w:spacing w:after="0" w:line="276" w:lineRule="auto"/>
        <w:ind w:left="714" w:hanging="357"/>
        <w:rPr>
          <w:rStyle w:val="BlueText"/>
          <w:rFonts w:eastAsia="Times"/>
          <w:b/>
          <w:color w:val="96BE2B"/>
          <w:sz w:val="32"/>
          <w:szCs w:val="32"/>
          <w:lang w:val="en-US"/>
        </w:rPr>
      </w:pPr>
      <w:r w:rsidRPr="00345CE2">
        <w:rPr>
          <w:rStyle w:val="BlueText"/>
          <w:color w:val="1762AB"/>
        </w:rPr>
        <w:t>Don’t use social media to air internal grievances.</w:t>
      </w:r>
      <w:r w:rsidRPr="00345CE2">
        <w:rPr>
          <w:lang w:val="en-US"/>
        </w:rPr>
        <w:br w:type="page"/>
      </w:r>
      <w:bookmarkEnd w:id="481"/>
    </w:p>
    <w:p w14:paraId="2A23489D" w14:textId="77777777" w:rsidR="002F0AC1" w:rsidRPr="00345CE2" w:rsidRDefault="002F0AC1" w:rsidP="002F0AC1">
      <w:pPr>
        <w:pStyle w:val="Heading1"/>
        <w:rPr>
          <w:color w:val="3C466D"/>
        </w:rPr>
      </w:pPr>
      <w:bookmarkStart w:id="534" w:name="_Toc448745971"/>
      <w:bookmarkStart w:id="535" w:name="_Toc448754277"/>
      <w:bookmarkStart w:id="536" w:name="_Toc511315155"/>
      <w:bookmarkStart w:id="537" w:name="_Toc29910058"/>
      <w:bookmarkStart w:id="538" w:name="_Toc61446025"/>
      <w:bookmarkStart w:id="539" w:name="_Toc61452145"/>
      <w:bookmarkStart w:id="540" w:name="_Toc120543211"/>
      <w:bookmarkStart w:id="541" w:name="_Toc127524348"/>
      <w:r w:rsidRPr="00345CE2">
        <w:lastRenderedPageBreak/>
        <w:t>Legislation</w:t>
      </w:r>
      <w:bookmarkEnd w:id="534"/>
      <w:bookmarkEnd w:id="535"/>
      <w:bookmarkEnd w:id="536"/>
      <w:bookmarkEnd w:id="537"/>
      <w:bookmarkEnd w:id="538"/>
      <w:bookmarkEnd w:id="539"/>
      <w:bookmarkEnd w:id="540"/>
      <w:bookmarkEnd w:id="541"/>
    </w:p>
    <w:p w14:paraId="26A569EE" w14:textId="77777777" w:rsidR="002F0AC1" w:rsidRPr="00345CE2" w:rsidRDefault="002F0AC1" w:rsidP="002F0AC1">
      <w:pPr>
        <w:rPr>
          <w:rFonts w:cs="Arial"/>
        </w:rPr>
      </w:pPr>
      <w:r w:rsidRPr="00345CE2">
        <w:rPr>
          <w:rFonts w:cs="Arial"/>
        </w:rPr>
        <w:t>Schools should be aware of the legislative framework under which this Online Safety Policy template and guidance has been produced. It is important to note that in general terms an action that is illegal if committed offline is also illegal if committed online.</w:t>
      </w:r>
    </w:p>
    <w:p w14:paraId="32DDA076" w14:textId="77777777" w:rsidR="002F0AC1" w:rsidRPr="00345CE2" w:rsidRDefault="002F0AC1" w:rsidP="002F0AC1">
      <w:pPr>
        <w:rPr>
          <w:rFonts w:cs="Arial"/>
        </w:rPr>
      </w:pPr>
      <w:r w:rsidRPr="00345CE2">
        <w:rPr>
          <w:rFonts w:cs="Arial"/>
        </w:rPr>
        <w:t>It is recommended that legal advice is sought in the event of an online safety issue or situation.</w:t>
      </w:r>
    </w:p>
    <w:p w14:paraId="7B618FE7" w14:textId="77777777" w:rsidR="002F0AC1" w:rsidRPr="00345CE2" w:rsidRDefault="002F0AC1" w:rsidP="002F0AC1">
      <w:pPr>
        <w:pStyle w:val="Heading3"/>
        <w:rPr>
          <w:rFonts w:cs="Arial"/>
        </w:rPr>
      </w:pPr>
      <w:bookmarkStart w:id="542" w:name="_Toc448745972"/>
      <w:bookmarkStart w:id="543" w:name="_Toc448754278"/>
      <w:bookmarkStart w:id="544" w:name="_Toc25747769"/>
      <w:r w:rsidRPr="00345CE2">
        <w:rPr>
          <w:rFonts w:cs="Arial"/>
        </w:rPr>
        <w:t>Computer Misuse Act 1990</w:t>
      </w:r>
      <w:bookmarkEnd w:id="542"/>
      <w:bookmarkEnd w:id="543"/>
      <w:bookmarkEnd w:id="544"/>
    </w:p>
    <w:p w14:paraId="68DA843B" w14:textId="77777777" w:rsidR="002F0AC1" w:rsidRPr="00345CE2" w:rsidRDefault="002F0AC1" w:rsidP="002F0AC1">
      <w:pPr>
        <w:spacing w:after="0"/>
        <w:rPr>
          <w:rFonts w:cs="Arial"/>
        </w:rPr>
      </w:pPr>
      <w:r w:rsidRPr="00345CE2">
        <w:rPr>
          <w:rFonts w:cs="Arial"/>
        </w:rPr>
        <w:t>This Act makes it an offence to:</w:t>
      </w:r>
    </w:p>
    <w:p w14:paraId="220FBA41" w14:textId="77777777" w:rsidR="002F0AC1" w:rsidRPr="00345CE2" w:rsidRDefault="002F0AC1" w:rsidP="00086B26">
      <w:pPr>
        <w:pStyle w:val="ListParagraph"/>
        <w:numPr>
          <w:ilvl w:val="0"/>
          <w:numId w:val="99"/>
        </w:numPr>
        <w:spacing w:after="0" w:line="240" w:lineRule="auto"/>
        <w:ind w:left="567" w:hanging="283"/>
        <w:jc w:val="left"/>
        <w:rPr>
          <w:rFonts w:cs="Arial"/>
        </w:rPr>
      </w:pPr>
      <w:r w:rsidRPr="00345CE2">
        <w:rPr>
          <w:rFonts w:cs="Arial"/>
        </w:rPr>
        <w:t>erase or amend data or programs without authority;</w:t>
      </w:r>
    </w:p>
    <w:p w14:paraId="50691BE4" w14:textId="77777777" w:rsidR="002F0AC1" w:rsidRPr="00345CE2" w:rsidRDefault="002F0AC1" w:rsidP="00086B26">
      <w:pPr>
        <w:pStyle w:val="ListParagraph"/>
        <w:numPr>
          <w:ilvl w:val="0"/>
          <w:numId w:val="99"/>
        </w:numPr>
        <w:spacing w:after="0" w:line="240" w:lineRule="auto"/>
        <w:ind w:left="567" w:hanging="283"/>
        <w:jc w:val="left"/>
        <w:rPr>
          <w:rFonts w:cs="Arial"/>
        </w:rPr>
      </w:pPr>
      <w:r w:rsidRPr="00345CE2">
        <w:rPr>
          <w:rFonts w:cs="Arial"/>
        </w:rPr>
        <w:t>obtain unauthorised access to a computer;</w:t>
      </w:r>
    </w:p>
    <w:p w14:paraId="6B5FD038" w14:textId="77777777" w:rsidR="002F0AC1" w:rsidRPr="00345CE2" w:rsidRDefault="002F0AC1" w:rsidP="00086B26">
      <w:pPr>
        <w:pStyle w:val="ListParagraph"/>
        <w:numPr>
          <w:ilvl w:val="0"/>
          <w:numId w:val="99"/>
        </w:numPr>
        <w:spacing w:after="0" w:line="240" w:lineRule="auto"/>
        <w:ind w:left="567" w:hanging="283"/>
        <w:jc w:val="left"/>
        <w:rPr>
          <w:rFonts w:cs="Arial"/>
        </w:rPr>
      </w:pPr>
      <w:r w:rsidRPr="00345CE2">
        <w:rPr>
          <w:rFonts w:cs="Arial"/>
        </w:rPr>
        <w:t>“eavesdrop” on a computer;</w:t>
      </w:r>
    </w:p>
    <w:p w14:paraId="55C3DEBE" w14:textId="77777777" w:rsidR="002F0AC1" w:rsidRPr="00345CE2" w:rsidRDefault="002F0AC1" w:rsidP="00086B26">
      <w:pPr>
        <w:pStyle w:val="ListParagraph"/>
        <w:numPr>
          <w:ilvl w:val="0"/>
          <w:numId w:val="99"/>
        </w:numPr>
        <w:spacing w:after="0" w:line="240" w:lineRule="auto"/>
        <w:ind w:left="567" w:hanging="283"/>
        <w:jc w:val="left"/>
        <w:rPr>
          <w:rFonts w:cs="Arial"/>
        </w:rPr>
      </w:pPr>
      <w:r w:rsidRPr="00345CE2">
        <w:rPr>
          <w:rFonts w:cs="Arial"/>
        </w:rPr>
        <w:t>make unauthorised use of computer time or facilities;</w:t>
      </w:r>
    </w:p>
    <w:p w14:paraId="5644F62A" w14:textId="77777777" w:rsidR="002F0AC1" w:rsidRPr="00345CE2" w:rsidRDefault="002F0AC1" w:rsidP="00086B26">
      <w:pPr>
        <w:pStyle w:val="ListParagraph"/>
        <w:numPr>
          <w:ilvl w:val="0"/>
          <w:numId w:val="99"/>
        </w:numPr>
        <w:spacing w:after="0" w:line="240" w:lineRule="auto"/>
        <w:ind w:left="567" w:hanging="283"/>
        <w:jc w:val="left"/>
        <w:rPr>
          <w:rFonts w:cs="Arial"/>
        </w:rPr>
      </w:pPr>
      <w:r w:rsidRPr="00345CE2">
        <w:rPr>
          <w:rFonts w:cs="Arial"/>
        </w:rPr>
        <w:t>maliciously corrupt or erase data or programs;</w:t>
      </w:r>
    </w:p>
    <w:p w14:paraId="2EA48C9D" w14:textId="77777777" w:rsidR="002F0AC1" w:rsidRPr="00345CE2" w:rsidRDefault="002F0AC1" w:rsidP="00086B26">
      <w:pPr>
        <w:pStyle w:val="ListParagraph"/>
        <w:numPr>
          <w:ilvl w:val="0"/>
          <w:numId w:val="99"/>
        </w:numPr>
        <w:spacing w:after="0" w:line="240" w:lineRule="auto"/>
        <w:ind w:left="567" w:hanging="283"/>
        <w:jc w:val="left"/>
        <w:rPr>
          <w:rFonts w:cs="Arial"/>
        </w:rPr>
      </w:pPr>
      <w:r w:rsidRPr="00345CE2">
        <w:rPr>
          <w:rFonts w:cs="Arial"/>
        </w:rPr>
        <w:t>deny access to authorised users.</w:t>
      </w:r>
    </w:p>
    <w:p w14:paraId="79B33754" w14:textId="77777777" w:rsidR="002F0AC1" w:rsidRPr="00345CE2" w:rsidRDefault="002F0AC1" w:rsidP="002F0AC1">
      <w:pPr>
        <w:pStyle w:val="ListParagraph"/>
        <w:spacing w:after="0" w:line="240" w:lineRule="auto"/>
        <w:ind w:left="567"/>
        <w:jc w:val="left"/>
        <w:rPr>
          <w:rFonts w:cs="Arial"/>
        </w:rPr>
      </w:pPr>
    </w:p>
    <w:p w14:paraId="6B5E789D" w14:textId="10575408" w:rsidR="002F0AC1" w:rsidRPr="00345CE2" w:rsidRDefault="002F0AC1" w:rsidP="002F0AC1">
      <w:pPr>
        <w:rPr>
          <w:rStyle w:val="IntenseEmphasis"/>
        </w:rPr>
      </w:pPr>
      <w:r w:rsidRPr="00345CE2">
        <w:rPr>
          <w:rFonts w:cs="Arial"/>
        </w:rPr>
        <w:t>Schools may wish to view the National Crime Agency (NCA) website which includes information about “</w:t>
      </w:r>
      <w:hyperlink r:id="rId101" w:history="1">
        <w:r w:rsidRPr="00345CE2">
          <w:rPr>
            <w:rStyle w:val="Hyperlink"/>
            <w:rFonts w:cs="Arial"/>
          </w:rPr>
          <w:t>Cyber Choices: Helping you choose the right and legal path</w:t>
        </w:r>
      </w:hyperlink>
      <w:r w:rsidRPr="00345CE2">
        <w:rPr>
          <w:rFonts w:cs="Arial"/>
        </w:rPr>
        <w:t xml:space="preserve">”. The </w:t>
      </w:r>
      <w:hyperlink r:id="rId102" w:history="1">
        <w:r w:rsidRPr="00345CE2">
          <w:rPr>
            <w:rStyle w:val="Hyperlink"/>
            <w:rFonts w:cs="Arial"/>
          </w:rPr>
          <w:t>TARIAN Regional Cyber Crime Unit (RCCU)</w:t>
        </w:r>
      </w:hyperlink>
      <w:r w:rsidRPr="00345CE2">
        <w:rPr>
          <w:rFonts w:cs="Arial"/>
        </w:rPr>
        <w:t xml:space="preserve"> now has dedicated ‘Cyber Prevent’ officers whose role is to prevent young people from committing cybercrime and/or re-offending</w:t>
      </w:r>
      <w:bookmarkStart w:id="545" w:name="_Hlk126939726"/>
      <w:r w:rsidRPr="00345CE2">
        <w:rPr>
          <w:rFonts w:cs="Arial"/>
        </w:rPr>
        <w:t xml:space="preserve">. </w:t>
      </w:r>
      <w:hyperlink r:id="rId103" w:history="1">
        <w:r w:rsidRPr="00345CE2">
          <w:rPr>
            <w:rStyle w:val="Hyperlink"/>
            <w:rFonts w:cs="Arial"/>
          </w:rPr>
          <w:t>Supportive resources are available on Hwb a</w:t>
        </w:r>
      </w:hyperlink>
      <w:bookmarkEnd w:id="545"/>
      <w:r w:rsidRPr="00345CE2">
        <w:rPr>
          <w:rFonts w:cs="Arial"/>
        </w:rPr>
        <w:t>nd there is a u</w:t>
      </w:r>
      <w:r w:rsidRPr="00345CE2">
        <w:rPr>
          <w:rFonts w:cs="Arial"/>
          <w:szCs w:val="24"/>
        </w:rPr>
        <w:t xml:space="preserve">seful </w:t>
      </w:r>
      <w:hyperlink r:id="rId104" w:history="1">
        <w:r w:rsidRPr="00345CE2">
          <w:rPr>
            <w:rStyle w:val="IntenseEmphasis"/>
          </w:rPr>
          <w:t>summary of the Computer Misuse Act on the NCA site</w:t>
        </w:r>
      </w:hyperlink>
      <w:r w:rsidRPr="00345CE2">
        <w:rPr>
          <w:rStyle w:val="IntenseEmphasis"/>
        </w:rPr>
        <w:t>.</w:t>
      </w:r>
    </w:p>
    <w:p w14:paraId="22461CD8" w14:textId="77777777" w:rsidR="002F0AC1" w:rsidRPr="00345CE2" w:rsidRDefault="002F0AC1" w:rsidP="002F0AC1">
      <w:pPr>
        <w:pStyle w:val="Heading3"/>
        <w:rPr>
          <w:rFonts w:cs="Arial"/>
        </w:rPr>
      </w:pPr>
      <w:bookmarkStart w:id="546" w:name="_Toc448745973"/>
      <w:bookmarkStart w:id="547" w:name="_Toc448754279"/>
      <w:bookmarkStart w:id="548" w:name="_Toc25747770"/>
      <w:r w:rsidRPr="00345CE2">
        <w:rPr>
          <w:rFonts w:cs="Arial"/>
        </w:rPr>
        <w:t>Data Protection Act 1998</w:t>
      </w:r>
      <w:bookmarkEnd w:id="546"/>
      <w:bookmarkEnd w:id="547"/>
      <w:bookmarkEnd w:id="548"/>
    </w:p>
    <w:p w14:paraId="76CD3D0B" w14:textId="77777777" w:rsidR="002F0AC1" w:rsidRPr="00345CE2" w:rsidRDefault="002F0AC1" w:rsidP="002F0AC1">
      <w:pPr>
        <w:spacing w:after="0"/>
        <w:rPr>
          <w:rFonts w:cs="Arial"/>
        </w:rPr>
      </w:pPr>
      <w:r w:rsidRPr="00345CE2">
        <w:rPr>
          <w:rFonts w:cs="Arial"/>
        </w:rPr>
        <w:t>This protects the rights and privacy of individual’s data. To comply with the law, information about individuals must be collected and used fairly, stored safely and securely and not disclosed to any third party unlawfully. The Act states that person data must be:</w:t>
      </w:r>
    </w:p>
    <w:p w14:paraId="3AABC023" w14:textId="77777777" w:rsidR="002F0AC1" w:rsidRPr="00345CE2" w:rsidRDefault="002F0AC1" w:rsidP="00086B26">
      <w:pPr>
        <w:pStyle w:val="ListParagraph"/>
        <w:numPr>
          <w:ilvl w:val="0"/>
          <w:numId w:val="140"/>
        </w:numPr>
      </w:pPr>
      <w:r w:rsidRPr="00345CE2">
        <w:t>fairly and lawfully processed</w:t>
      </w:r>
    </w:p>
    <w:p w14:paraId="69F6E357" w14:textId="77777777" w:rsidR="002F0AC1" w:rsidRPr="00345CE2" w:rsidRDefault="002F0AC1" w:rsidP="00086B26">
      <w:pPr>
        <w:pStyle w:val="ListParagraph"/>
        <w:numPr>
          <w:ilvl w:val="0"/>
          <w:numId w:val="140"/>
        </w:numPr>
      </w:pPr>
      <w:r w:rsidRPr="00345CE2">
        <w:t>processed for limited purposes</w:t>
      </w:r>
    </w:p>
    <w:p w14:paraId="3F7C7EA3" w14:textId="77777777" w:rsidR="002F0AC1" w:rsidRPr="00345CE2" w:rsidRDefault="002F0AC1" w:rsidP="00086B26">
      <w:pPr>
        <w:pStyle w:val="ListParagraph"/>
        <w:numPr>
          <w:ilvl w:val="0"/>
          <w:numId w:val="140"/>
        </w:numPr>
      </w:pPr>
      <w:r w:rsidRPr="00345CE2">
        <w:t>adequate, relevant and not excessive</w:t>
      </w:r>
    </w:p>
    <w:p w14:paraId="2612FAA0" w14:textId="77777777" w:rsidR="002F0AC1" w:rsidRPr="00345CE2" w:rsidRDefault="002F0AC1" w:rsidP="00086B26">
      <w:pPr>
        <w:pStyle w:val="ListParagraph"/>
        <w:numPr>
          <w:ilvl w:val="0"/>
          <w:numId w:val="140"/>
        </w:numPr>
      </w:pPr>
      <w:r w:rsidRPr="00345CE2">
        <w:t>accurate</w:t>
      </w:r>
    </w:p>
    <w:p w14:paraId="41258392" w14:textId="77777777" w:rsidR="002F0AC1" w:rsidRPr="00345CE2" w:rsidRDefault="002F0AC1" w:rsidP="00086B26">
      <w:pPr>
        <w:pStyle w:val="ListParagraph"/>
        <w:numPr>
          <w:ilvl w:val="0"/>
          <w:numId w:val="140"/>
        </w:numPr>
      </w:pPr>
      <w:r w:rsidRPr="00345CE2">
        <w:t>not kept longer than necessary</w:t>
      </w:r>
    </w:p>
    <w:p w14:paraId="573561C3" w14:textId="77777777" w:rsidR="002F0AC1" w:rsidRPr="00345CE2" w:rsidRDefault="002F0AC1" w:rsidP="00086B26">
      <w:pPr>
        <w:pStyle w:val="ListParagraph"/>
        <w:numPr>
          <w:ilvl w:val="0"/>
          <w:numId w:val="140"/>
        </w:numPr>
      </w:pPr>
      <w:r w:rsidRPr="00345CE2">
        <w:t>processed in accordance with the data subject’s rights</w:t>
      </w:r>
    </w:p>
    <w:p w14:paraId="35F45AFE" w14:textId="77777777" w:rsidR="002F0AC1" w:rsidRPr="00345CE2" w:rsidRDefault="002F0AC1" w:rsidP="00086B26">
      <w:pPr>
        <w:pStyle w:val="ListParagraph"/>
        <w:numPr>
          <w:ilvl w:val="0"/>
          <w:numId w:val="140"/>
        </w:numPr>
      </w:pPr>
      <w:r w:rsidRPr="00345CE2">
        <w:t>secure</w:t>
      </w:r>
    </w:p>
    <w:p w14:paraId="7A53A45A" w14:textId="77777777" w:rsidR="002F0AC1" w:rsidRPr="00345CE2" w:rsidRDefault="002F0AC1" w:rsidP="00086B26">
      <w:pPr>
        <w:pStyle w:val="ListParagraph"/>
        <w:numPr>
          <w:ilvl w:val="0"/>
          <w:numId w:val="140"/>
        </w:numPr>
      </w:pPr>
      <w:r w:rsidRPr="00345CE2">
        <w:t>not transferred to other countries without adequate protection.</w:t>
      </w:r>
    </w:p>
    <w:p w14:paraId="75D507FA" w14:textId="77777777" w:rsidR="002F0AC1" w:rsidRPr="00345CE2" w:rsidRDefault="002F0AC1" w:rsidP="002F0AC1">
      <w:pPr>
        <w:pStyle w:val="Heading3"/>
        <w:rPr>
          <w:rFonts w:cs="Arial"/>
        </w:rPr>
      </w:pPr>
      <w:bookmarkStart w:id="549" w:name="_Toc25747771"/>
      <w:r w:rsidRPr="00345CE2">
        <w:rPr>
          <w:rFonts w:cs="Arial"/>
        </w:rPr>
        <w:t>The Data Protection Act 2018:</w:t>
      </w:r>
      <w:bookmarkEnd w:id="549"/>
    </w:p>
    <w:p w14:paraId="08A0089F" w14:textId="77777777" w:rsidR="002F0AC1" w:rsidRPr="00345CE2" w:rsidRDefault="002F0AC1" w:rsidP="002F0AC1">
      <w:pPr>
        <w:pStyle w:val="Heading4"/>
      </w:pPr>
      <w:r w:rsidRPr="00345CE2">
        <w:t>Updates the 1998 Act, incorporates the General Data Protection Regulations (GDPR) and aims to:</w:t>
      </w:r>
    </w:p>
    <w:p w14:paraId="7E77668B" w14:textId="77777777" w:rsidR="002F0AC1" w:rsidRPr="00345CE2" w:rsidRDefault="002F0AC1" w:rsidP="00086B26">
      <w:pPr>
        <w:pStyle w:val="ListParagraph"/>
        <w:numPr>
          <w:ilvl w:val="0"/>
          <w:numId w:val="141"/>
        </w:numPr>
        <w:rPr>
          <w:rFonts w:ascii="Arial" w:hAnsi="Arial"/>
        </w:rPr>
      </w:pPr>
      <w:r w:rsidRPr="00345CE2">
        <w:t>facilitate the secure transfer of information within the European Union</w:t>
      </w:r>
    </w:p>
    <w:p w14:paraId="45A5D7D5" w14:textId="77777777" w:rsidR="002F0AC1" w:rsidRPr="00345CE2" w:rsidRDefault="002F0AC1" w:rsidP="00086B26">
      <w:pPr>
        <w:pStyle w:val="ListParagraph"/>
        <w:numPr>
          <w:ilvl w:val="0"/>
          <w:numId w:val="141"/>
        </w:numPr>
      </w:pPr>
      <w:r w:rsidRPr="00345CE2">
        <w:rPr>
          <w:color w:val="303030"/>
        </w:rPr>
        <w:t xml:space="preserve">prevent people </w:t>
      </w:r>
      <w:r w:rsidRPr="00345CE2">
        <w:t>or organisations from holding and using inaccurate information on individuals. This applies to information regarding both private lives or business</w:t>
      </w:r>
    </w:p>
    <w:p w14:paraId="0655F19B" w14:textId="77777777" w:rsidR="002F0AC1" w:rsidRPr="00345CE2" w:rsidRDefault="002F0AC1" w:rsidP="00086B26">
      <w:pPr>
        <w:pStyle w:val="ListParagraph"/>
        <w:numPr>
          <w:ilvl w:val="0"/>
          <w:numId w:val="141"/>
        </w:numPr>
      </w:pPr>
      <w:r w:rsidRPr="00345CE2">
        <w:lastRenderedPageBreak/>
        <w:t>give the public confidence about how businesses can use their personal information</w:t>
      </w:r>
    </w:p>
    <w:p w14:paraId="2A227803" w14:textId="77777777" w:rsidR="002F0AC1" w:rsidRPr="00345CE2" w:rsidRDefault="002F0AC1" w:rsidP="00086B26">
      <w:pPr>
        <w:pStyle w:val="ListParagraph"/>
        <w:numPr>
          <w:ilvl w:val="0"/>
          <w:numId w:val="141"/>
        </w:numPr>
      </w:pPr>
      <w:r w:rsidRPr="00345CE2">
        <w:t>provide data subjects with the legal right to check the information businesses hold about them. They can also request for the data controller to destroy it</w:t>
      </w:r>
    </w:p>
    <w:p w14:paraId="0762E77B" w14:textId="77777777" w:rsidR="002F0AC1" w:rsidRPr="00345CE2" w:rsidRDefault="002F0AC1" w:rsidP="00086B26">
      <w:pPr>
        <w:pStyle w:val="ListParagraph"/>
        <w:numPr>
          <w:ilvl w:val="0"/>
          <w:numId w:val="141"/>
        </w:numPr>
      </w:pPr>
      <w:r w:rsidRPr="00345CE2">
        <w:t>give data subjects greater control over how data controllers handle their data</w:t>
      </w:r>
    </w:p>
    <w:p w14:paraId="78570BBC" w14:textId="77777777" w:rsidR="002F0AC1" w:rsidRPr="00345CE2" w:rsidRDefault="002F0AC1" w:rsidP="00086B26">
      <w:pPr>
        <w:pStyle w:val="ListParagraph"/>
        <w:numPr>
          <w:ilvl w:val="0"/>
          <w:numId w:val="141"/>
        </w:numPr>
      </w:pPr>
      <w:r w:rsidRPr="00345CE2">
        <w:t>place emphasis on accountability. This requires businesses to have processes in place that demonstrate how they’re securely handling data</w:t>
      </w:r>
    </w:p>
    <w:p w14:paraId="3E6A1206" w14:textId="77777777" w:rsidR="002F0AC1" w:rsidRPr="00345CE2" w:rsidRDefault="002F0AC1" w:rsidP="00086B26">
      <w:pPr>
        <w:pStyle w:val="ListParagraph"/>
        <w:numPr>
          <w:ilvl w:val="0"/>
          <w:numId w:val="141"/>
        </w:numPr>
      </w:pPr>
      <w:r w:rsidRPr="00345CE2">
        <w:t>require firms to keep people’s personal data safe and secure. Data controllers must ensure that it is not misused</w:t>
      </w:r>
    </w:p>
    <w:p w14:paraId="06424B39" w14:textId="77777777" w:rsidR="002F0AC1" w:rsidRPr="00345CE2" w:rsidRDefault="002F0AC1" w:rsidP="00086B26">
      <w:pPr>
        <w:pStyle w:val="ListParagraph"/>
        <w:numPr>
          <w:ilvl w:val="0"/>
          <w:numId w:val="141"/>
        </w:numPr>
        <w:rPr>
          <w:color w:val="303030"/>
        </w:rPr>
      </w:pPr>
      <w:r w:rsidRPr="00345CE2">
        <w:t>require the data user</w:t>
      </w:r>
      <w:r w:rsidRPr="00345CE2">
        <w:rPr>
          <w:color w:val="303030"/>
        </w:rPr>
        <w:t xml:space="preserve"> or holder to register with the Information Commissioner’s Office (ICO).</w:t>
      </w:r>
    </w:p>
    <w:p w14:paraId="384C716B" w14:textId="77777777" w:rsidR="002F0AC1" w:rsidRPr="00345CE2" w:rsidRDefault="002F0AC1" w:rsidP="002F0AC1">
      <w:pPr>
        <w:pStyle w:val="Heading4"/>
      </w:pPr>
      <w:r w:rsidRPr="00345CE2">
        <w:t>All data subjects have the right to:</w:t>
      </w:r>
    </w:p>
    <w:p w14:paraId="67A7FA0C" w14:textId="77777777" w:rsidR="002F0AC1" w:rsidRPr="00345CE2" w:rsidRDefault="002F0AC1" w:rsidP="00086B26">
      <w:pPr>
        <w:pStyle w:val="ListParagraph"/>
        <w:numPr>
          <w:ilvl w:val="0"/>
          <w:numId w:val="142"/>
        </w:numPr>
        <w:rPr>
          <w:rFonts w:ascii="Arial" w:hAnsi="Arial"/>
        </w:rPr>
      </w:pPr>
      <w:r w:rsidRPr="00345CE2">
        <w:rPr>
          <w:color w:val="303030"/>
        </w:rPr>
        <w:t xml:space="preserve">receive clear </w:t>
      </w:r>
      <w:r w:rsidRPr="00345CE2">
        <w:t>information about what you will use their data for</w:t>
      </w:r>
    </w:p>
    <w:p w14:paraId="323098F1" w14:textId="77777777" w:rsidR="002F0AC1" w:rsidRPr="00345CE2" w:rsidRDefault="002F0AC1" w:rsidP="00086B26">
      <w:pPr>
        <w:pStyle w:val="ListParagraph"/>
        <w:numPr>
          <w:ilvl w:val="0"/>
          <w:numId w:val="142"/>
        </w:numPr>
      </w:pPr>
      <w:r w:rsidRPr="00345CE2">
        <w:t>access their own personal information</w:t>
      </w:r>
    </w:p>
    <w:p w14:paraId="0D6835B0" w14:textId="77777777" w:rsidR="002F0AC1" w:rsidRPr="00345CE2" w:rsidRDefault="002F0AC1" w:rsidP="00086B26">
      <w:pPr>
        <w:pStyle w:val="ListParagraph"/>
        <w:numPr>
          <w:ilvl w:val="0"/>
          <w:numId w:val="142"/>
        </w:numPr>
      </w:pPr>
      <w:r w:rsidRPr="00345CE2">
        <w:t>request for their data to be revised if out of date or erased. These are known as the right to rectification and the right to erasure</w:t>
      </w:r>
    </w:p>
    <w:p w14:paraId="71E05622" w14:textId="77777777" w:rsidR="002F0AC1" w:rsidRPr="00345CE2" w:rsidRDefault="002F0AC1" w:rsidP="00086B26">
      <w:pPr>
        <w:pStyle w:val="ListParagraph"/>
        <w:numPr>
          <w:ilvl w:val="0"/>
          <w:numId w:val="142"/>
        </w:numPr>
      </w:pPr>
      <w:r w:rsidRPr="00345CE2">
        <w:t>request information about the reasoning behind any automated decisions, such as if computer software denies them access to a loan</w:t>
      </w:r>
    </w:p>
    <w:p w14:paraId="46555535" w14:textId="77777777" w:rsidR="002F0AC1" w:rsidRPr="00345CE2" w:rsidRDefault="002F0AC1" w:rsidP="00086B26">
      <w:pPr>
        <w:pStyle w:val="ListParagraph"/>
        <w:numPr>
          <w:ilvl w:val="0"/>
          <w:numId w:val="142"/>
        </w:numPr>
        <w:rPr>
          <w:color w:val="303030"/>
        </w:rPr>
      </w:pPr>
      <w:r w:rsidRPr="00345CE2">
        <w:t>prevent or query about</w:t>
      </w:r>
      <w:r w:rsidRPr="00345CE2">
        <w:rPr>
          <w:color w:val="303030"/>
        </w:rPr>
        <w:t xml:space="preserve"> the automated processing of their personal data.</w:t>
      </w:r>
    </w:p>
    <w:p w14:paraId="52B299A9" w14:textId="77777777" w:rsidR="002F0AC1" w:rsidRPr="00345CE2" w:rsidRDefault="002F0AC1" w:rsidP="002F0AC1">
      <w:pPr>
        <w:pStyle w:val="Heading3"/>
        <w:rPr>
          <w:rFonts w:cs="Arial"/>
        </w:rPr>
      </w:pPr>
      <w:bookmarkStart w:id="550" w:name="_Toc448745974"/>
      <w:bookmarkStart w:id="551" w:name="_Toc448754280"/>
      <w:bookmarkStart w:id="552" w:name="_Toc25747772"/>
      <w:r w:rsidRPr="00345CE2">
        <w:rPr>
          <w:rFonts w:cs="Arial"/>
        </w:rPr>
        <w:t>Freedom of Information Act 2000</w:t>
      </w:r>
      <w:bookmarkEnd w:id="550"/>
      <w:bookmarkEnd w:id="551"/>
      <w:bookmarkEnd w:id="552"/>
    </w:p>
    <w:p w14:paraId="28BDC635" w14:textId="77777777" w:rsidR="002F0AC1" w:rsidRPr="00345CE2" w:rsidRDefault="002F0AC1" w:rsidP="002F0AC1">
      <w:r w:rsidRPr="00345CE2">
        <w:t>The Freedom of Information Act gives individuals the right to request information held by public authorities. All public authorities and companies wholly owned by public authorities have obligations under the Freedom of Information Act. When responding to requests, they have to follow a number of set procedures.</w:t>
      </w:r>
    </w:p>
    <w:p w14:paraId="1369A29E" w14:textId="77777777" w:rsidR="002F0AC1" w:rsidRPr="00345CE2" w:rsidRDefault="002F0AC1" w:rsidP="002F0AC1">
      <w:pPr>
        <w:pStyle w:val="Heading3"/>
        <w:rPr>
          <w:rFonts w:cs="Arial"/>
        </w:rPr>
      </w:pPr>
      <w:bookmarkStart w:id="553" w:name="_Toc448745975"/>
      <w:bookmarkStart w:id="554" w:name="_Toc448754281"/>
      <w:bookmarkStart w:id="555" w:name="_Toc25747773"/>
      <w:r w:rsidRPr="00345CE2">
        <w:rPr>
          <w:rFonts w:cs="Arial"/>
        </w:rPr>
        <w:t>Communications Act 2003</w:t>
      </w:r>
      <w:bookmarkEnd w:id="553"/>
      <w:bookmarkEnd w:id="554"/>
      <w:bookmarkEnd w:id="555"/>
    </w:p>
    <w:p w14:paraId="56904630" w14:textId="77777777" w:rsidR="002F0AC1" w:rsidRPr="00345CE2" w:rsidRDefault="002F0AC1" w:rsidP="002F0AC1">
      <w:pPr>
        <w:rPr>
          <w:rFonts w:cs="Arial"/>
        </w:rPr>
      </w:pPr>
      <w:r w:rsidRPr="00345CE2">
        <w:rPr>
          <w:rFonts w:cs="Arial"/>
        </w:rPr>
        <w:t>Sending by means of the internet a message or other matter that is grossly offensive or of an indecent, obscene or menacing character; or sending a false message by means of or persistently making use of the internet for the purpose of causing annoyance, inconvenience or needless anxiety is guilty of an offence liable, on conviction, to imprisonment. This wording is important because an offence is complete as soon as the message has been sent: there is no need to prove any intent or purpose.</w:t>
      </w:r>
    </w:p>
    <w:p w14:paraId="77E18184" w14:textId="77777777" w:rsidR="002F0AC1" w:rsidRPr="00345CE2" w:rsidRDefault="002F0AC1" w:rsidP="002F0AC1">
      <w:pPr>
        <w:pStyle w:val="Heading3"/>
        <w:rPr>
          <w:rFonts w:cs="Arial"/>
        </w:rPr>
      </w:pPr>
      <w:bookmarkStart w:id="556" w:name="_Toc448745976"/>
      <w:bookmarkStart w:id="557" w:name="_Toc448754282"/>
      <w:bookmarkStart w:id="558" w:name="_Toc25747774"/>
      <w:r w:rsidRPr="00345CE2">
        <w:rPr>
          <w:rFonts w:cs="Arial"/>
        </w:rPr>
        <w:t>Malicious Communications Act 1988</w:t>
      </w:r>
      <w:bookmarkEnd w:id="556"/>
      <w:bookmarkEnd w:id="557"/>
      <w:bookmarkEnd w:id="558"/>
    </w:p>
    <w:p w14:paraId="21329C3E" w14:textId="77777777" w:rsidR="002F0AC1" w:rsidRPr="00345CE2" w:rsidRDefault="002F0AC1" w:rsidP="002F0AC1">
      <w:pPr>
        <w:rPr>
          <w:rFonts w:cs="Arial"/>
        </w:rPr>
      </w:pPr>
      <w:r w:rsidRPr="00345CE2">
        <w:rPr>
          <w:rFonts w:cs="Arial"/>
        </w:rPr>
        <w:t>It is an offence to send an indecent, offensive, or threatening letter, electronic communication or other article to another person.</w:t>
      </w:r>
    </w:p>
    <w:p w14:paraId="2DA0B098" w14:textId="77777777" w:rsidR="002F0AC1" w:rsidRPr="00345CE2" w:rsidRDefault="002F0AC1" w:rsidP="002F0AC1">
      <w:pPr>
        <w:pStyle w:val="Heading3"/>
        <w:rPr>
          <w:rFonts w:cs="Arial"/>
        </w:rPr>
      </w:pPr>
      <w:bookmarkStart w:id="559" w:name="_Toc448745977"/>
      <w:bookmarkStart w:id="560" w:name="_Toc448754283"/>
      <w:bookmarkStart w:id="561" w:name="_Toc25747775"/>
      <w:r w:rsidRPr="00345CE2">
        <w:rPr>
          <w:rFonts w:cs="Arial"/>
        </w:rPr>
        <w:t>Regulation of Investigatory Powers Act 2000</w:t>
      </w:r>
      <w:bookmarkEnd w:id="559"/>
      <w:bookmarkEnd w:id="560"/>
      <w:bookmarkEnd w:id="561"/>
    </w:p>
    <w:p w14:paraId="08A3884B" w14:textId="77777777" w:rsidR="002F0AC1" w:rsidRPr="00345CE2" w:rsidRDefault="002F0AC1" w:rsidP="002F0AC1">
      <w:pPr>
        <w:spacing w:after="0"/>
        <w:rPr>
          <w:rFonts w:cs="Arial"/>
        </w:rPr>
      </w:pPr>
      <w:r w:rsidRPr="00345CE2">
        <w:rPr>
          <w:rFonts w:cs="Arial"/>
        </w:rPr>
        <w:t>It is an offence for any person to intentionally and without lawful authority intercept any communication. Monitoring or keeping a record of any form of electronic communications is permitted, in order to:</w:t>
      </w:r>
    </w:p>
    <w:p w14:paraId="04B06D42" w14:textId="77777777" w:rsidR="002F0AC1" w:rsidRPr="00345CE2" w:rsidRDefault="002F0AC1" w:rsidP="00086B26">
      <w:pPr>
        <w:pStyle w:val="ListParagraph"/>
        <w:numPr>
          <w:ilvl w:val="0"/>
          <w:numId w:val="100"/>
        </w:numPr>
        <w:spacing w:after="0" w:line="240" w:lineRule="auto"/>
        <w:ind w:left="567" w:hanging="283"/>
        <w:jc w:val="left"/>
        <w:rPr>
          <w:rFonts w:cs="Arial"/>
        </w:rPr>
      </w:pPr>
      <w:r w:rsidRPr="00345CE2">
        <w:rPr>
          <w:rFonts w:cs="Arial"/>
        </w:rPr>
        <w:lastRenderedPageBreak/>
        <w:t>establish the facts</w:t>
      </w:r>
    </w:p>
    <w:p w14:paraId="7F5C1F71" w14:textId="77777777" w:rsidR="002F0AC1" w:rsidRPr="00345CE2" w:rsidRDefault="002F0AC1" w:rsidP="00086B26">
      <w:pPr>
        <w:pStyle w:val="ListParagraph"/>
        <w:numPr>
          <w:ilvl w:val="0"/>
          <w:numId w:val="100"/>
        </w:numPr>
        <w:spacing w:after="0" w:line="240" w:lineRule="auto"/>
        <w:ind w:left="567" w:hanging="283"/>
        <w:jc w:val="left"/>
        <w:rPr>
          <w:rFonts w:cs="Arial"/>
        </w:rPr>
      </w:pPr>
      <w:r w:rsidRPr="00345CE2">
        <w:rPr>
          <w:rFonts w:cs="Arial"/>
        </w:rPr>
        <w:t>ascertain compliance with regulatory or self-regulatory practices or procedures</w:t>
      </w:r>
    </w:p>
    <w:p w14:paraId="0C2F212C" w14:textId="77777777" w:rsidR="002F0AC1" w:rsidRPr="00345CE2" w:rsidRDefault="002F0AC1" w:rsidP="00086B26">
      <w:pPr>
        <w:pStyle w:val="ListParagraph"/>
        <w:numPr>
          <w:ilvl w:val="0"/>
          <w:numId w:val="100"/>
        </w:numPr>
        <w:spacing w:after="0" w:line="240" w:lineRule="auto"/>
        <w:ind w:left="567" w:hanging="283"/>
        <w:jc w:val="left"/>
        <w:rPr>
          <w:rFonts w:cs="Arial"/>
        </w:rPr>
      </w:pPr>
      <w:r w:rsidRPr="00345CE2">
        <w:rPr>
          <w:rFonts w:cs="Arial"/>
        </w:rPr>
        <w:t>demonstrate standards, which are or ought to be achieved by persons using the system</w:t>
      </w:r>
    </w:p>
    <w:p w14:paraId="071856DA" w14:textId="77777777" w:rsidR="002F0AC1" w:rsidRPr="00345CE2" w:rsidRDefault="002F0AC1" w:rsidP="00086B26">
      <w:pPr>
        <w:pStyle w:val="ListParagraph"/>
        <w:numPr>
          <w:ilvl w:val="0"/>
          <w:numId w:val="100"/>
        </w:numPr>
        <w:spacing w:after="0" w:line="240" w:lineRule="auto"/>
        <w:ind w:left="567" w:hanging="283"/>
        <w:jc w:val="left"/>
        <w:rPr>
          <w:rFonts w:cs="Arial"/>
        </w:rPr>
      </w:pPr>
      <w:r w:rsidRPr="00345CE2">
        <w:rPr>
          <w:rFonts w:cs="Arial"/>
        </w:rPr>
        <w:t>investigate or detect unauthorised use of the communications system</w:t>
      </w:r>
    </w:p>
    <w:p w14:paraId="4BC88FB5" w14:textId="77777777" w:rsidR="002F0AC1" w:rsidRPr="00345CE2" w:rsidRDefault="002F0AC1" w:rsidP="00086B26">
      <w:pPr>
        <w:pStyle w:val="ListParagraph"/>
        <w:numPr>
          <w:ilvl w:val="0"/>
          <w:numId w:val="100"/>
        </w:numPr>
        <w:spacing w:after="0" w:line="240" w:lineRule="auto"/>
        <w:ind w:left="567" w:hanging="283"/>
        <w:jc w:val="left"/>
        <w:rPr>
          <w:rFonts w:cs="Arial"/>
        </w:rPr>
      </w:pPr>
      <w:r w:rsidRPr="00345CE2">
        <w:rPr>
          <w:rFonts w:cs="Arial"/>
        </w:rPr>
        <w:t>prevent or detect crime or in the interests of national security</w:t>
      </w:r>
    </w:p>
    <w:p w14:paraId="683DFA87" w14:textId="77777777" w:rsidR="002F0AC1" w:rsidRPr="00345CE2" w:rsidRDefault="002F0AC1" w:rsidP="00086B26">
      <w:pPr>
        <w:pStyle w:val="ListParagraph"/>
        <w:numPr>
          <w:ilvl w:val="0"/>
          <w:numId w:val="100"/>
        </w:numPr>
        <w:spacing w:after="0" w:line="240" w:lineRule="auto"/>
        <w:ind w:left="567" w:hanging="283"/>
        <w:jc w:val="left"/>
        <w:rPr>
          <w:rFonts w:cs="Arial"/>
        </w:rPr>
      </w:pPr>
      <w:r w:rsidRPr="00345CE2">
        <w:rPr>
          <w:rFonts w:cs="Arial"/>
        </w:rPr>
        <w:t>ensure the effective operation of the system</w:t>
      </w:r>
    </w:p>
    <w:p w14:paraId="2CC0FCD6" w14:textId="77777777" w:rsidR="002F0AC1" w:rsidRPr="00345CE2" w:rsidRDefault="002F0AC1" w:rsidP="00086B26">
      <w:pPr>
        <w:pStyle w:val="ListParagraph"/>
        <w:numPr>
          <w:ilvl w:val="0"/>
          <w:numId w:val="100"/>
        </w:numPr>
        <w:spacing w:after="0" w:line="240" w:lineRule="auto"/>
        <w:ind w:left="567" w:hanging="283"/>
        <w:jc w:val="left"/>
        <w:rPr>
          <w:rFonts w:cs="Arial"/>
        </w:rPr>
      </w:pPr>
      <w:r w:rsidRPr="00345CE2">
        <w:rPr>
          <w:rFonts w:cs="Arial"/>
        </w:rPr>
        <w:t>monitoring but not recording is also permissible in order to:</w:t>
      </w:r>
    </w:p>
    <w:p w14:paraId="02B077E3" w14:textId="77777777" w:rsidR="002F0AC1" w:rsidRPr="00345CE2" w:rsidRDefault="002F0AC1" w:rsidP="00086B26">
      <w:pPr>
        <w:pStyle w:val="ListParagraph"/>
        <w:numPr>
          <w:ilvl w:val="1"/>
          <w:numId w:val="100"/>
        </w:numPr>
        <w:spacing w:after="0" w:line="240" w:lineRule="auto"/>
        <w:jc w:val="left"/>
        <w:rPr>
          <w:rFonts w:cs="Arial"/>
        </w:rPr>
      </w:pPr>
      <w:r w:rsidRPr="00345CE2">
        <w:rPr>
          <w:rFonts w:cs="Arial"/>
        </w:rPr>
        <w:t>ascertain whether the communication is business or personal</w:t>
      </w:r>
    </w:p>
    <w:p w14:paraId="46F3E049" w14:textId="77777777" w:rsidR="002F0AC1" w:rsidRPr="00345CE2" w:rsidRDefault="002F0AC1" w:rsidP="00086B26">
      <w:pPr>
        <w:pStyle w:val="ListParagraph"/>
        <w:numPr>
          <w:ilvl w:val="1"/>
          <w:numId w:val="100"/>
        </w:numPr>
        <w:spacing w:after="0" w:line="240" w:lineRule="auto"/>
        <w:jc w:val="left"/>
        <w:rPr>
          <w:rFonts w:cs="Arial"/>
        </w:rPr>
      </w:pPr>
      <w:r w:rsidRPr="00345CE2">
        <w:rPr>
          <w:rFonts w:cs="Arial"/>
        </w:rPr>
        <w:t>protect or support help line staff</w:t>
      </w:r>
    </w:p>
    <w:p w14:paraId="14F0196E" w14:textId="77777777" w:rsidR="002F0AC1" w:rsidRPr="00345CE2" w:rsidRDefault="002F0AC1" w:rsidP="00086B26">
      <w:pPr>
        <w:pStyle w:val="ListParagraph"/>
        <w:numPr>
          <w:ilvl w:val="0"/>
          <w:numId w:val="100"/>
        </w:numPr>
        <w:spacing w:after="0" w:line="240" w:lineRule="auto"/>
        <w:ind w:left="567" w:hanging="283"/>
        <w:jc w:val="left"/>
        <w:rPr>
          <w:rFonts w:cs="Arial"/>
        </w:rPr>
      </w:pPr>
      <w:r w:rsidRPr="00345CE2">
        <w:rPr>
          <w:rFonts w:cs="Arial"/>
        </w:rPr>
        <w:t>the school reserves the right to monitor its systems and communications in line with its rights under this act.</w:t>
      </w:r>
      <w:bookmarkStart w:id="562" w:name="_Toc448745978"/>
      <w:bookmarkStart w:id="563" w:name="_Toc448754284"/>
      <w:bookmarkStart w:id="564" w:name="_Toc25747776"/>
    </w:p>
    <w:p w14:paraId="5A0C5153" w14:textId="77777777" w:rsidR="002F0AC1" w:rsidRPr="00345CE2" w:rsidRDefault="002F0AC1" w:rsidP="002F0AC1">
      <w:pPr>
        <w:pStyle w:val="Heading3"/>
        <w:rPr>
          <w:rFonts w:cs="Arial"/>
        </w:rPr>
      </w:pPr>
      <w:r w:rsidRPr="00345CE2">
        <w:rPr>
          <w:rFonts w:cs="Arial"/>
        </w:rPr>
        <w:t>Trade Marks Act 1994</w:t>
      </w:r>
      <w:bookmarkEnd w:id="562"/>
      <w:bookmarkEnd w:id="563"/>
      <w:bookmarkEnd w:id="564"/>
    </w:p>
    <w:p w14:paraId="2598B81E" w14:textId="77777777" w:rsidR="002F0AC1" w:rsidRPr="00345CE2" w:rsidRDefault="002F0AC1" w:rsidP="002F0AC1">
      <w:pPr>
        <w:rPr>
          <w:rFonts w:cs="Arial"/>
        </w:rPr>
      </w:pPr>
      <w:r w:rsidRPr="00345CE2">
        <w:rPr>
          <w:rFonts w:cs="Arial"/>
        </w:rPr>
        <w:t>This provides protection for Registered Trade Marks, which can be any symbol (words, shapes or images) that are associated with a particular set of goods or services. Registered Trade Marks must not be used without permission. This can also arise from using a Mark that is confusingly similar to an existing Mark.</w:t>
      </w:r>
    </w:p>
    <w:p w14:paraId="6EDC1E01" w14:textId="77777777" w:rsidR="002F0AC1" w:rsidRPr="00345CE2" w:rsidRDefault="002F0AC1" w:rsidP="002F0AC1">
      <w:pPr>
        <w:pStyle w:val="Heading3"/>
        <w:rPr>
          <w:rFonts w:cs="Arial"/>
        </w:rPr>
      </w:pPr>
      <w:bookmarkStart w:id="565" w:name="_Toc448745979"/>
      <w:bookmarkStart w:id="566" w:name="_Toc448754285"/>
      <w:bookmarkStart w:id="567" w:name="_Toc25747777"/>
      <w:r w:rsidRPr="00345CE2">
        <w:rPr>
          <w:rFonts w:cs="Arial"/>
        </w:rPr>
        <w:t>Copyright, Designs and Patents Act 1988</w:t>
      </w:r>
      <w:bookmarkEnd w:id="565"/>
      <w:bookmarkEnd w:id="566"/>
      <w:bookmarkEnd w:id="567"/>
    </w:p>
    <w:p w14:paraId="0D77F4AB" w14:textId="77777777" w:rsidR="002F0AC1" w:rsidRPr="00345CE2" w:rsidRDefault="002F0AC1" w:rsidP="002F0AC1">
      <w:pPr>
        <w:rPr>
          <w:rFonts w:cs="Arial"/>
        </w:rPr>
      </w:pPr>
      <w:r w:rsidRPr="00345CE2">
        <w:rPr>
          <w:rFonts w:cs="Arial"/>
        </w:rPr>
        <w:t>It is an offence to copy all, or a substantial part of a copyright work. There are, however, certain limited user permissions, such as fair dealing, which means under certain circumstances permission is not needed to copy small amounts for non-commercial research or private study. The Act also provides for Moral Rights, whereby authors can sue if their name is not included in a work they wrote, or if the work has been amended in such a way as to impugn their reputation. Copyright covers materials in print and electronic form, and includes words, images, and sounds, moving images, TV broadcasts and other media (e.g. YouTube).</w:t>
      </w:r>
    </w:p>
    <w:p w14:paraId="4DF1F19A" w14:textId="77777777" w:rsidR="002F0AC1" w:rsidRPr="00345CE2" w:rsidRDefault="002F0AC1" w:rsidP="002F0AC1">
      <w:pPr>
        <w:pStyle w:val="Heading3"/>
        <w:rPr>
          <w:rFonts w:cs="Arial"/>
        </w:rPr>
      </w:pPr>
      <w:bookmarkStart w:id="568" w:name="_Toc448745980"/>
      <w:bookmarkStart w:id="569" w:name="_Toc448754286"/>
      <w:bookmarkStart w:id="570" w:name="_Toc25747778"/>
      <w:r w:rsidRPr="00345CE2">
        <w:rPr>
          <w:rFonts w:cs="Arial"/>
        </w:rPr>
        <w:t>Telecommunications Act 1984</w:t>
      </w:r>
      <w:bookmarkEnd w:id="568"/>
      <w:bookmarkEnd w:id="569"/>
      <w:bookmarkEnd w:id="570"/>
    </w:p>
    <w:p w14:paraId="55CE8499" w14:textId="77777777" w:rsidR="002F0AC1" w:rsidRPr="00345CE2" w:rsidRDefault="002F0AC1" w:rsidP="002F0AC1">
      <w:pPr>
        <w:rPr>
          <w:rFonts w:cs="Arial"/>
        </w:rPr>
      </w:pPr>
      <w:r w:rsidRPr="00345CE2">
        <w:rPr>
          <w:rFonts w:cs="Arial"/>
        </w:rPr>
        <w:t>It is an offence to send a message or other matter that is grossly offensive or of an indecent, obscene or menacing character. It is also an offence to send a message that is intended to cause annoyance, inconvenience or needless anxiety to another that the sender knows to be false.</w:t>
      </w:r>
    </w:p>
    <w:p w14:paraId="6EC1D1BF" w14:textId="77777777" w:rsidR="002F0AC1" w:rsidRPr="00345CE2" w:rsidRDefault="002F0AC1" w:rsidP="002F0AC1">
      <w:pPr>
        <w:pStyle w:val="Heading3"/>
        <w:rPr>
          <w:rFonts w:cs="Arial"/>
        </w:rPr>
      </w:pPr>
      <w:bookmarkStart w:id="571" w:name="_Toc448745981"/>
      <w:bookmarkStart w:id="572" w:name="_Toc448754287"/>
      <w:bookmarkStart w:id="573" w:name="_Toc25747779"/>
      <w:r w:rsidRPr="00345CE2">
        <w:rPr>
          <w:rFonts w:cs="Arial"/>
        </w:rPr>
        <w:t>Criminal Justice &amp; Public Order Act 1994</w:t>
      </w:r>
      <w:bookmarkEnd w:id="571"/>
      <w:bookmarkEnd w:id="572"/>
      <w:bookmarkEnd w:id="573"/>
    </w:p>
    <w:p w14:paraId="1C98895F" w14:textId="77777777" w:rsidR="002F0AC1" w:rsidRPr="00345CE2" w:rsidRDefault="002F0AC1" w:rsidP="002F0AC1">
      <w:pPr>
        <w:spacing w:after="0"/>
        <w:rPr>
          <w:rFonts w:cs="Arial"/>
        </w:rPr>
      </w:pPr>
      <w:r w:rsidRPr="00345CE2">
        <w:rPr>
          <w:rFonts w:cs="Arial"/>
        </w:rPr>
        <w:t xml:space="preserve">This defines a criminal offence of intentional harassment, which covers all forms of harassment, including sexual. A person is guilty of an offence if, with intent to cause a person harassment, alarm or distress, they: </w:t>
      </w:r>
    </w:p>
    <w:p w14:paraId="22DAB417" w14:textId="77777777" w:rsidR="002F0AC1" w:rsidRPr="00345CE2" w:rsidRDefault="002F0AC1" w:rsidP="00086B26">
      <w:pPr>
        <w:pStyle w:val="ListParagraph"/>
        <w:numPr>
          <w:ilvl w:val="0"/>
          <w:numId w:val="101"/>
        </w:numPr>
        <w:spacing w:after="0" w:line="240" w:lineRule="auto"/>
        <w:ind w:left="567" w:hanging="284"/>
        <w:jc w:val="left"/>
        <w:rPr>
          <w:rFonts w:cs="Arial"/>
        </w:rPr>
      </w:pPr>
      <w:r w:rsidRPr="00345CE2">
        <w:rPr>
          <w:rFonts w:cs="Arial"/>
        </w:rPr>
        <w:t>use threatening, abusive or insulting words or behaviour, or disorderly behaviour; or</w:t>
      </w:r>
    </w:p>
    <w:p w14:paraId="3B3BA122" w14:textId="77777777" w:rsidR="002F0AC1" w:rsidRPr="00345CE2" w:rsidRDefault="002F0AC1" w:rsidP="00086B26">
      <w:pPr>
        <w:pStyle w:val="ListParagraph"/>
        <w:numPr>
          <w:ilvl w:val="0"/>
          <w:numId w:val="101"/>
        </w:numPr>
        <w:spacing w:after="0" w:line="240" w:lineRule="auto"/>
        <w:ind w:left="567" w:hanging="284"/>
        <w:jc w:val="left"/>
        <w:rPr>
          <w:rFonts w:cs="Arial"/>
        </w:rPr>
      </w:pPr>
      <w:r w:rsidRPr="00345CE2">
        <w:rPr>
          <w:rFonts w:cs="Arial"/>
        </w:rPr>
        <w:t>display any writing, sign or other visible representation, which is threatening, abusive or insulting, thereby causing that or another person harassment, alarm or distress.</w:t>
      </w:r>
    </w:p>
    <w:p w14:paraId="79A179D4" w14:textId="77777777" w:rsidR="002F0AC1" w:rsidRPr="00345CE2" w:rsidRDefault="002F0AC1" w:rsidP="002F0AC1">
      <w:pPr>
        <w:pStyle w:val="Heading3"/>
        <w:rPr>
          <w:rFonts w:cs="Arial"/>
        </w:rPr>
      </w:pPr>
      <w:bookmarkStart w:id="574" w:name="_Toc448745982"/>
      <w:bookmarkStart w:id="575" w:name="_Toc448754288"/>
      <w:bookmarkStart w:id="576" w:name="_Toc25747780"/>
      <w:r w:rsidRPr="00345CE2">
        <w:rPr>
          <w:rFonts w:cs="Arial"/>
        </w:rPr>
        <w:lastRenderedPageBreak/>
        <w:t>Racial and Religious Hatred Act 2006</w:t>
      </w:r>
      <w:bookmarkEnd w:id="574"/>
      <w:bookmarkEnd w:id="575"/>
      <w:bookmarkEnd w:id="576"/>
      <w:r w:rsidRPr="00345CE2">
        <w:rPr>
          <w:rFonts w:cs="Arial"/>
        </w:rPr>
        <w:t xml:space="preserve"> </w:t>
      </w:r>
    </w:p>
    <w:p w14:paraId="42CBAA1C" w14:textId="77777777" w:rsidR="002F0AC1" w:rsidRPr="00345CE2" w:rsidRDefault="002F0AC1" w:rsidP="002F0AC1">
      <w:pPr>
        <w:rPr>
          <w:rFonts w:cs="Arial"/>
        </w:rPr>
      </w:pPr>
      <w:r w:rsidRPr="00345CE2">
        <w:rPr>
          <w:rFonts w:cs="Arial"/>
        </w:rPr>
        <w:t xml:space="preserve">This Act makes it a criminal offence to threaten people because of their faith, or to stir up religious hatred by displaying, publishing or distributing written material which is threatening. Other laws already protect people from threats based on their race, nationality or ethnic background. </w:t>
      </w:r>
    </w:p>
    <w:p w14:paraId="1A49C3D3" w14:textId="77777777" w:rsidR="002F0AC1" w:rsidRPr="00345CE2" w:rsidRDefault="002F0AC1" w:rsidP="002F0AC1">
      <w:pPr>
        <w:pStyle w:val="Heading3"/>
        <w:rPr>
          <w:rFonts w:cs="Arial"/>
        </w:rPr>
      </w:pPr>
      <w:bookmarkStart w:id="577" w:name="_Toc448745983"/>
      <w:bookmarkStart w:id="578" w:name="_Toc448754289"/>
      <w:bookmarkStart w:id="579" w:name="_Toc25747781"/>
      <w:r w:rsidRPr="00345CE2">
        <w:rPr>
          <w:rFonts w:cs="Arial"/>
        </w:rPr>
        <w:t>Protection from Harassment Act 1997</w:t>
      </w:r>
      <w:bookmarkEnd w:id="577"/>
      <w:bookmarkEnd w:id="578"/>
      <w:bookmarkEnd w:id="579"/>
    </w:p>
    <w:p w14:paraId="1AEA2C5A" w14:textId="77777777" w:rsidR="002F0AC1" w:rsidRPr="00345CE2" w:rsidRDefault="002F0AC1" w:rsidP="002F0AC1">
      <w:pPr>
        <w:rPr>
          <w:rFonts w:cs="Arial"/>
        </w:rPr>
      </w:pPr>
      <w:r w:rsidRPr="00345CE2">
        <w:rPr>
          <w:rFonts w:cs="Arial"/>
        </w:rPr>
        <w:t xml:space="preserve">A person must not pursue a course of conduct, which amounts to harassment of another, and which he knows or ought to know amounts to harassment of the other. A person whose course of conduct causes another to fear, on at least two occasions, that violence will be used against him is guilty of an offence if he knows or ought to know that his course of conduct will cause the other so to fear on each of those occasions. </w:t>
      </w:r>
    </w:p>
    <w:p w14:paraId="24B4431A" w14:textId="77777777" w:rsidR="002F0AC1" w:rsidRPr="00345CE2" w:rsidRDefault="002F0AC1" w:rsidP="002F0AC1">
      <w:pPr>
        <w:pStyle w:val="Heading3"/>
        <w:rPr>
          <w:rFonts w:cs="Arial"/>
        </w:rPr>
      </w:pPr>
      <w:bookmarkStart w:id="580" w:name="_Toc448745984"/>
      <w:bookmarkStart w:id="581" w:name="_Toc448754290"/>
      <w:bookmarkStart w:id="582" w:name="_Toc25747782"/>
      <w:r w:rsidRPr="00345CE2">
        <w:rPr>
          <w:rFonts w:cs="Arial"/>
        </w:rPr>
        <w:t>Protection of Children Act 1978</w:t>
      </w:r>
      <w:bookmarkEnd w:id="580"/>
      <w:bookmarkEnd w:id="581"/>
      <w:bookmarkEnd w:id="582"/>
    </w:p>
    <w:p w14:paraId="327EFE15" w14:textId="77777777" w:rsidR="002F0AC1" w:rsidRPr="00345CE2" w:rsidRDefault="002F0AC1" w:rsidP="002F0AC1">
      <w:pPr>
        <w:rPr>
          <w:rFonts w:cs="Arial"/>
        </w:rPr>
      </w:pPr>
      <w:r w:rsidRPr="00345CE2">
        <w:rPr>
          <w:rFonts w:cs="Arial"/>
        </w:rPr>
        <w:t>It is an offence to take, permit to be taken, make, possess, show, distribute or advertise indecent images of children in the United Kingdom. A child for these purposes is anyone under the age of 18. Viewing an indecent image of a child on your computer means that you have made a digital image. An image of a child also covers pseudo-photographs (digitally collated or otherwise). A person convicted of such an offence may face up to 10 years in prison</w:t>
      </w:r>
    </w:p>
    <w:p w14:paraId="4CE649F7" w14:textId="77777777" w:rsidR="002F0AC1" w:rsidRPr="00345CE2" w:rsidRDefault="002F0AC1" w:rsidP="002F0AC1">
      <w:pPr>
        <w:pStyle w:val="Heading3"/>
        <w:rPr>
          <w:rFonts w:cs="Arial"/>
        </w:rPr>
      </w:pPr>
      <w:bookmarkStart w:id="583" w:name="_Toc448745985"/>
      <w:bookmarkStart w:id="584" w:name="_Toc448754291"/>
      <w:bookmarkStart w:id="585" w:name="_Toc25747783"/>
      <w:r w:rsidRPr="00345CE2">
        <w:rPr>
          <w:rFonts w:cs="Arial"/>
        </w:rPr>
        <w:t>Sexual Offences Act 2003</w:t>
      </w:r>
      <w:bookmarkEnd w:id="583"/>
      <w:bookmarkEnd w:id="584"/>
      <w:bookmarkEnd w:id="585"/>
    </w:p>
    <w:p w14:paraId="39B05682" w14:textId="77777777" w:rsidR="002F0AC1" w:rsidRPr="00345CE2" w:rsidRDefault="002F0AC1" w:rsidP="002F0AC1">
      <w:pPr>
        <w:rPr>
          <w:rFonts w:cs="Arial"/>
        </w:rPr>
      </w:pPr>
      <w:r w:rsidRPr="00345CE2">
        <w:rPr>
          <w:rFonts w:cs="Arial"/>
        </w:rPr>
        <w:t xml:space="preserve">A grooming offence is committed if you are over 18 and have communicated with a child under 16 at least twice (including by phone or using the internet) it is an offence to meet them or travel to meet them anywhere in the world with the intention of committing a sexual offence. Causing a child under 16 to watch a sexual act is illegal, including looking at images such as videos, photos or webcams, for your own gratification. It is also an offence for a person in a position of trust to engage in sexual activity with any person under 18, with whom they are in a position of trust. (Typically, teachers, social workers, health professionals, connexions staff fall in this category of trust). Any sexual intercourse with a child under the age of 13 commits the offence of rape. </w:t>
      </w:r>
    </w:p>
    <w:p w14:paraId="3CF38188" w14:textId="77777777" w:rsidR="002F0AC1" w:rsidRPr="00345CE2" w:rsidRDefault="002F0AC1" w:rsidP="002F0AC1">
      <w:pPr>
        <w:pStyle w:val="Heading3"/>
        <w:rPr>
          <w:rFonts w:cs="Arial"/>
        </w:rPr>
      </w:pPr>
      <w:bookmarkStart w:id="586" w:name="_Toc448745986"/>
      <w:bookmarkStart w:id="587" w:name="_Toc448754292"/>
      <w:bookmarkStart w:id="588" w:name="_Toc25747784"/>
      <w:r w:rsidRPr="00345CE2">
        <w:rPr>
          <w:rFonts w:cs="Arial"/>
        </w:rPr>
        <w:t>Public Order Act 1986</w:t>
      </w:r>
      <w:bookmarkEnd w:id="586"/>
      <w:bookmarkEnd w:id="587"/>
      <w:bookmarkEnd w:id="588"/>
    </w:p>
    <w:p w14:paraId="64BD231C" w14:textId="77777777" w:rsidR="002F0AC1" w:rsidRPr="00345CE2" w:rsidRDefault="002F0AC1" w:rsidP="002F0AC1">
      <w:pPr>
        <w:rPr>
          <w:rFonts w:cs="Arial"/>
        </w:rPr>
      </w:pPr>
      <w:r w:rsidRPr="00345CE2">
        <w:rPr>
          <w:rFonts w:cs="Arial"/>
        </w:rPr>
        <w:t xml:space="preserve">This Act makes it a criminal offence to stir up racial hatred by displaying, publishing or distributing written material which is threatening. Like the Racial and Religious Hatred Act 2006 it also makes the possession of inflammatory material with a view of releasing it a criminal offence. Children, Families and Education Directorate page 38 April 2007. </w:t>
      </w:r>
    </w:p>
    <w:p w14:paraId="46F8C7CE" w14:textId="77777777" w:rsidR="002F0AC1" w:rsidRPr="00345CE2" w:rsidRDefault="002F0AC1" w:rsidP="002F0AC1">
      <w:pPr>
        <w:pStyle w:val="Heading3"/>
        <w:rPr>
          <w:rFonts w:cs="Arial"/>
        </w:rPr>
      </w:pPr>
      <w:bookmarkStart w:id="589" w:name="_Toc448745987"/>
      <w:bookmarkStart w:id="590" w:name="_Toc448754293"/>
      <w:bookmarkStart w:id="591" w:name="_Toc25747785"/>
      <w:r w:rsidRPr="00345CE2">
        <w:rPr>
          <w:rFonts w:cs="Arial"/>
        </w:rPr>
        <w:t>Obscene Publications Act 1959 and 1964</w:t>
      </w:r>
      <w:bookmarkEnd w:id="589"/>
      <w:bookmarkEnd w:id="590"/>
      <w:bookmarkEnd w:id="591"/>
      <w:r w:rsidRPr="00345CE2">
        <w:rPr>
          <w:rFonts w:cs="Arial"/>
        </w:rPr>
        <w:t xml:space="preserve"> </w:t>
      </w:r>
    </w:p>
    <w:p w14:paraId="5116137C" w14:textId="77777777" w:rsidR="002F0AC1" w:rsidRPr="00345CE2" w:rsidRDefault="002F0AC1" w:rsidP="002F0AC1">
      <w:pPr>
        <w:rPr>
          <w:rFonts w:cs="Arial"/>
        </w:rPr>
      </w:pPr>
      <w:r w:rsidRPr="00345CE2">
        <w:rPr>
          <w:rFonts w:cs="Arial"/>
        </w:rPr>
        <w:t xml:space="preserve">Publishing an “obscene” article is a criminal offence. Publishing includes electronic transmission. </w:t>
      </w:r>
    </w:p>
    <w:p w14:paraId="56F65A3B" w14:textId="77777777" w:rsidR="002F0AC1" w:rsidRPr="00345CE2" w:rsidRDefault="002F0AC1" w:rsidP="002F0AC1">
      <w:pPr>
        <w:pStyle w:val="Heading3"/>
        <w:rPr>
          <w:rFonts w:cs="Arial"/>
        </w:rPr>
      </w:pPr>
      <w:bookmarkStart w:id="592" w:name="_Toc448745988"/>
      <w:bookmarkStart w:id="593" w:name="_Toc448754294"/>
      <w:bookmarkStart w:id="594" w:name="_Toc25747786"/>
      <w:r w:rsidRPr="00345CE2">
        <w:rPr>
          <w:rFonts w:cs="Arial"/>
        </w:rPr>
        <w:lastRenderedPageBreak/>
        <w:t>Human Rights Act 1998</w:t>
      </w:r>
      <w:bookmarkEnd w:id="592"/>
      <w:bookmarkEnd w:id="593"/>
      <w:bookmarkEnd w:id="594"/>
    </w:p>
    <w:p w14:paraId="43F06FA3" w14:textId="77777777" w:rsidR="002F0AC1" w:rsidRPr="00345CE2" w:rsidRDefault="002F0AC1" w:rsidP="002F0AC1">
      <w:pPr>
        <w:spacing w:after="0"/>
        <w:rPr>
          <w:rFonts w:cs="Arial"/>
        </w:rPr>
      </w:pPr>
      <w:r w:rsidRPr="00345CE2">
        <w:rPr>
          <w:rFonts w:cs="Arial"/>
        </w:rPr>
        <w:t>This does not deal with any particular issue specifically or any discrete subject area within the law. It is a type of “higher law”, affecting all other laws. In the school context, human rights to be aware of include:</w:t>
      </w:r>
    </w:p>
    <w:p w14:paraId="79F790C2" w14:textId="77777777" w:rsidR="002F0AC1" w:rsidRPr="00345CE2" w:rsidRDefault="002F0AC1" w:rsidP="00086B26">
      <w:pPr>
        <w:pStyle w:val="ListParagraph"/>
        <w:numPr>
          <w:ilvl w:val="0"/>
          <w:numId w:val="101"/>
        </w:numPr>
        <w:spacing w:after="0" w:line="240" w:lineRule="auto"/>
        <w:ind w:left="567" w:hanging="232"/>
        <w:jc w:val="left"/>
        <w:rPr>
          <w:rFonts w:cs="Arial"/>
        </w:rPr>
      </w:pPr>
      <w:r w:rsidRPr="00345CE2">
        <w:rPr>
          <w:rFonts w:cs="Arial"/>
        </w:rPr>
        <w:t>the right to a fair trial</w:t>
      </w:r>
    </w:p>
    <w:p w14:paraId="29796CCC" w14:textId="77777777" w:rsidR="002F0AC1" w:rsidRPr="00345CE2" w:rsidRDefault="002F0AC1" w:rsidP="00086B26">
      <w:pPr>
        <w:pStyle w:val="ListParagraph"/>
        <w:numPr>
          <w:ilvl w:val="0"/>
          <w:numId w:val="101"/>
        </w:numPr>
        <w:spacing w:after="0" w:line="240" w:lineRule="auto"/>
        <w:ind w:left="567" w:hanging="232"/>
        <w:jc w:val="left"/>
        <w:rPr>
          <w:rFonts w:cs="Arial"/>
        </w:rPr>
      </w:pPr>
      <w:r w:rsidRPr="00345CE2">
        <w:rPr>
          <w:rFonts w:cs="Arial"/>
        </w:rPr>
        <w:t>the right to respect for private and family life, home and correspondence</w:t>
      </w:r>
    </w:p>
    <w:p w14:paraId="324F8D93" w14:textId="77777777" w:rsidR="002F0AC1" w:rsidRPr="00345CE2" w:rsidRDefault="002F0AC1" w:rsidP="00086B26">
      <w:pPr>
        <w:pStyle w:val="ListParagraph"/>
        <w:numPr>
          <w:ilvl w:val="0"/>
          <w:numId w:val="101"/>
        </w:numPr>
        <w:spacing w:after="0" w:line="240" w:lineRule="auto"/>
        <w:ind w:left="567" w:hanging="232"/>
        <w:jc w:val="left"/>
        <w:rPr>
          <w:rFonts w:cs="Arial"/>
        </w:rPr>
      </w:pPr>
      <w:r w:rsidRPr="00345CE2">
        <w:rPr>
          <w:rFonts w:cs="Arial"/>
        </w:rPr>
        <w:t>freedom of thought, conscience and religion</w:t>
      </w:r>
    </w:p>
    <w:p w14:paraId="30F71479" w14:textId="77777777" w:rsidR="002F0AC1" w:rsidRPr="00345CE2" w:rsidRDefault="002F0AC1" w:rsidP="00086B26">
      <w:pPr>
        <w:pStyle w:val="ListParagraph"/>
        <w:numPr>
          <w:ilvl w:val="0"/>
          <w:numId w:val="101"/>
        </w:numPr>
        <w:spacing w:after="0" w:line="240" w:lineRule="auto"/>
        <w:ind w:left="567" w:hanging="232"/>
        <w:jc w:val="left"/>
        <w:rPr>
          <w:rFonts w:cs="Arial"/>
        </w:rPr>
      </w:pPr>
      <w:r w:rsidRPr="00345CE2">
        <w:rPr>
          <w:rFonts w:cs="Arial"/>
        </w:rPr>
        <w:t>freedom of expression</w:t>
      </w:r>
    </w:p>
    <w:p w14:paraId="11D93828" w14:textId="77777777" w:rsidR="002F0AC1" w:rsidRPr="00345CE2" w:rsidRDefault="002F0AC1" w:rsidP="00086B26">
      <w:pPr>
        <w:pStyle w:val="ListParagraph"/>
        <w:numPr>
          <w:ilvl w:val="0"/>
          <w:numId w:val="101"/>
        </w:numPr>
        <w:spacing w:after="0" w:line="240" w:lineRule="auto"/>
        <w:ind w:left="567" w:hanging="232"/>
        <w:jc w:val="left"/>
        <w:rPr>
          <w:rFonts w:cs="Arial"/>
        </w:rPr>
      </w:pPr>
      <w:r w:rsidRPr="00345CE2">
        <w:rPr>
          <w:rFonts w:cs="Arial"/>
        </w:rPr>
        <w:t>freedom of assembly</w:t>
      </w:r>
    </w:p>
    <w:p w14:paraId="554C13F9" w14:textId="77777777" w:rsidR="002F0AC1" w:rsidRPr="00345CE2" w:rsidRDefault="002F0AC1" w:rsidP="00086B26">
      <w:pPr>
        <w:pStyle w:val="ListParagraph"/>
        <w:numPr>
          <w:ilvl w:val="0"/>
          <w:numId w:val="101"/>
        </w:numPr>
        <w:spacing w:after="0" w:line="240" w:lineRule="auto"/>
        <w:ind w:left="567" w:hanging="232"/>
        <w:jc w:val="left"/>
        <w:rPr>
          <w:rFonts w:cs="Arial"/>
        </w:rPr>
      </w:pPr>
      <w:r w:rsidRPr="00345CE2">
        <w:rPr>
          <w:rFonts w:cs="Arial"/>
        </w:rPr>
        <w:t>prohibition of discrimination</w:t>
      </w:r>
    </w:p>
    <w:p w14:paraId="62A70F32" w14:textId="77777777" w:rsidR="002F0AC1" w:rsidRPr="00345CE2" w:rsidRDefault="002F0AC1" w:rsidP="00086B26">
      <w:pPr>
        <w:pStyle w:val="ListParagraph"/>
        <w:numPr>
          <w:ilvl w:val="0"/>
          <w:numId w:val="101"/>
        </w:numPr>
        <w:spacing w:after="0" w:line="240" w:lineRule="auto"/>
        <w:ind w:left="567" w:hanging="232"/>
        <w:jc w:val="left"/>
        <w:rPr>
          <w:rFonts w:cs="Arial"/>
        </w:rPr>
      </w:pPr>
      <w:r w:rsidRPr="00345CE2">
        <w:rPr>
          <w:rFonts w:cs="Arial"/>
        </w:rPr>
        <w:t>the right to education.</w:t>
      </w:r>
    </w:p>
    <w:p w14:paraId="3DFEE5E7" w14:textId="77777777" w:rsidR="002F0AC1" w:rsidRPr="00345CE2" w:rsidRDefault="002F0AC1" w:rsidP="002F0AC1">
      <w:pPr>
        <w:rPr>
          <w:rFonts w:cs="Arial"/>
        </w:rPr>
      </w:pPr>
      <w:r w:rsidRPr="00345CE2">
        <w:rPr>
          <w:rFonts w:cs="Arial"/>
        </w:rPr>
        <w:t>These rights are not absolute. The school is obliged to respect these rights and freedoms, balancing them against those rights, duties and obligations, which arise from other relevant legislation.</w:t>
      </w:r>
    </w:p>
    <w:p w14:paraId="76C6A89B" w14:textId="77777777" w:rsidR="002F0AC1" w:rsidRPr="00345CE2" w:rsidRDefault="002F0AC1" w:rsidP="002F0AC1">
      <w:pPr>
        <w:pStyle w:val="Heading3"/>
        <w:rPr>
          <w:rFonts w:cs="Arial"/>
        </w:rPr>
      </w:pPr>
      <w:bookmarkStart w:id="595" w:name="_Toc448745991"/>
      <w:bookmarkStart w:id="596" w:name="_Toc448754297"/>
      <w:bookmarkStart w:id="597" w:name="_Toc25747789"/>
      <w:r w:rsidRPr="00345CE2">
        <w:rPr>
          <w:rFonts w:cs="Arial"/>
        </w:rPr>
        <w:t>The Protection of Freedoms Act 2012</w:t>
      </w:r>
      <w:bookmarkEnd w:id="595"/>
      <w:bookmarkEnd w:id="596"/>
      <w:bookmarkEnd w:id="597"/>
    </w:p>
    <w:p w14:paraId="3E3F2C68" w14:textId="77777777" w:rsidR="002F0AC1" w:rsidRPr="00345CE2" w:rsidRDefault="002F0AC1" w:rsidP="002F0AC1">
      <w:pPr>
        <w:rPr>
          <w:rFonts w:cs="Arial"/>
        </w:rPr>
      </w:pPr>
      <w:r w:rsidRPr="00345CE2">
        <w:rPr>
          <w:rFonts w:cs="Arial"/>
        </w:rPr>
        <w:t>Requires schools to seek permission from a parent/carer to use Biometric systems</w:t>
      </w:r>
    </w:p>
    <w:p w14:paraId="1897736A" w14:textId="77777777" w:rsidR="002F0AC1" w:rsidRPr="00345CE2" w:rsidRDefault="002F0AC1" w:rsidP="002F0AC1">
      <w:pPr>
        <w:pStyle w:val="Heading3"/>
        <w:rPr>
          <w:rFonts w:eastAsia="Times New Roman" w:cs="Arial"/>
        </w:rPr>
      </w:pPr>
      <w:bookmarkStart w:id="598" w:name="_Toc448745993"/>
      <w:bookmarkStart w:id="599" w:name="_Toc448754299"/>
      <w:bookmarkStart w:id="600" w:name="_Toc25747791"/>
      <w:r w:rsidRPr="00345CE2">
        <w:rPr>
          <w:rFonts w:eastAsia="Times New Roman" w:cs="Arial"/>
        </w:rPr>
        <w:t>Serious Crime Act 2015</w:t>
      </w:r>
      <w:bookmarkEnd w:id="598"/>
      <w:bookmarkEnd w:id="599"/>
      <w:bookmarkEnd w:id="600"/>
      <w:r w:rsidRPr="00345CE2">
        <w:rPr>
          <w:rFonts w:eastAsia="Times New Roman" w:cs="Arial"/>
        </w:rPr>
        <w:t xml:space="preserve"> </w:t>
      </w:r>
    </w:p>
    <w:p w14:paraId="053376FD" w14:textId="77777777" w:rsidR="002F0AC1" w:rsidRPr="00345CE2" w:rsidRDefault="002F0AC1" w:rsidP="002F0AC1">
      <w:pPr>
        <w:rPr>
          <w:rFonts w:cs="Arial"/>
        </w:rPr>
      </w:pPr>
      <w:r w:rsidRPr="00345CE2">
        <w:rPr>
          <w:rFonts w:cs="Arial"/>
        </w:rPr>
        <w:t>This Act introduced a new offence of sexual communication with a child. Also created new offences and orders around gang crime (including CSE).</w:t>
      </w:r>
    </w:p>
    <w:p w14:paraId="22687458" w14:textId="77777777" w:rsidR="002F0AC1" w:rsidRPr="00345CE2" w:rsidRDefault="002F0AC1" w:rsidP="002F0AC1">
      <w:pPr>
        <w:pStyle w:val="Heading3"/>
        <w:rPr>
          <w:rFonts w:eastAsia="Times New Roman" w:cs="Arial"/>
          <w:lang w:eastAsia="en-GB"/>
        </w:rPr>
      </w:pPr>
      <w:r w:rsidRPr="00345CE2">
        <w:rPr>
          <w:rFonts w:eastAsia="Times New Roman" w:cs="Arial"/>
          <w:lang w:eastAsia="en-GB"/>
        </w:rPr>
        <w:t>Criminal Justice and Courts Act 2015</w:t>
      </w:r>
    </w:p>
    <w:p w14:paraId="1C4422CC" w14:textId="63DA35D0" w:rsidR="002F0AC1" w:rsidRPr="00345CE2" w:rsidRDefault="002F0AC1" w:rsidP="002F0AC1">
      <w:pPr>
        <w:spacing w:after="120"/>
        <w:rPr>
          <w:rStyle w:val="Hyperlink1"/>
        </w:rPr>
      </w:pPr>
      <w:r w:rsidRPr="00345CE2">
        <w:rPr>
          <w:rFonts w:cs="Arial"/>
          <w:lang w:eastAsia="en-GB"/>
        </w:rPr>
        <w:t>Revenge porn – as it is now commonly known – involves the distribution of private and personal explicit images or video footage of an</w:t>
      </w:r>
      <w:r w:rsidR="004F5DD5" w:rsidRPr="00345CE2">
        <w:rPr>
          <w:rFonts w:cs="Arial"/>
          <w:lang w:eastAsia="en-GB"/>
        </w:rPr>
        <w:t xml:space="preserve"> adult</w:t>
      </w:r>
      <w:r w:rsidRPr="00345CE2">
        <w:rPr>
          <w:rFonts w:cs="Arial"/>
          <w:lang w:eastAsia="en-GB"/>
        </w:rPr>
        <w:t xml:space="preserve"> individual without their consent, with the intention of causing them embarrassment and distress. Often revenge porn is used maliciously to shame ex-partners. Revenge porn was made a specific offence in the Criminal Justice and Courts Act 2015. The Act specifies that if you are accused of revenge porn and found guilty of the criminal offence, you could be prosecuted and face a sentence of up to two years in prison. For further guidance or support please contact the </w:t>
      </w:r>
      <w:hyperlink r:id="rId105" w:history="1">
        <w:r w:rsidRPr="00345CE2">
          <w:rPr>
            <w:rStyle w:val="Hyperlink1"/>
            <w:rFonts w:cs="Arial"/>
          </w:rPr>
          <w:t>Revenge Porn Helpline</w:t>
        </w:r>
      </w:hyperlink>
    </w:p>
    <w:p w14:paraId="6FB9876F" w14:textId="77777777" w:rsidR="004F5DD5" w:rsidRPr="00345CE2" w:rsidRDefault="004F5DD5">
      <w:pPr>
        <w:spacing w:after="200" w:line="276" w:lineRule="auto"/>
        <w:jc w:val="left"/>
        <w:rPr>
          <w:rFonts w:ascii="Gotham Medium" w:eastAsiaTheme="majorEastAsia" w:hAnsi="Gotham Medium" w:cstheme="majorBidi"/>
          <w:bCs/>
          <w:color w:val="000000" w:themeColor="text1"/>
          <w:spacing w:val="-15"/>
          <w:sz w:val="44"/>
          <w:szCs w:val="28"/>
        </w:rPr>
      </w:pPr>
      <w:bookmarkStart w:id="601" w:name="_Toc448745994"/>
      <w:bookmarkStart w:id="602" w:name="_Toc448754300"/>
      <w:bookmarkStart w:id="603" w:name="_Toc511315156"/>
      <w:bookmarkStart w:id="604" w:name="_Toc61452146"/>
      <w:r w:rsidRPr="00345CE2">
        <w:br w:type="page"/>
      </w:r>
    </w:p>
    <w:p w14:paraId="79D16CEB" w14:textId="77777777" w:rsidR="00E7389E" w:rsidRPr="00345CE2" w:rsidRDefault="00E7389E" w:rsidP="00E7389E">
      <w:pPr>
        <w:pStyle w:val="Heading1"/>
        <w:rPr>
          <w:sz w:val="28"/>
        </w:rPr>
      </w:pPr>
      <w:bookmarkStart w:id="605" w:name="_Toc62225680"/>
      <w:bookmarkStart w:id="606" w:name="_Toc120543212"/>
      <w:bookmarkStart w:id="607" w:name="_Toc127524349"/>
      <w:bookmarkEnd w:id="601"/>
      <w:bookmarkEnd w:id="602"/>
      <w:bookmarkEnd w:id="603"/>
      <w:bookmarkEnd w:id="604"/>
      <w:r w:rsidRPr="00345CE2">
        <w:lastRenderedPageBreak/>
        <w:t>Links to other organisations or documents</w:t>
      </w:r>
      <w:bookmarkEnd w:id="605"/>
      <w:bookmarkEnd w:id="606"/>
      <w:bookmarkEnd w:id="607"/>
    </w:p>
    <w:p w14:paraId="724C6975" w14:textId="77777777" w:rsidR="00E7389E" w:rsidRPr="00345CE2" w:rsidRDefault="00E7389E" w:rsidP="00E7389E">
      <w:pPr>
        <w:rPr>
          <w:rFonts w:cs="Arial"/>
          <w:szCs w:val="24"/>
        </w:rPr>
      </w:pPr>
      <w:r w:rsidRPr="00345CE2">
        <w:rPr>
          <w:rFonts w:cs="Arial"/>
          <w:szCs w:val="24"/>
        </w:rPr>
        <w:t>The following links may help those who are developing or reviewing a school Online Safety Policy and creating their online safety provision:</w:t>
      </w:r>
    </w:p>
    <w:p w14:paraId="78769188" w14:textId="77777777" w:rsidR="00E7389E" w:rsidRPr="00345CE2" w:rsidRDefault="00E7389E" w:rsidP="00E7389E">
      <w:pPr>
        <w:pStyle w:val="Heading3"/>
        <w:spacing w:before="120"/>
        <w:rPr>
          <w:rFonts w:cs="Arial"/>
          <w:szCs w:val="24"/>
        </w:rPr>
      </w:pPr>
      <w:r w:rsidRPr="00345CE2">
        <w:rPr>
          <w:rFonts w:cs="Arial"/>
          <w:szCs w:val="24"/>
        </w:rPr>
        <w:t xml:space="preserve">Welsh Government </w:t>
      </w:r>
    </w:p>
    <w:p w14:paraId="77B9FB20" w14:textId="77777777" w:rsidR="00E7389E" w:rsidRPr="00345CE2" w:rsidRDefault="00C14EC2" w:rsidP="00E7389E">
      <w:pPr>
        <w:spacing w:after="0"/>
        <w:rPr>
          <w:rFonts w:cs="Arial"/>
          <w:szCs w:val="24"/>
        </w:rPr>
      </w:pPr>
      <w:hyperlink r:id="rId106" w:history="1">
        <w:r w:rsidR="00E7389E" w:rsidRPr="00345CE2">
          <w:rPr>
            <w:rStyle w:val="Hyperlink"/>
            <w:rFonts w:cs="Arial"/>
            <w:szCs w:val="24"/>
          </w:rPr>
          <w:t>Safeguarding children</w:t>
        </w:r>
      </w:hyperlink>
      <w:r w:rsidR="00E7389E" w:rsidRPr="00345CE2">
        <w:rPr>
          <w:rFonts w:cs="Arial"/>
          <w:szCs w:val="24"/>
        </w:rPr>
        <w:t xml:space="preserve"> (including Keeping Learners Safe and Respect and resilience: developing community cohesion)</w:t>
      </w:r>
    </w:p>
    <w:p w14:paraId="34E3EA0B" w14:textId="77777777" w:rsidR="00E7389E" w:rsidRPr="00345CE2" w:rsidRDefault="00C14EC2" w:rsidP="00E7389E">
      <w:pPr>
        <w:spacing w:after="0"/>
        <w:rPr>
          <w:rFonts w:cs="Arial"/>
          <w:szCs w:val="24"/>
        </w:rPr>
      </w:pPr>
      <w:hyperlink r:id="rId107" w:history="1">
        <w:r w:rsidR="00E7389E" w:rsidRPr="00345CE2">
          <w:rPr>
            <w:rStyle w:val="Hyperlink"/>
            <w:rFonts w:cs="Arial"/>
            <w:szCs w:val="24"/>
          </w:rPr>
          <w:t>School bullying advice</w:t>
        </w:r>
      </w:hyperlink>
    </w:p>
    <w:p w14:paraId="269685BC" w14:textId="77777777" w:rsidR="00E7389E" w:rsidRPr="00345CE2" w:rsidRDefault="00E7389E" w:rsidP="00E7389E">
      <w:pPr>
        <w:pStyle w:val="Heading3"/>
        <w:spacing w:before="120"/>
        <w:rPr>
          <w:rFonts w:cs="Arial"/>
          <w:szCs w:val="24"/>
        </w:rPr>
      </w:pPr>
      <w:r w:rsidRPr="00345CE2">
        <w:rPr>
          <w:rFonts w:cs="Arial"/>
          <w:szCs w:val="24"/>
        </w:rPr>
        <w:t>Hwb</w:t>
      </w:r>
    </w:p>
    <w:p w14:paraId="779539B0" w14:textId="77777777" w:rsidR="00E7389E" w:rsidRPr="00345CE2" w:rsidRDefault="00C14EC2" w:rsidP="00E7389E">
      <w:pPr>
        <w:spacing w:after="0"/>
        <w:rPr>
          <w:rFonts w:cs="Arial"/>
          <w:szCs w:val="24"/>
        </w:rPr>
      </w:pPr>
      <w:hyperlink r:id="rId108" w:history="1">
        <w:r w:rsidR="00E7389E" w:rsidRPr="00345CE2">
          <w:rPr>
            <w:rStyle w:val="Hyperlink"/>
            <w:rFonts w:cs="Arial"/>
            <w:szCs w:val="24"/>
          </w:rPr>
          <w:t>Hwb homepage</w:t>
        </w:r>
      </w:hyperlink>
    </w:p>
    <w:p w14:paraId="32D2FE36" w14:textId="77777777" w:rsidR="00E7389E" w:rsidRPr="00345CE2" w:rsidRDefault="00C14EC2" w:rsidP="00E7389E">
      <w:pPr>
        <w:spacing w:after="0"/>
        <w:rPr>
          <w:rFonts w:cs="Arial"/>
          <w:szCs w:val="24"/>
        </w:rPr>
      </w:pPr>
      <w:hyperlink r:id="rId109" w:history="1">
        <w:r w:rsidR="00E7389E" w:rsidRPr="00345CE2">
          <w:rPr>
            <w:rStyle w:val="Hyperlink"/>
            <w:rFonts w:cs="Arial"/>
            <w:szCs w:val="24"/>
          </w:rPr>
          <w:t>Keeping safe online</w:t>
        </w:r>
      </w:hyperlink>
    </w:p>
    <w:p w14:paraId="434D5794" w14:textId="77777777" w:rsidR="002A4BEB" w:rsidRPr="00345CE2" w:rsidRDefault="00C14EC2" w:rsidP="002A4BEB">
      <w:pPr>
        <w:spacing w:after="0"/>
        <w:rPr>
          <w:rStyle w:val="Hyperlink"/>
          <w:rFonts w:cs="Arial"/>
          <w:szCs w:val="24"/>
        </w:rPr>
      </w:pPr>
      <w:hyperlink r:id="rId110" w:history="1">
        <w:r w:rsidR="002A4BEB" w:rsidRPr="00345CE2">
          <w:rPr>
            <w:rStyle w:val="Hyperlink"/>
            <w:rFonts w:cs="Arial"/>
            <w:szCs w:val="24"/>
          </w:rPr>
          <w:t>Hwb Support Centre</w:t>
        </w:r>
      </w:hyperlink>
    </w:p>
    <w:p w14:paraId="636F3F66" w14:textId="77777777" w:rsidR="00E7389E" w:rsidRPr="00345CE2" w:rsidRDefault="00C14EC2" w:rsidP="00E7389E">
      <w:pPr>
        <w:spacing w:after="0"/>
        <w:rPr>
          <w:rFonts w:cs="Arial"/>
          <w:szCs w:val="24"/>
        </w:rPr>
      </w:pPr>
      <w:hyperlink r:id="rId111" w:history="1">
        <w:r w:rsidR="00E7389E" w:rsidRPr="00345CE2">
          <w:rPr>
            <w:rStyle w:val="Hyperlink"/>
            <w:rFonts w:cs="Arial"/>
            <w:szCs w:val="24"/>
          </w:rPr>
          <w:t>Hwb Trust Centre</w:t>
        </w:r>
      </w:hyperlink>
    </w:p>
    <w:p w14:paraId="568B5125" w14:textId="77777777" w:rsidR="00E7389E" w:rsidRPr="00345CE2" w:rsidRDefault="00C14EC2" w:rsidP="00E7389E">
      <w:pPr>
        <w:spacing w:after="0"/>
        <w:rPr>
          <w:rFonts w:cs="Arial"/>
          <w:szCs w:val="24"/>
        </w:rPr>
      </w:pPr>
      <w:hyperlink r:id="rId112" w:history="1">
        <w:r w:rsidR="00E7389E" w:rsidRPr="00345CE2">
          <w:rPr>
            <w:rStyle w:val="Hyperlink"/>
            <w:rFonts w:cs="Arial"/>
            <w:szCs w:val="24"/>
          </w:rPr>
          <w:t>Education Digital Standards</w:t>
        </w:r>
      </w:hyperlink>
    </w:p>
    <w:p w14:paraId="39B4EE61" w14:textId="77777777" w:rsidR="00E7389E" w:rsidRPr="00345CE2" w:rsidRDefault="00C14EC2" w:rsidP="00E7389E">
      <w:pPr>
        <w:spacing w:after="0"/>
        <w:rPr>
          <w:rStyle w:val="Hyperlink"/>
        </w:rPr>
      </w:pPr>
      <w:hyperlink r:id="rId113" w:history="1">
        <w:r w:rsidR="00E7389E" w:rsidRPr="00345CE2">
          <w:rPr>
            <w:rStyle w:val="Hyperlink"/>
            <w:rFonts w:cs="Arial"/>
            <w:szCs w:val="24"/>
          </w:rPr>
          <w:t>Enhancing digital resilience in education: An action plan to protect children and young people online - 2020</w:t>
        </w:r>
      </w:hyperlink>
    </w:p>
    <w:p w14:paraId="6D29D554" w14:textId="77777777" w:rsidR="00E7389E" w:rsidRPr="00345CE2" w:rsidRDefault="006E7A28" w:rsidP="00E7389E">
      <w:pPr>
        <w:spacing w:after="0"/>
        <w:rPr>
          <w:vanish/>
          <w:lang w:val="en"/>
        </w:rPr>
      </w:pPr>
      <w:r w:rsidRPr="00345CE2">
        <w:fldChar w:fldCharType="begin"/>
      </w:r>
      <w:r w:rsidRPr="00345CE2">
        <w:rPr>
          <w:vanish/>
        </w:rPr>
        <w:instrText xml:space="preserve"> HYPERLINK "https://hwb.gov.wales/zones/keeping-safe-online/governors/guidance-governors/" </w:instrText>
      </w:r>
      <w:r w:rsidRPr="00345CE2">
        <w:fldChar w:fldCharType="separate"/>
      </w:r>
      <w:r w:rsidR="00E7389E" w:rsidRPr="00345CE2">
        <w:rPr>
          <w:rStyle w:val="Hyperlink"/>
          <w:rFonts w:cs="Arial"/>
          <w:vanish/>
          <w:szCs w:val="24"/>
          <w:lang w:val="en"/>
        </w:rPr>
        <w:t>Online safety guidance for school governing bodies</w:t>
      </w:r>
      <w:r w:rsidRPr="00345CE2">
        <w:rPr>
          <w:rStyle w:val="Hyperlink"/>
          <w:rFonts w:cs="Arial"/>
          <w:vanish/>
          <w:szCs w:val="24"/>
          <w:lang w:val="en"/>
        </w:rPr>
        <w:fldChar w:fldCharType="end"/>
      </w:r>
    </w:p>
    <w:p w14:paraId="78E9EC67" w14:textId="479445BB" w:rsidR="00E7389E" w:rsidRPr="00345CE2" w:rsidRDefault="00C14EC2" w:rsidP="00E7389E">
      <w:pPr>
        <w:spacing w:after="0"/>
        <w:rPr>
          <w:rFonts w:cs="Arial"/>
          <w:szCs w:val="24"/>
        </w:rPr>
      </w:pPr>
      <w:hyperlink r:id="rId114" w:history="1">
        <w:r w:rsidR="00E7389E" w:rsidRPr="00345CE2">
          <w:rPr>
            <w:rStyle w:val="Hyperlink"/>
            <w:rFonts w:cs="Arial"/>
            <w:szCs w:val="24"/>
          </w:rPr>
          <w:t>Online safety: Five key questions for governing bodies to help challenge their schools and colleges to effectively safeguard their learners</w:t>
        </w:r>
      </w:hyperlink>
    </w:p>
    <w:p w14:paraId="411F130B" w14:textId="469044FD" w:rsidR="00E7389E" w:rsidRPr="00345CE2" w:rsidRDefault="00C14EC2" w:rsidP="00E7389E">
      <w:pPr>
        <w:spacing w:after="0"/>
        <w:rPr>
          <w:rStyle w:val="Hyperlink"/>
          <w:rFonts w:eastAsia="Arial"/>
        </w:rPr>
      </w:pPr>
      <w:hyperlink r:id="rId115" w:history="1">
        <w:r w:rsidR="00E7389E" w:rsidRPr="00345CE2">
          <w:rPr>
            <w:rStyle w:val="Hyperlink"/>
            <w:rFonts w:cs="Arial"/>
            <w:szCs w:val="24"/>
            <w:lang w:val="cy-GB"/>
          </w:rPr>
          <w:t>Digital Competence Framework</w:t>
        </w:r>
      </w:hyperlink>
    </w:p>
    <w:p w14:paraId="602A6EED" w14:textId="77777777" w:rsidR="00E7389E" w:rsidRPr="00345CE2" w:rsidRDefault="00C14EC2" w:rsidP="00E7389E">
      <w:pPr>
        <w:spacing w:after="0"/>
      </w:pPr>
      <w:hyperlink r:id="rId116" w:history="1">
        <w:r w:rsidR="00E7389E" w:rsidRPr="00345CE2">
          <w:rPr>
            <w:rStyle w:val="Hyperlink"/>
            <w:rFonts w:cs="Arial"/>
            <w:szCs w:val="24"/>
          </w:rPr>
          <w:t>Health and Well-being AOLE</w:t>
        </w:r>
      </w:hyperlink>
      <w:r w:rsidR="00E7389E" w:rsidRPr="00345CE2">
        <w:rPr>
          <w:rFonts w:cs="Arial"/>
          <w:szCs w:val="24"/>
        </w:rPr>
        <w:t xml:space="preserve"> </w:t>
      </w:r>
    </w:p>
    <w:p w14:paraId="56EE6372" w14:textId="58B12AAD" w:rsidR="00E7389E" w:rsidRPr="00345CE2" w:rsidRDefault="00C14EC2" w:rsidP="00E7389E">
      <w:pPr>
        <w:spacing w:after="0"/>
        <w:rPr>
          <w:rFonts w:cs="Arial"/>
          <w:szCs w:val="24"/>
        </w:rPr>
      </w:pPr>
      <w:hyperlink r:id="rId117" w:history="1">
        <w:r w:rsidR="00E7389E" w:rsidRPr="00345CE2">
          <w:rPr>
            <w:rStyle w:val="Hyperlink"/>
            <w:rFonts w:cs="Arial"/>
            <w:szCs w:val="24"/>
          </w:rPr>
          <w:t>Keeping Learners Safe Modules 4 and 5 Online Safety for Practitioners and Governors</w:t>
        </w:r>
      </w:hyperlink>
    </w:p>
    <w:p w14:paraId="1269F518" w14:textId="77777777" w:rsidR="00E7389E" w:rsidRPr="00345CE2" w:rsidRDefault="00C14EC2" w:rsidP="00E7389E">
      <w:pPr>
        <w:spacing w:after="0"/>
        <w:rPr>
          <w:rStyle w:val="Hyperlink"/>
          <w:rFonts w:cs="Arial"/>
          <w:szCs w:val="24"/>
        </w:rPr>
      </w:pPr>
      <w:hyperlink r:id="rId118" w:history="1">
        <w:r w:rsidR="00E7389E" w:rsidRPr="00345CE2">
          <w:rPr>
            <w:rStyle w:val="Hyperlink"/>
            <w:rFonts w:cs="Arial"/>
            <w:szCs w:val="24"/>
          </w:rPr>
          <w:t>Live-streaming and video-conferencing: safeguarding principles and practice</w:t>
        </w:r>
      </w:hyperlink>
    </w:p>
    <w:p w14:paraId="05EC43AF" w14:textId="77777777" w:rsidR="00E7389E" w:rsidRPr="00345CE2" w:rsidRDefault="00C14EC2" w:rsidP="00E7389E">
      <w:pPr>
        <w:spacing w:after="0"/>
        <w:rPr>
          <w:rStyle w:val="Hyperlink"/>
        </w:rPr>
      </w:pPr>
      <w:hyperlink r:id="rId119" w:history="1">
        <w:r w:rsidR="00E7389E" w:rsidRPr="00345CE2">
          <w:rPr>
            <w:rStyle w:val="Hyperlink"/>
          </w:rPr>
          <w:t>Safer Internet Day resources</w:t>
        </w:r>
      </w:hyperlink>
    </w:p>
    <w:p w14:paraId="53ED3942" w14:textId="1BCA2E5A" w:rsidR="00E7389E" w:rsidRPr="00345CE2" w:rsidRDefault="00C14EC2" w:rsidP="00E7389E">
      <w:pPr>
        <w:spacing w:after="0"/>
        <w:rPr>
          <w:rStyle w:val="Hyperlink"/>
        </w:rPr>
      </w:pPr>
      <w:hyperlink r:id="rId120">
        <w:r w:rsidR="00932835" w:rsidRPr="00345CE2">
          <w:rPr>
            <w:rStyle w:val="Hyperlink"/>
            <w:lang w:val="cy-GB"/>
          </w:rPr>
          <w:t>Hwb resources for governors</w:t>
        </w:r>
      </w:hyperlink>
    </w:p>
    <w:p w14:paraId="4092F8EB" w14:textId="67A7C9C8" w:rsidR="208545EA" w:rsidRPr="00345CE2" w:rsidRDefault="00C14EC2" w:rsidP="6C868AA2">
      <w:pPr>
        <w:spacing w:after="200" w:line="276" w:lineRule="auto"/>
        <w:rPr>
          <w:rFonts w:eastAsia="Open Sans Light" w:cs="Open Sans Light"/>
          <w:lang w:val="cy-GB"/>
        </w:rPr>
      </w:pPr>
      <w:hyperlink r:id="rId121">
        <w:r w:rsidR="208545EA" w:rsidRPr="00345CE2">
          <w:rPr>
            <w:rStyle w:val="Hyperlink"/>
            <w:rFonts w:eastAsia="Calibri" w:cs="Open Sans Light"/>
            <w:sz w:val="24"/>
            <w:szCs w:val="24"/>
            <w:lang w:val="cy-GB"/>
          </w:rPr>
          <w:t>Advice for schools on preparing for and responding to viral online harmful challenges and hoaxes</w:t>
        </w:r>
      </w:hyperlink>
    </w:p>
    <w:p w14:paraId="4EBA8B04" w14:textId="77777777" w:rsidR="00E7389E" w:rsidRPr="00345CE2" w:rsidRDefault="00E7389E" w:rsidP="00E7389E">
      <w:pPr>
        <w:pStyle w:val="Heading3"/>
        <w:spacing w:before="120"/>
        <w:rPr>
          <w:rFonts w:cs="Arial"/>
          <w:szCs w:val="24"/>
        </w:rPr>
      </w:pPr>
      <w:bookmarkStart w:id="608" w:name="_Toc448745995"/>
      <w:bookmarkStart w:id="609" w:name="_Toc448754301"/>
      <w:bookmarkStart w:id="610" w:name="_Toc25747792"/>
      <w:r w:rsidRPr="00345CE2">
        <w:rPr>
          <w:rFonts w:cs="Arial"/>
          <w:szCs w:val="24"/>
        </w:rPr>
        <w:t>UK Safer Internet Centre</w:t>
      </w:r>
      <w:bookmarkEnd w:id="608"/>
      <w:bookmarkEnd w:id="609"/>
      <w:bookmarkEnd w:id="610"/>
    </w:p>
    <w:p w14:paraId="657403D3" w14:textId="77777777" w:rsidR="00E7389E" w:rsidRPr="00345CE2" w:rsidRDefault="00C14EC2" w:rsidP="00E7389E">
      <w:pPr>
        <w:pStyle w:val="NoSpacing"/>
        <w:rPr>
          <w:rFonts w:ascii="Arial" w:hAnsi="Arial" w:cs="Arial"/>
          <w:sz w:val="24"/>
          <w:szCs w:val="24"/>
        </w:rPr>
      </w:pPr>
      <w:hyperlink r:id="rId122" w:history="1">
        <w:r w:rsidR="00E7389E" w:rsidRPr="00345CE2">
          <w:rPr>
            <w:rStyle w:val="Hyperlink"/>
            <w:rFonts w:cs="Arial"/>
            <w:szCs w:val="24"/>
          </w:rPr>
          <w:t>UK Safer Internet Centre</w:t>
        </w:r>
      </w:hyperlink>
    </w:p>
    <w:p w14:paraId="2EC39AA8" w14:textId="77777777" w:rsidR="00E7389E" w:rsidRPr="00345CE2" w:rsidRDefault="00C14EC2" w:rsidP="00E7389E">
      <w:pPr>
        <w:pStyle w:val="NoSpacing"/>
        <w:rPr>
          <w:rFonts w:ascii="Arial" w:hAnsi="Arial" w:cs="Arial"/>
          <w:sz w:val="24"/>
          <w:szCs w:val="24"/>
        </w:rPr>
      </w:pPr>
      <w:hyperlink r:id="rId123" w:history="1">
        <w:r w:rsidR="00E7389E" w:rsidRPr="00345CE2">
          <w:rPr>
            <w:rStyle w:val="Hyperlink"/>
            <w:rFonts w:cs="Arial"/>
            <w:szCs w:val="24"/>
          </w:rPr>
          <w:t>South West Grid for Learning</w:t>
        </w:r>
      </w:hyperlink>
    </w:p>
    <w:p w14:paraId="2110F32E" w14:textId="77777777" w:rsidR="00E7389E" w:rsidRPr="00345CE2" w:rsidRDefault="00C14EC2" w:rsidP="00E7389E">
      <w:pPr>
        <w:pStyle w:val="NoSpacing"/>
        <w:rPr>
          <w:rFonts w:ascii="Arial" w:hAnsi="Arial" w:cs="Arial"/>
          <w:sz w:val="24"/>
          <w:szCs w:val="24"/>
        </w:rPr>
      </w:pPr>
      <w:hyperlink r:id="rId124" w:history="1">
        <w:proofErr w:type="spellStart"/>
        <w:r w:rsidR="00E7389E" w:rsidRPr="00345CE2">
          <w:rPr>
            <w:rStyle w:val="Hyperlink"/>
            <w:rFonts w:cs="Arial"/>
            <w:szCs w:val="24"/>
          </w:rPr>
          <w:t>Childnet</w:t>
        </w:r>
        <w:proofErr w:type="spellEnd"/>
      </w:hyperlink>
      <w:r w:rsidR="00E7389E" w:rsidRPr="00345CE2">
        <w:rPr>
          <w:rFonts w:ascii="Arial" w:hAnsi="Arial" w:cs="Arial"/>
          <w:sz w:val="24"/>
          <w:szCs w:val="24"/>
        </w:rPr>
        <w:t xml:space="preserve"> </w:t>
      </w:r>
    </w:p>
    <w:p w14:paraId="224DDE84" w14:textId="77777777" w:rsidR="00E7389E" w:rsidRPr="00345CE2" w:rsidRDefault="00C14EC2" w:rsidP="00E7389E">
      <w:pPr>
        <w:pStyle w:val="NoSpacing"/>
        <w:rPr>
          <w:rFonts w:ascii="Arial" w:hAnsi="Arial" w:cs="Arial"/>
          <w:sz w:val="24"/>
          <w:szCs w:val="24"/>
        </w:rPr>
      </w:pPr>
      <w:hyperlink r:id="rId125" w:history="1">
        <w:r w:rsidR="00E7389E" w:rsidRPr="00345CE2">
          <w:rPr>
            <w:rStyle w:val="Hyperlink"/>
            <w:rFonts w:cs="Arial"/>
            <w:szCs w:val="24"/>
          </w:rPr>
          <w:t>Professionals Online Safety Helpline</w:t>
        </w:r>
      </w:hyperlink>
    </w:p>
    <w:p w14:paraId="205E2747" w14:textId="77777777" w:rsidR="00E7389E" w:rsidRPr="00345CE2" w:rsidRDefault="00C14EC2" w:rsidP="00E7389E">
      <w:pPr>
        <w:pStyle w:val="NoSpacing"/>
        <w:rPr>
          <w:rStyle w:val="Hyperlink"/>
          <w:sz w:val="20"/>
        </w:rPr>
      </w:pPr>
      <w:hyperlink r:id="rId126" w:history="1">
        <w:r w:rsidR="00E7389E" w:rsidRPr="00345CE2">
          <w:rPr>
            <w:rStyle w:val="Hyperlink"/>
            <w:rFonts w:cs="Arial"/>
            <w:szCs w:val="24"/>
          </w:rPr>
          <w:t>Internet Watch Foundation</w:t>
        </w:r>
      </w:hyperlink>
    </w:p>
    <w:p w14:paraId="5715808B" w14:textId="77777777" w:rsidR="00E7389E" w:rsidRPr="00345CE2" w:rsidRDefault="00C14EC2" w:rsidP="00E7389E">
      <w:pPr>
        <w:pStyle w:val="NoSpacing"/>
        <w:rPr>
          <w:rStyle w:val="Hyperlink1"/>
          <w:rFonts w:ascii="Arial" w:hAnsi="Arial"/>
          <w:sz w:val="24"/>
        </w:rPr>
      </w:pPr>
      <w:hyperlink r:id="rId127" w:history="1">
        <w:r w:rsidR="00E7389E" w:rsidRPr="00345CE2">
          <w:rPr>
            <w:rStyle w:val="Hyperlink"/>
            <w:rFonts w:cs="Arial"/>
            <w:szCs w:val="24"/>
          </w:rPr>
          <w:t>Report Harmful Content</w:t>
        </w:r>
      </w:hyperlink>
    </w:p>
    <w:p w14:paraId="6EF145B6" w14:textId="77777777" w:rsidR="00E7389E" w:rsidRPr="00345CE2" w:rsidRDefault="00C14EC2" w:rsidP="00E7389E">
      <w:pPr>
        <w:pStyle w:val="NoSpacing"/>
      </w:pPr>
      <w:hyperlink r:id="rId128" w:history="1">
        <w:r w:rsidR="00E7389E" w:rsidRPr="00345CE2">
          <w:rPr>
            <w:rStyle w:val="Hyperlink"/>
            <w:rFonts w:cs="Arial"/>
            <w:szCs w:val="24"/>
          </w:rPr>
          <w:t>UK Safer Internet Centre – Research Summaries</w:t>
        </w:r>
      </w:hyperlink>
    </w:p>
    <w:p w14:paraId="390C4291" w14:textId="77777777" w:rsidR="00E7389E" w:rsidRPr="00345CE2" w:rsidRDefault="00E7389E" w:rsidP="00E7389E">
      <w:pPr>
        <w:pStyle w:val="Heading3"/>
        <w:spacing w:before="120"/>
        <w:rPr>
          <w:rFonts w:cs="Arial"/>
          <w:szCs w:val="24"/>
        </w:rPr>
      </w:pPr>
      <w:bookmarkStart w:id="611" w:name="_Toc448745997"/>
      <w:bookmarkStart w:id="612" w:name="_Toc448754303"/>
      <w:bookmarkStart w:id="613" w:name="_Toc25747794"/>
      <w:r w:rsidRPr="00345CE2">
        <w:rPr>
          <w:rFonts w:cs="Arial"/>
          <w:szCs w:val="24"/>
        </w:rPr>
        <w:t>Others</w:t>
      </w:r>
      <w:bookmarkEnd w:id="611"/>
      <w:bookmarkEnd w:id="612"/>
      <w:bookmarkEnd w:id="613"/>
    </w:p>
    <w:p w14:paraId="26627A70" w14:textId="77777777" w:rsidR="00E7389E" w:rsidRPr="00345CE2" w:rsidRDefault="00C14EC2" w:rsidP="00E7389E">
      <w:pPr>
        <w:pStyle w:val="NoSpacing"/>
        <w:rPr>
          <w:rStyle w:val="Hyperlink"/>
          <w:rFonts w:cs="Arial"/>
          <w:szCs w:val="24"/>
        </w:rPr>
      </w:pPr>
      <w:hyperlink r:id="rId129" w:history="1">
        <w:r w:rsidR="00E7389E" w:rsidRPr="00345CE2">
          <w:rPr>
            <w:rStyle w:val="Hyperlink"/>
            <w:rFonts w:cs="Arial"/>
            <w:szCs w:val="24"/>
          </w:rPr>
          <w:t>CEOP</w:t>
        </w:r>
      </w:hyperlink>
    </w:p>
    <w:p w14:paraId="2AFFD249" w14:textId="2ACE5A77" w:rsidR="00E7389E" w:rsidRPr="00345CE2" w:rsidRDefault="00C14EC2" w:rsidP="00E7389E">
      <w:pPr>
        <w:pStyle w:val="NoSpacing"/>
        <w:rPr>
          <w:rStyle w:val="IntenseEmphasis"/>
        </w:rPr>
      </w:pPr>
      <w:hyperlink r:id="rId130" w:history="1">
        <w:r w:rsidR="00026608" w:rsidRPr="00345CE2">
          <w:rPr>
            <w:rStyle w:val="IntenseEmphasis"/>
          </w:rPr>
          <w:t>CEOP Education</w:t>
        </w:r>
      </w:hyperlink>
      <w:r w:rsidR="00E7389E" w:rsidRPr="00345CE2">
        <w:rPr>
          <w:rStyle w:val="IntenseEmphasis"/>
        </w:rPr>
        <w:t xml:space="preserve"> </w:t>
      </w:r>
    </w:p>
    <w:p w14:paraId="33330BD1" w14:textId="77777777" w:rsidR="00E7389E" w:rsidRPr="00345CE2" w:rsidRDefault="00C14EC2" w:rsidP="00E7389E">
      <w:pPr>
        <w:pStyle w:val="NoSpacing"/>
        <w:rPr>
          <w:rStyle w:val="Hyperlink"/>
          <w:rFonts w:cs="Arial"/>
          <w:szCs w:val="24"/>
        </w:rPr>
      </w:pPr>
      <w:hyperlink r:id="rId131" w:history="1">
        <w:r w:rsidR="00E7389E" w:rsidRPr="00345CE2">
          <w:rPr>
            <w:rStyle w:val="Hyperlink"/>
            <w:rFonts w:cs="Arial"/>
            <w:szCs w:val="24"/>
          </w:rPr>
          <w:t>INSAFE/Better Internet for Kids</w:t>
        </w:r>
      </w:hyperlink>
    </w:p>
    <w:p w14:paraId="48592DD6" w14:textId="77777777" w:rsidR="00E7389E" w:rsidRPr="00345CE2" w:rsidRDefault="00C14EC2" w:rsidP="00E7389E">
      <w:pPr>
        <w:pStyle w:val="NoSpacing"/>
        <w:rPr>
          <w:rStyle w:val="Hyperlink"/>
        </w:rPr>
      </w:pPr>
      <w:hyperlink r:id="rId132" w:history="1">
        <w:r w:rsidR="00E7389E" w:rsidRPr="00345CE2">
          <w:rPr>
            <w:rStyle w:val="Hyperlink"/>
            <w:rFonts w:cs="Arial"/>
            <w:szCs w:val="24"/>
          </w:rPr>
          <w:t>UK Council for Internet Safety (UKCIS)</w:t>
        </w:r>
      </w:hyperlink>
    </w:p>
    <w:p w14:paraId="20404D93" w14:textId="77777777" w:rsidR="00E7389E" w:rsidRPr="00345CE2" w:rsidRDefault="00E7389E" w:rsidP="00E7389E">
      <w:pPr>
        <w:pStyle w:val="Heading3"/>
        <w:spacing w:before="120"/>
        <w:rPr>
          <w:rFonts w:ascii="Arial" w:hAnsi="Arial" w:cs="Arial"/>
          <w:sz w:val="24"/>
          <w:szCs w:val="24"/>
        </w:rPr>
      </w:pPr>
      <w:bookmarkStart w:id="614" w:name="_Toc448745998"/>
      <w:bookmarkStart w:id="615" w:name="_Toc448754304"/>
      <w:bookmarkStart w:id="616" w:name="_Toc25747795"/>
      <w:r w:rsidRPr="00345CE2">
        <w:rPr>
          <w:rFonts w:cs="Arial"/>
          <w:szCs w:val="24"/>
        </w:rPr>
        <w:t>Tools for Schools</w:t>
      </w:r>
      <w:bookmarkEnd w:id="614"/>
      <w:bookmarkEnd w:id="615"/>
      <w:bookmarkEnd w:id="616"/>
    </w:p>
    <w:p w14:paraId="5DECCA48" w14:textId="77777777" w:rsidR="00E7389E" w:rsidRPr="00345CE2" w:rsidRDefault="00C14EC2" w:rsidP="00E7389E">
      <w:pPr>
        <w:pStyle w:val="NoSpacing"/>
        <w:rPr>
          <w:rStyle w:val="Hyperlink"/>
        </w:rPr>
      </w:pPr>
      <w:hyperlink r:id="rId133" w:history="1">
        <w:r w:rsidR="00E7389E" w:rsidRPr="00345CE2">
          <w:rPr>
            <w:rStyle w:val="Hyperlink"/>
            <w:rFonts w:cs="Arial"/>
            <w:szCs w:val="24"/>
          </w:rPr>
          <w:t>SWGfL Test filtering</w:t>
        </w:r>
      </w:hyperlink>
    </w:p>
    <w:p w14:paraId="601909BD" w14:textId="77777777" w:rsidR="00E7389E" w:rsidRPr="00345CE2" w:rsidRDefault="00C14EC2" w:rsidP="00E7389E">
      <w:pPr>
        <w:pStyle w:val="NoSpacing"/>
        <w:rPr>
          <w:rStyle w:val="Hyperlink"/>
          <w:rFonts w:cs="Arial"/>
          <w:szCs w:val="24"/>
        </w:rPr>
      </w:pPr>
      <w:hyperlink r:id="rId134" w:history="1">
        <w:r w:rsidR="00E7389E" w:rsidRPr="00345CE2">
          <w:rPr>
            <w:rStyle w:val="Hyperlink"/>
            <w:rFonts w:cs="Arial"/>
            <w:szCs w:val="24"/>
          </w:rPr>
          <w:t>UKCIS Digital Resilience Framework</w:t>
        </w:r>
      </w:hyperlink>
    </w:p>
    <w:p w14:paraId="3B9792D8" w14:textId="77777777" w:rsidR="00E7389E" w:rsidRPr="00345CE2" w:rsidRDefault="00C14EC2" w:rsidP="00E7389E">
      <w:pPr>
        <w:pStyle w:val="NoSpacing"/>
        <w:rPr>
          <w:rFonts w:cs="Open Sans Light"/>
          <w:sz w:val="24"/>
        </w:rPr>
      </w:pPr>
      <w:hyperlink r:id="rId135" w:tgtFrame="_blank" w:history="1">
        <w:r w:rsidR="00E7389E" w:rsidRPr="00345CE2">
          <w:rPr>
            <w:rStyle w:val="Hyperlink"/>
            <w:rFonts w:cs="Open Sans Light"/>
            <w:sz w:val="24"/>
            <w:lang w:val="cy-GB"/>
          </w:rPr>
          <w:t>SWGfL Swiggle Child Friendly Searching</w:t>
        </w:r>
      </w:hyperlink>
    </w:p>
    <w:p w14:paraId="40E9339F" w14:textId="77777777" w:rsidR="00E7389E" w:rsidRPr="00345CE2" w:rsidRDefault="00E7389E" w:rsidP="00E7389E">
      <w:pPr>
        <w:pStyle w:val="Heading3"/>
        <w:spacing w:before="120"/>
        <w:rPr>
          <w:rStyle w:val="IntenseEmphasis"/>
        </w:rPr>
      </w:pPr>
      <w:bookmarkStart w:id="617" w:name="_Toc448745999"/>
      <w:bookmarkStart w:id="618" w:name="_Toc448754305"/>
      <w:bookmarkStart w:id="619" w:name="_Toc25747796"/>
      <w:r w:rsidRPr="00345CE2">
        <w:rPr>
          <w:rFonts w:cs="Arial"/>
          <w:szCs w:val="24"/>
        </w:rPr>
        <w:t>Bullying/Online-bullying</w:t>
      </w:r>
      <w:bookmarkEnd w:id="617"/>
      <w:bookmarkEnd w:id="618"/>
      <w:r w:rsidRPr="00345CE2">
        <w:rPr>
          <w:rFonts w:cs="Arial"/>
          <w:szCs w:val="24"/>
        </w:rPr>
        <w:t>/Sexting/Sexual Harassment</w:t>
      </w:r>
      <w:bookmarkEnd w:id="619"/>
      <w:r w:rsidRPr="00345CE2">
        <w:rPr>
          <w:rFonts w:cs="Arial"/>
          <w:szCs w:val="24"/>
        </w:rPr>
        <w:t xml:space="preserve"> </w:t>
      </w:r>
    </w:p>
    <w:p w14:paraId="4D6E3BB8" w14:textId="77777777" w:rsidR="00E7389E" w:rsidRPr="00345CE2" w:rsidRDefault="00C14EC2" w:rsidP="00E7389E">
      <w:pPr>
        <w:pStyle w:val="NoSpacing"/>
        <w:rPr>
          <w:rStyle w:val="IntenseEmphasis"/>
        </w:rPr>
      </w:pPr>
      <w:hyperlink r:id="rId136" w:history="1">
        <w:proofErr w:type="spellStart"/>
        <w:r w:rsidR="00E7389E" w:rsidRPr="00345CE2">
          <w:rPr>
            <w:rStyle w:val="IntenseEmphasis"/>
          </w:rPr>
          <w:t>Childnet</w:t>
        </w:r>
        <w:proofErr w:type="spellEnd"/>
        <w:r w:rsidR="00E7389E" w:rsidRPr="00345CE2">
          <w:rPr>
            <w:rStyle w:val="IntenseEmphasis"/>
          </w:rPr>
          <w:t xml:space="preserve"> – Project </w:t>
        </w:r>
        <w:proofErr w:type="spellStart"/>
        <w:r w:rsidR="00E7389E" w:rsidRPr="00345CE2">
          <w:rPr>
            <w:rStyle w:val="IntenseEmphasis"/>
          </w:rPr>
          <w:t>deSHAME</w:t>
        </w:r>
        <w:proofErr w:type="spellEnd"/>
        <w:r w:rsidR="00E7389E" w:rsidRPr="00345CE2">
          <w:rPr>
            <w:rStyle w:val="IntenseEmphasis"/>
          </w:rPr>
          <w:t xml:space="preserve"> – Online Sexual Harassment</w:t>
        </w:r>
      </w:hyperlink>
    </w:p>
    <w:p w14:paraId="18F5DD55" w14:textId="77777777" w:rsidR="00E7389E" w:rsidRPr="00345CE2" w:rsidRDefault="00E7389E" w:rsidP="00E7389E">
      <w:pPr>
        <w:pStyle w:val="NoSpacing"/>
        <w:rPr>
          <w:iCs/>
          <w:color w:val="1762AB"/>
          <w:u w:val="single"/>
        </w:rPr>
      </w:pPr>
      <w:r w:rsidRPr="00345CE2">
        <w:rPr>
          <w:iCs/>
          <w:color w:val="1762AB"/>
          <w:u w:val="single"/>
          <w:lang w:val="cy-GB"/>
        </w:rPr>
        <w:t xml:space="preserve">Hwb </w:t>
      </w:r>
      <w:hyperlink r:id="rId137" w:history="1">
        <w:r w:rsidRPr="00345CE2">
          <w:rPr>
            <w:rStyle w:val="Hyperlink"/>
            <w:iCs/>
            <w:lang w:val="cy-GB"/>
          </w:rPr>
          <w:t>A teacher's guide to recognising and challenging online bullying</w:t>
        </w:r>
      </w:hyperlink>
    </w:p>
    <w:p w14:paraId="2B38D767" w14:textId="26B3FCEF" w:rsidR="00E7389E" w:rsidRPr="00345CE2" w:rsidRDefault="00C14EC2" w:rsidP="00E7389E">
      <w:pPr>
        <w:pStyle w:val="NoSpacing"/>
        <w:rPr>
          <w:iCs/>
          <w:color w:val="1762AB"/>
          <w:u w:val="single"/>
          <w:lang w:val="cy-GB"/>
        </w:rPr>
      </w:pPr>
      <w:hyperlink r:id="rId138" w:history="1">
        <w:r w:rsidR="00E7389E" w:rsidRPr="00345CE2">
          <w:rPr>
            <w:rStyle w:val="Hyperlink"/>
            <w:iCs/>
            <w:lang w:val="cy-GB"/>
          </w:rPr>
          <w:t>Estyn - We don’t tell our teachers - Experiences of peer-on-peer sexual harassment among secondary school pupils in Wales</w:t>
        </w:r>
      </w:hyperlink>
    </w:p>
    <w:p w14:paraId="3EAC55DF" w14:textId="77777777" w:rsidR="00E7389E" w:rsidRPr="00345CE2" w:rsidRDefault="00E7389E" w:rsidP="00E7389E">
      <w:pPr>
        <w:pStyle w:val="Heading3"/>
        <w:spacing w:before="120"/>
        <w:rPr>
          <w:rStyle w:val="IntenseEmphasis"/>
        </w:rPr>
      </w:pPr>
      <w:bookmarkStart w:id="620" w:name="_Toc448746003"/>
      <w:bookmarkStart w:id="621" w:name="_Toc448754309"/>
      <w:bookmarkStart w:id="622" w:name="_Toc25747799"/>
      <w:r w:rsidRPr="00345CE2">
        <w:rPr>
          <w:rFonts w:cs="Arial"/>
          <w:szCs w:val="24"/>
        </w:rPr>
        <w:t>Data Protection</w:t>
      </w:r>
      <w:bookmarkEnd w:id="620"/>
      <w:bookmarkEnd w:id="621"/>
      <w:bookmarkEnd w:id="622"/>
    </w:p>
    <w:p w14:paraId="7467227A" w14:textId="77777777" w:rsidR="00E7389E" w:rsidRPr="00345CE2" w:rsidRDefault="00C14EC2" w:rsidP="00E7389E">
      <w:pPr>
        <w:shd w:val="clear" w:color="auto" w:fill="FFFFFF"/>
        <w:spacing w:after="0"/>
        <w:rPr>
          <w:rStyle w:val="IntenseEmphasis"/>
        </w:rPr>
      </w:pPr>
      <w:hyperlink r:id="rId139" w:tgtFrame="_blank" w:history="1">
        <w:r w:rsidR="00E7389E" w:rsidRPr="00345CE2">
          <w:rPr>
            <w:rStyle w:val="IntenseEmphasis"/>
          </w:rPr>
          <w:t>ICO Support for organisations</w:t>
        </w:r>
      </w:hyperlink>
    </w:p>
    <w:p w14:paraId="33A293B0" w14:textId="77777777" w:rsidR="00E7389E" w:rsidRPr="00345CE2" w:rsidRDefault="00C14EC2" w:rsidP="00E7389E">
      <w:pPr>
        <w:shd w:val="clear" w:color="auto" w:fill="FFFFFF"/>
        <w:spacing w:after="0"/>
        <w:rPr>
          <w:rStyle w:val="IntenseEmphasis"/>
        </w:rPr>
      </w:pPr>
      <w:hyperlink r:id="rId140" w:tgtFrame="_blank" w:history="1">
        <w:r w:rsidR="00E7389E" w:rsidRPr="00345CE2">
          <w:rPr>
            <w:rStyle w:val="IntenseEmphasis"/>
          </w:rPr>
          <w:t>IRMS - Records Management Toolkit for Schools</w:t>
        </w:r>
      </w:hyperlink>
    </w:p>
    <w:p w14:paraId="7F089A08" w14:textId="77777777" w:rsidR="00E7389E" w:rsidRPr="00345CE2" w:rsidRDefault="00C14EC2" w:rsidP="00E7389E">
      <w:pPr>
        <w:shd w:val="clear" w:color="auto" w:fill="FFFFFF"/>
        <w:spacing w:after="0" w:line="24" w:lineRule="atLeast"/>
        <w:rPr>
          <w:rStyle w:val="IntenseEmphasis"/>
        </w:rPr>
      </w:pPr>
      <w:hyperlink r:id="rId141" w:tgtFrame="_blank" w:history="1">
        <w:r w:rsidR="00E7389E" w:rsidRPr="00345CE2">
          <w:rPr>
            <w:rStyle w:val="IntenseEmphasis"/>
          </w:rPr>
          <w:t>ICO Guidance on taking photos in schools</w:t>
        </w:r>
      </w:hyperlink>
    </w:p>
    <w:p w14:paraId="080A0F9C" w14:textId="77777777" w:rsidR="00E7389E" w:rsidRPr="00345CE2" w:rsidRDefault="00C14EC2" w:rsidP="00E7389E">
      <w:pPr>
        <w:spacing w:after="0" w:line="24" w:lineRule="atLeast"/>
        <w:rPr>
          <w:rStyle w:val="Hyperlink"/>
        </w:rPr>
      </w:pPr>
      <w:hyperlink r:id="rId142" w:history="1">
        <w:r w:rsidR="00E7389E" w:rsidRPr="00345CE2">
          <w:rPr>
            <w:rStyle w:val="Hyperlink"/>
          </w:rPr>
          <w:t>ICO – Education Data</w:t>
        </w:r>
      </w:hyperlink>
    </w:p>
    <w:p w14:paraId="050579F7" w14:textId="77777777" w:rsidR="00E7389E" w:rsidRPr="00345CE2" w:rsidRDefault="00C14EC2" w:rsidP="00E7389E">
      <w:pPr>
        <w:spacing w:after="0" w:line="24" w:lineRule="atLeast"/>
      </w:pPr>
      <w:hyperlink r:id="rId143" w:history="1">
        <w:r w:rsidR="00E7389E" w:rsidRPr="00345CE2">
          <w:rPr>
            <w:rStyle w:val="Hyperlink"/>
          </w:rPr>
          <w:t>NCSC – Education and Skills - Schools</w:t>
        </w:r>
      </w:hyperlink>
    </w:p>
    <w:p w14:paraId="3E24A53D" w14:textId="77777777" w:rsidR="00E7389E" w:rsidRPr="00345CE2" w:rsidRDefault="00E7389E" w:rsidP="00E7389E">
      <w:pPr>
        <w:pStyle w:val="Heading3"/>
        <w:spacing w:before="120"/>
        <w:rPr>
          <w:rStyle w:val="IntenseEmphasis"/>
        </w:rPr>
      </w:pPr>
      <w:bookmarkStart w:id="623" w:name="_Toc448746005"/>
      <w:bookmarkStart w:id="624" w:name="_Toc448754311"/>
      <w:bookmarkStart w:id="625" w:name="_Toc25747801"/>
      <w:r w:rsidRPr="00345CE2">
        <w:rPr>
          <w:rFonts w:cs="Arial"/>
          <w:szCs w:val="24"/>
        </w:rPr>
        <w:t>Infrastructure/Technical Support</w:t>
      </w:r>
      <w:bookmarkEnd w:id="623"/>
      <w:bookmarkEnd w:id="624"/>
      <w:bookmarkEnd w:id="625"/>
    </w:p>
    <w:p w14:paraId="1EE3EAF5" w14:textId="77777777" w:rsidR="00E7389E" w:rsidRPr="00345CE2" w:rsidRDefault="00C14EC2" w:rsidP="00E7389E">
      <w:pPr>
        <w:pStyle w:val="NoSpacing"/>
        <w:rPr>
          <w:rStyle w:val="IntenseEmphasis"/>
        </w:rPr>
      </w:pPr>
      <w:hyperlink r:id="rId144" w:history="1">
        <w:r w:rsidR="00E7389E" w:rsidRPr="00345CE2">
          <w:rPr>
            <w:rStyle w:val="IntenseEmphasis"/>
          </w:rPr>
          <w:t>UKSIC Appropriate Filtering and Monitoring</w:t>
        </w:r>
      </w:hyperlink>
    </w:p>
    <w:p w14:paraId="28B96BA8" w14:textId="175B7B72" w:rsidR="00E7389E" w:rsidRPr="00345CE2" w:rsidRDefault="00C14EC2" w:rsidP="00E7389E">
      <w:pPr>
        <w:pStyle w:val="NoSpacing"/>
        <w:rPr>
          <w:iCs/>
          <w:color w:val="1762AB"/>
          <w:u w:val="single"/>
        </w:rPr>
      </w:pPr>
      <w:hyperlink r:id="rId145" w:history="1">
        <w:r w:rsidR="00E7389E" w:rsidRPr="00345CE2">
          <w:rPr>
            <w:rStyle w:val="Hyperlink"/>
            <w:iCs/>
          </w:rPr>
          <w:t>Hwb Recommended filtering standards for schools in Wales</w:t>
        </w:r>
      </w:hyperlink>
    </w:p>
    <w:p w14:paraId="6C63DDC7" w14:textId="77777777" w:rsidR="00E7389E" w:rsidRPr="00345CE2" w:rsidRDefault="00C14EC2" w:rsidP="00E7389E">
      <w:pPr>
        <w:pStyle w:val="NoSpacing"/>
        <w:rPr>
          <w:rStyle w:val="IntenseEmphasis"/>
        </w:rPr>
      </w:pPr>
      <w:hyperlink r:id="rId146" w:history="1">
        <w:r w:rsidR="00E7389E" w:rsidRPr="00345CE2">
          <w:rPr>
            <w:rStyle w:val="IntenseEmphasis"/>
          </w:rPr>
          <w:t>NCA Guide to the Computer Misuse Act</w:t>
        </w:r>
      </w:hyperlink>
    </w:p>
    <w:p w14:paraId="4E3FFBA6" w14:textId="77777777" w:rsidR="00E7389E" w:rsidRPr="00345CE2" w:rsidRDefault="00C14EC2" w:rsidP="00E7389E">
      <w:pPr>
        <w:pStyle w:val="NoSpacing"/>
        <w:rPr>
          <w:rStyle w:val="IntenseEmphasis"/>
        </w:rPr>
      </w:pPr>
      <w:hyperlink r:id="rId147" w:tgtFrame="_blank" w:history="1">
        <w:r w:rsidR="00E7389E" w:rsidRPr="00345CE2">
          <w:rPr>
            <w:rStyle w:val="IntenseEmphasis"/>
          </w:rPr>
          <w:t xml:space="preserve">NEN Advice and Guidance Notes </w:t>
        </w:r>
      </w:hyperlink>
    </w:p>
    <w:p w14:paraId="07A5FFED" w14:textId="77777777" w:rsidR="00E7389E" w:rsidRPr="00345CE2" w:rsidRDefault="00E7389E" w:rsidP="00E7389E">
      <w:pPr>
        <w:pStyle w:val="Heading3"/>
        <w:spacing w:before="120"/>
        <w:rPr>
          <w:rFonts w:cs="Arial"/>
          <w:szCs w:val="24"/>
        </w:rPr>
      </w:pPr>
      <w:bookmarkStart w:id="626" w:name="_Toc448746006"/>
      <w:bookmarkStart w:id="627" w:name="_Toc448754312"/>
      <w:bookmarkStart w:id="628" w:name="_Toc25747802"/>
      <w:r w:rsidRPr="00345CE2">
        <w:rPr>
          <w:rFonts w:cs="Arial"/>
          <w:szCs w:val="24"/>
        </w:rPr>
        <w:t>Working with parents and carers</w:t>
      </w:r>
      <w:bookmarkEnd w:id="626"/>
      <w:bookmarkEnd w:id="627"/>
      <w:bookmarkEnd w:id="628"/>
    </w:p>
    <w:p w14:paraId="0657DACD" w14:textId="77777777" w:rsidR="00E7389E" w:rsidRPr="00345CE2" w:rsidRDefault="00C14EC2" w:rsidP="00E7389E">
      <w:pPr>
        <w:pStyle w:val="NoSpacing"/>
        <w:rPr>
          <w:rStyle w:val="IntenseEmphasis"/>
        </w:rPr>
      </w:pPr>
      <w:hyperlink r:id="rId148" w:tgtFrame="_blank" w:history="1">
        <w:proofErr w:type="spellStart"/>
        <w:r w:rsidR="00E7389E" w:rsidRPr="00345CE2">
          <w:rPr>
            <w:rStyle w:val="IntenseEmphasis"/>
          </w:rPr>
          <w:t>Childnet</w:t>
        </w:r>
        <w:proofErr w:type="spellEnd"/>
        <w:r w:rsidR="00E7389E" w:rsidRPr="00345CE2">
          <w:rPr>
            <w:rStyle w:val="IntenseEmphasis"/>
          </w:rPr>
          <w:t xml:space="preserve"> Webpages for Parents &amp; Carers</w:t>
        </w:r>
      </w:hyperlink>
    </w:p>
    <w:p w14:paraId="7371AAAF" w14:textId="77777777" w:rsidR="00E7389E" w:rsidRPr="00345CE2" w:rsidRDefault="00C14EC2" w:rsidP="00E7389E">
      <w:pPr>
        <w:pStyle w:val="NoSpacing"/>
        <w:rPr>
          <w:rStyle w:val="IntenseEmphasis"/>
        </w:rPr>
      </w:pPr>
      <w:hyperlink r:id="rId149" w:tgtFrame="_blank" w:history="1">
        <w:r w:rsidR="00E7389E" w:rsidRPr="00345CE2">
          <w:rPr>
            <w:rStyle w:val="IntenseEmphasis"/>
          </w:rPr>
          <w:t>Get Safe Online resources for parents</w:t>
        </w:r>
      </w:hyperlink>
    </w:p>
    <w:p w14:paraId="6AADEEF6" w14:textId="77777777" w:rsidR="00E7389E" w:rsidRPr="00345CE2" w:rsidRDefault="00C14EC2" w:rsidP="00E7389E">
      <w:pPr>
        <w:pStyle w:val="NoSpacing"/>
        <w:rPr>
          <w:rStyle w:val="IntenseEmphasis"/>
        </w:rPr>
      </w:pPr>
      <w:hyperlink r:id="rId150" w:history="1">
        <w:r w:rsidR="00E7389E" w:rsidRPr="00345CE2">
          <w:rPr>
            <w:rStyle w:val="IntenseEmphasis"/>
          </w:rPr>
          <w:t>Internet Matters</w:t>
        </w:r>
      </w:hyperlink>
      <w:r w:rsidR="00E7389E" w:rsidRPr="00345CE2">
        <w:rPr>
          <w:rStyle w:val="IntenseEmphasis"/>
        </w:rPr>
        <w:t xml:space="preserve"> </w:t>
      </w:r>
    </w:p>
    <w:p w14:paraId="2DB54915" w14:textId="5CCD3472" w:rsidR="00E7389E" w:rsidRPr="00345CE2" w:rsidRDefault="00C14EC2" w:rsidP="00E7389E">
      <w:pPr>
        <w:pStyle w:val="NoSpacing"/>
        <w:rPr>
          <w:rStyle w:val="IntenseEmphasis"/>
        </w:rPr>
      </w:pPr>
      <w:hyperlink r:id="rId151" w:history="1">
        <w:r w:rsidR="00AD46DE" w:rsidRPr="00345CE2">
          <w:rPr>
            <w:rStyle w:val="Hyperlink"/>
          </w:rPr>
          <w:t>Hwb App guides for families</w:t>
        </w:r>
      </w:hyperlink>
    </w:p>
    <w:p w14:paraId="1EC16BD2" w14:textId="77777777" w:rsidR="00E7389E" w:rsidRPr="00345CE2" w:rsidRDefault="00E7389E" w:rsidP="00E7389E">
      <w:pPr>
        <w:pStyle w:val="Heading3"/>
        <w:spacing w:before="120"/>
        <w:rPr>
          <w:rFonts w:cs="Arial"/>
          <w:szCs w:val="24"/>
        </w:rPr>
      </w:pPr>
      <w:bookmarkStart w:id="629" w:name="_Toc25747803"/>
      <w:bookmarkStart w:id="630" w:name="_Toc448746007"/>
      <w:bookmarkStart w:id="631" w:name="_Toc448754313"/>
      <w:r w:rsidRPr="00345CE2">
        <w:rPr>
          <w:rFonts w:cs="Arial"/>
          <w:szCs w:val="24"/>
        </w:rPr>
        <w:t>Prevent</w:t>
      </w:r>
      <w:bookmarkEnd w:id="629"/>
    </w:p>
    <w:p w14:paraId="7D520BCF" w14:textId="77777777" w:rsidR="00E7389E" w:rsidRPr="00345CE2" w:rsidRDefault="00C14EC2" w:rsidP="00E7389E">
      <w:pPr>
        <w:spacing w:after="0"/>
        <w:rPr>
          <w:rStyle w:val="IntenseEmphasis"/>
        </w:rPr>
      </w:pPr>
      <w:hyperlink r:id="rId152" w:history="1">
        <w:r w:rsidR="00E7389E" w:rsidRPr="00345CE2">
          <w:rPr>
            <w:rStyle w:val="IntenseEmphasis"/>
          </w:rPr>
          <w:t>Prevent Duty Guidance</w:t>
        </w:r>
      </w:hyperlink>
    </w:p>
    <w:p w14:paraId="4F9C1110" w14:textId="77777777" w:rsidR="00E7389E" w:rsidRPr="00345CE2" w:rsidRDefault="00C14EC2" w:rsidP="00E7389E">
      <w:pPr>
        <w:spacing w:after="0"/>
        <w:rPr>
          <w:rStyle w:val="IntenseEmphasis"/>
        </w:rPr>
      </w:pPr>
      <w:hyperlink r:id="rId153" w:history="1">
        <w:r w:rsidR="00E7389E" w:rsidRPr="00345CE2">
          <w:rPr>
            <w:rStyle w:val="IntenseEmphasis"/>
          </w:rPr>
          <w:t xml:space="preserve">NCA </w:t>
        </w:r>
        <w:proofErr w:type="spellStart"/>
        <w:r w:rsidR="00E7389E" w:rsidRPr="00345CE2">
          <w:rPr>
            <w:rStyle w:val="IntenseEmphasis"/>
          </w:rPr>
          <w:t>CyberChoices</w:t>
        </w:r>
        <w:proofErr w:type="spellEnd"/>
      </w:hyperlink>
    </w:p>
    <w:p w14:paraId="31477F3C" w14:textId="143EE221" w:rsidR="00E7389E" w:rsidRPr="00345CE2" w:rsidRDefault="00C14EC2" w:rsidP="00E7389E">
      <w:pPr>
        <w:spacing w:after="0"/>
        <w:rPr>
          <w:rStyle w:val="IntenseEmphasis"/>
        </w:rPr>
      </w:pPr>
      <w:hyperlink r:id="rId154" w:history="1">
        <w:r w:rsidR="00E7389E" w:rsidRPr="00345CE2">
          <w:rPr>
            <w:rStyle w:val="IntenseEmphasis"/>
          </w:rPr>
          <w:t>TARIAN Regional Cyber Crime Unit (RCCU)</w:t>
        </w:r>
      </w:hyperlink>
    </w:p>
    <w:p w14:paraId="1EE8F445" w14:textId="25956E35" w:rsidR="00E7389E" w:rsidRPr="00345CE2" w:rsidRDefault="00C14EC2" w:rsidP="00E7389E">
      <w:pPr>
        <w:pStyle w:val="Heading3"/>
        <w:spacing w:before="0"/>
        <w:rPr>
          <w:rStyle w:val="IntenseEmphasis"/>
          <w:sz w:val="22"/>
        </w:rPr>
      </w:pPr>
      <w:hyperlink r:id="rId155" w:history="1">
        <w:proofErr w:type="spellStart"/>
        <w:r w:rsidR="00E7389E" w:rsidRPr="00345CE2">
          <w:rPr>
            <w:rStyle w:val="IntenseEmphasis"/>
            <w:sz w:val="22"/>
          </w:rPr>
          <w:t>Hwb</w:t>
        </w:r>
        <w:proofErr w:type="spellEnd"/>
        <w:r w:rsidR="00E7389E" w:rsidRPr="00345CE2">
          <w:rPr>
            <w:rStyle w:val="IntenseEmphasis"/>
            <w:sz w:val="22"/>
          </w:rPr>
          <w:t xml:space="preserve"> </w:t>
        </w:r>
        <w:proofErr w:type="spellStart"/>
        <w:r w:rsidR="00E7389E" w:rsidRPr="00345CE2">
          <w:rPr>
            <w:rStyle w:val="IntenseEmphasis"/>
            <w:sz w:val="22"/>
          </w:rPr>
          <w:t>TrustMe</w:t>
        </w:r>
        <w:bookmarkStart w:id="632" w:name="_Toc25747804"/>
        <w:proofErr w:type="spellEnd"/>
      </w:hyperlink>
    </w:p>
    <w:p w14:paraId="69EFBBE1" w14:textId="77777777" w:rsidR="00E7389E" w:rsidRPr="00345CE2" w:rsidRDefault="00E7389E" w:rsidP="00E7389E">
      <w:r w:rsidRPr="00345CE2">
        <w:t xml:space="preserve">Hwb </w:t>
      </w:r>
      <w:hyperlink r:id="rId156" w:tgtFrame="_blank" w:history="1">
        <w:r w:rsidRPr="00345CE2">
          <w:rPr>
            <w:rStyle w:val="Hyperlink"/>
            <w:lang w:val="cy-GB"/>
          </w:rPr>
          <w:t>A teacher's guide understanding the role of the internet in extremism and radicalisation</w:t>
        </w:r>
      </w:hyperlink>
      <w:r w:rsidRPr="00345CE2">
        <w:t> </w:t>
      </w:r>
    </w:p>
    <w:p w14:paraId="2D078526" w14:textId="77777777" w:rsidR="00E7389E" w:rsidRPr="00345CE2" w:rsidRDefault="00E7389E" w:rsidP="00E7389E">
      <w:pPr>
        <w:pStyle w:val="Heading3"/>
        <w:spacing w:before="120"/>
        <w:rPr>
          <w:rFonts w:cs="Arial"/>
          <w:szCs w:val="24"/>
        </w:rPr>
      </w:pPr>
      <w:r w:rsidRPr="00345CE2">
        <w:rPr>
          <w:rFonts w:cs="Arial"/>
          <w:szCs w:val="24"/>
        </w:rPr>
        <w:lastRenderedPageBreak/>
        <w:t>Research</w:t>
      </w:r>
      <w:bookmarkEnd w:id="630"/>
      <w:bookmarkEnd w:id="631"/>
      <w:bookmarkEnd w:id="632"/>
    </w:p>
    <w:p w14:paraId="148BD78D" w14:textId="77777777" w:rsidR="00E7389E" w:rsidRPr="00345CE2" w:rsidRDefault="00C14EC2" w:rsidP="00E7389E">
      <w:hyperlink r:id="rId157" w:history="1">
        <w:r w:rsidR="00E7389E" w:rsidRPr="00345CE2">
          <w:rPr>
            <w:rStyle w:val="IntenseEmphasis"/>
          </w:rPr>
          <w:t>Ofcom –Media Literacy Research</w:t>
        </w:r>
      </w:hyperlink>
    </w:p>
    <w:p w14:paraId="3476EF39" w14:textId="77777777" w:rsidR="002F0AC1" w:rsidRPr="00345CE2" w:rsidRDefault="002F0AC1" w:rsidP="002F0AC1">
      <w:pPr>
        <w:pStyle w:val="NoSpacing"/>
        <w:rPr>
          <w:rStyle w:val="IntenseEmphasis"/>
        </w:rPr>
      </w:pPr>
    </w:p>
    <w:p w14:paraId="51C4342C" w14:textId="753BB546" w:rsidR="002F0AC1" w:rsidRPr="00345CE2" w:rsidRDefault="002F0AC1" w:rsidP="002F0AC1">
      <w:pPr>
        <w:rPr>
          <w:rFonts w:eastAsiaTheme="majorEastAsia" w:cs="Arial"/>
          <w:color w:val="000000" w:themeColor="text1"/>
          <w:spacing w:val="-6"/>
          <w:sz w:val="28"/>
          <w:szCs w:val="28"/>
        </w:rPr>
      </w:pPr>
      <w:bookmarkStart w:id="633" w:name="_Hlk30699740"/>
      <w:r w:rsidRPr="00345CE2">
        <w:rPr>
          <w:rFonts w:cs="Arial"/>
          <w:color w:val="494949"/>
          <w:sz w:val="20"/>
          <w:szCs w:val="24"/>
        </w:rPr>
        <w:t xml:space="preserve">Copyright of the SWGfL School Online Safety Policy Templates is held by SWGfL. Schools and other educational institutions are permitted free use of the templates. Any person or organisation wishing to use the document for other purposes should seek consent from SWGfL and acknowledge its use. Every reasonable effort has been made to ensure that the information included in this template is accurate, as at the date of publication in </w:t>
      </w:r>
      <w:r w:rsidR="005E7AAB" w:rsidRPr="00345CE2">
        <w:rPr>
          <w:rFonts w:cs="Arial"/>
          <w:color w:val="494949"/>
          <w:sz w:val="20"/>
          <w:szCs w:val="24"/>
        </w:rPr>
        <w:t>March</w:t>
      </w:r>
      <w:r w:rsidRPr="00345CE2">
        <w:rPr>
          <w:rFonts w:cs="Arial"/>
          <w:color w:val="494949"/>
          <w:sz w:val="20"/>
          <w:szCs w:val="24"/>
        </w:rPr>
        <w:t xml:space="preserve"> 202</w:t>
      </w:r>
      <w:r w:rsidR="00E7389E" w:rsidRPr="00345CE2">
        <w:rPr>
          <w:rFonts w:cs="Arial"/>
          <w:color w:val="494949"/>
          <w:sz w:val="20"/>
          <w:szCs w:val="24"/>
        </w:rPr>
        <w:t>3</w:t>
      </w:r>
      <w:r w:rsidRPr="00345CE2">
        <w:rPr>
          <w:rFonts w:cs="Arial"/>
          <w:color w:val="494949"/>
          <w:sz w:val="20"/>
          <w:szCs w:val="24"/>
        </w:rPr>
        <w:t>. However, SWGfL cannot guarantee its accuracy, nor can it accept liability in respect of the use of the material whether in whole or in part and whether modified or not. Suitable legal/professional advice should be sought if any difficulty arises in respect of any aspect of this new legislation or generally to do with school conduct or discipline.</w:t>
      </w:r>
      <w:bookmarkEnd w:id="160"/>
      <w:bookmarkEnd w:id="633"/>
    </w:p>
    <w:p w14:paraId="646A774E" w14:textId="77777777" w:rsidR="007E6A5A" w:rsidRPr="00442971" w:rsidRDefault="007E6A5A" w:rsidP="007E6A5A">
      <w:pPr>
        <w:rPr>
          <w:rFonts w:cs="Arial"/>
        </w:rPr>
      </w:pPr>
      <w:r w:rsidRPr="00345CE2">
        <w:rPr>
          <w:rFonts w:cs="Arial"/>
        </w:rPr>
        <w:t>© SWGfL 2023</w:t>
      </w:r>
    </w:p>
    <w:p w14:paraId="7154CE93" w14:textId="77777777" w:rsidR="00B035A4" w:rsidRDefault="00B035A4" w:rsidP="00C321FD">
      <w:pPr>
        <w:rPr>
          <w:rFonts w:cs="Arial"/>
        </w:rPr>
      </w:pPr>
    </w:p>
    <w:p w14:paraId="780D484F" w14:textId="77777777" w:rsidR="00B035A4" w:rsidRDefault="00B035A4" w:rsidP="00C321FD">
      <w:pPr>
        <w:rPr>
          <w:rFonts w:cs="Arial"/>
        </w:rPr>
      </w:pPr>
    </w:p>
    <w:sectPr w:rsidR="00B035A4" w:rsidSect="00910545">
      <w:headerReference w:type="default" r:id="rId158"/>
      <w:pgSz w:w="11906" w:h="16838"/>
      <w:pgMar w:top="567" w:right="1077" w:bottom="1440" w:left="1077" w:header="907"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94CDA4" w14:textId="77777777" w:rsidR="00C07E20" w:rsidRDefault="00C07E20" w:rsidP="001059FB">
      <w:pPr>
        <w:spacing w:after="0" w:line="240" w:lineRule="auto"/>
      </w:pPr>
      <w:r>
        <w:separator/>
      </w:r>
    </w:p>
  </w:endnote>
  <w:endnote w:type="continuationSeparator" w:id="0">
    <w:p w14:paraId="534DF156" w14:textId="77777777" w:rsidR="00C07E20" w:rsidRDefault="00C07E20" w:rsidP="001059FB">
      <w:pPr>
        <w:spacing w:after="0" w:line="240" w:lineRule="auto"/>
      </w:pPr>
      <w:r>
        <w:continuationSeparator/>
      </w:r>
    </w:p>
  </w:endnote>
  <w:endnote w:type="continuationNotice" w:id="1">
    <w:p w14:paraId="094BC5A6" w14:textId="77777777" w:rsidR="00C07E20" w:rsidRDefault="00C07E2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AFF" w:usb1="C0007843" w:usb2="00000009" w:usb3="00000000" w:csb0="000001FF" w:csb1="00000000"/>
  </w:font>
  <w:font w:name="Times">
    <w:altName w:val="Times"/>
    <w:panose1 w:val="02020603050405020304"/>
    <w:charset w:val="00"/>
    <w:family w:val="roman"/>
    <w:pitch w:val="variable"/>
    <w:sig w:usb0="E0002EFF" w:usb1="C000785B" w:usb2="00000009" w:usb3="00000000" w:csb0="000001FF" w:csb1="00000000"/>
    <w:embedRegular r:id="rId1" w:fontKey="{22500755-EA97-416A-B21F-4E591B430998}"/>
    <w:embedBold r:id="rId2" w:fontKey="{77462B5C-51F5-4693-B9D7-5517067E1A12}"/>
    <w:embedItalic r:id="rId3" w:fontKey="{9992A494-6476-4083-BCAC-D1891A06907E}"/>
  </w:font>
  <w:font w:name="Calibri">
    <w:panose1 w:val="020F0502020204030204"/>
    <w:charset w:val="00"/>
    <w:family w:val="swiss"/>
    <w:pitch w:val="variable"/>
    <w:sig w:usb0="E0002AFF" w:usb1="4000ACFF" w:usb2="00000001" w:usb3="00000000" w:csb0="000001FF" w:csb1="00000000"/>
    <w:embedRegular r:id="rId4" w:fontKey="{F3DF4732-F8BF-4593-AA97-C39C11BA4693}"/>
    <w:embedBold r:id="rId5" w:fontKey="{A66F7A6A-8C21-4E45-9AC8-69D69F48DC24}"/>
    <w:embedItalic r:id="rId6" w:fontKey="{5E317FF5-759F-4D44-84FD-A4861DBFB114}"/>
    <w:embedBoldItalic r:id="rId7" w:fontKey="{1DCFB749-A730-4481-A0D7-6E9189B0B88F}"/>
  </w:font>
  <w:font w:name="Open Sans Light">
    <w:altName w:val="Corbel"/>
    <w:charset w:val="00"/>
    <w:family w:val="swiss"/>
    <w:pitch w:val="variable"/>
    <w:sig w:usb0="E00002EF" w:usb1="4000205B" w:usb2="00000028" w:usb3="00000000" w:csb0="0000019F" w:csb1="00000000"/>
    <w:embedRegular r:id="rId8" w:fontKey="{4B85363A-AA86-4974-AC62-EE3B9E05ECDB}"/>
    <w:embedBold r:id="rId9" w:fontKey="{4E0EC4B5-19CF-43C6-8442-DC225ABCDB14}"/>
    <w:embedItalic r:id="rId10" w:fontKey="{16D54DEC-A2B1-40E8-9296-F7050546412D}"/>
    <w:embedBoldItalic r:id="rId11" w:fontKey="{E54D74BD-6C78-4B05-9AB3-EF027DBB645B}"/>
  </w:font>
  <w:font w:name="Gotham Medium">
    <w:altName w:val="Calibri"/>
    <w:panose1 w:val="00000000000000000000"/>
    <w:charset w:val="00"/>
    <w:family w:val="modern"/>
    <w:notTrueType/>
    <w:pitch w:val="variable"/>
    <w:sig w:usb0="A10000FF" w:usb1="4000005B"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12" w:fontKey="{3F502EDF-7440-4AB0-A67D-E8930060AD50}"/>
    <w:embedBold r:id="rId13" w:fontKey="{D8FB7E67-310E-4A8D-9496-C38A856A520F}"/>
    <w:embedItalic r:id="rId14" w:fontKey="{8CC84EAE-A2E9-4189-9CF2-21C88B216C58}"/>
  </w:font>
  <w:font w:name="Tahoma">
    <w:panose1 w:val="020B0604030504040204"/>
    <w:charset w:val="00"/>
    <w:family w:val="swiss"/>
    <w:pitch w:val="variable"/>
    <w:sig w:usb0="E1002EFF" w:usb1="C000605B" w:usb2="00000029" w:usb3="00000000" w:csb0="000101FF" w:csb1="00000000"/>
    <w:embedRegular r:id="rId15" w:fontKey="{1A360D5A-A3F5-4BBC-9993-E5107C33B478}"/>
  </w:font>
  <w:font w:name="___WRD_EMBED_SUB_169">
    <w:charset w:val="00"/>
    <w:family w:val="swiss"/>
    <w:pitch w:val="variable"/>
    <w:sig w:usb0="E00002EF" w:usb1="4000205B" w:usb2="00000028" w:usb3="00000000" w:csb0="0000019F" w:csb1="00000000"/>
  </w:font>
  <w:font w:name="___WRD_EMBED_SUB_171">
    <w:charset w:val="00"/>
    <w:family w:val="roman"/>
    <w:pitch w:val="variable"/>
    <w:sig w:usb0="E0002EFF" w:usb1="C000785B" w:usb2="00000009" w:usb3="00000000" w:csb0="000001FF" w:csb1="00000000"/>
  </w:font>
  <w:font w:name="L Frutiger Light">
    <w:altName w:val="Courier New"/>
    <w:charset w:val="00"/>
    <w:family w:val="roman"/>
    <w:pitch w:val="variable"/>
  </w:font>
  <w:font w:name="Helvetica">
    <w:panose1 w:val="020B0604020202020204"/>
    <w:charset w:val="00"/>
    <w:family w:val="swiss"/>
    <w:pitch w:val="variable"/>
    <w:sig w:usb0="E0002EFF" w:usb1="C000785B" w:usb2="00000009" w:usb3="00000000" w:csb0="000001FF" w:csb1="00000000"/>
    <w:embedRegular r:id="rId16" w:fontKey="{310BBF46-030E-48B2-9B9C-F1A49F80E4CF}"/>
  </w:font>
  <w:font w:name="ヒラギノ角ゴ Pro W3">
    <w:charset w:val="80"/>
    <w:family w:val="swiss"/>
    <w:pitch w:val="variable"/>
    <w:sig w:usb0="E00002FF" w:usb1="7AC7FFFF" w:usb2="00000012" w:usb3="00000000" w:csb0="0002000D" w:csb1="00000000"/>
  </w:font>
  <w:font w:name="Frutiger">
    <w:altName w:val="FreightSans Pro Medium"/>
    <w:charset w:val="00"/>
    <w:family w:val="roman"/>
    <w:pitch w:val="variable"/>
  </w:font>
  <w:font w:name="R Frutiger Roman">
    <w:altName w:val="Courier New"/>
    <w:charset w:val="00"/>
    <w:family w:val="roman"/>
    <w:pitch w:val="variable"/>
  </w:font>
  <w:font w:name="VAG Rounded Std Light">
    <w:altName w:val="Times New Roman"/>
    <w:panose1 w:val="00000000000000000000"/>
    <w:charset w:val="00"/>
    <w:family w:val="swiss"/>
    <w:notTrueType/>
    <w:pitch w:val="variable"/>
    <w:sig w:usb0="00000003" w:usb1="00000000" w:usb2="00000000" w:usb3="00000000" w:csb0="00000001" w:csb1="00000000"/>
  </w:font>
  <w:font w:name="YDUOYF+Frutiger-Roman">
    <w:altName w:val="Times New Roman"/>
    <w:charset w:val="00"/>
    <w:family w:val="roman"/>
    <w:pitch w:val="variable"/>
  </w:font>
  <w:font w:name="VFQWIL+Frutiger-Italic">
    <w:altName w:val="Frutiger"/>
    <w:charset w:val="00"/>
    <w:family w:val="roman"/>
    <w:pitch w:val="variable"/>
  </w:font>
  <w:font w:name="MS Mincho">
    <w:altName w:val="Yu Gothic UI"/>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embedItalic r:id="rId17" w:fontKey="{260BB426-355A-4B80-A35F-7BCF0EAEFB50}"/>
  </w:font>
  <w:font w:name="Segoe UI Symbol">
    <w:panose1 w:val="020B0502040204020203"/>
    <w:charset w:val="00"/>
    <w:family w:val="swiss"/>
    <w:pitch w:val="variable"/>
    <w:sig w:usb0="800001E3" w:usb1="1200FFEF" w:usb2="00040000" w:usb3="00000000" w:csb0="00000001" w:csb1="00000000"/>
    <w:embedRegular r:id="rId18" w:fontKey="{0409A4E0-5557-45D2-BA74-4C45BA3C2D69}"/>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B43812" w14:textId="56F482B3" w:rsidR="00C14EC2" w:rsidRPr="00D44028" w:rsidRDefault="00C14EC2" w:rsidP="00D44028">
    <w:pPr>
      <w:pStyle w:val="Footer"/>
      <w:jc w:val="center"/>
      <w:rPr>
        <w:rFonts w:cs="Tahoma"/>
      </w:rPr>
    </w:pPr>
    <w:r w:rsidRPr="00447C97">
      <w:rPr>
        <w:rFonts w:cs="Tahoma"/>
        <w:sz w:val="16"/>
        <w:szCs w:val="16"/>
      </w:rPr>
      <w:t xml:space="preserve">Page </w:t>
    </w:r>
    <w:r w:rsidRPr="00447C97">
      <w:rPr>
        <w:rFonts w:cs="Tahoma"/>
        <w:sz w:val="16"/>
        <w:szCs w:val="16"/>
      </w:rPr>
      <w:fldChar w:fldCharType="begin"/>
    </w:r>
    <w:r w:rsidRPr="00447C97">
      <w:rPr>
        <w:rFonts w:cs="Tahoma"/>
        <w:sz w:val="16"/>
        <w:szCs w:val="16"/>
      </w:rPr>
      <w:instrText xml:space="preserve"> PAGE   \* MERGEFORMAT </w:instrText>
    </w:r>
    <w:r w:rsidRPr="00447C97">
      <w:rPr>
        <w:rFonts w:cs="Tahoma"/>
        <w:sz w:val="16"/>
        <w:szCs w:val="16"/>
      </w:rPr>
      <w:fldChar w:fldCharType="separate"/>
    </w:r>
    <w:r w:rsidR="00924A19">
      <w:rPr>
        <w:rFonts w:cs="Tahoma"/>
        <w:noProof/>
        <w:sz w:val="16"/>
        <w:szCs w:val="16"/>
      </w:rPr>
      <w:t>19</w:t>
    </w:r>
    <w:r w:rsidRPr="00447C97">
      <w:rPr>
        <w:rFonts w:cs="Tahoma"/>
        <w:noProof/>
        <w:sz w:val="16"/>
        <w:szCs w:val="16"/>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C5B736" w14:textId="77777777" w:rsidR="00C14EC2" w:rsidRDefault="00C14EC2" w:rsidP="008D73C4">
    <w:pPr>
      <w:pStyle w:val="Footer"/>
    </w:pPr>
    <w:r>
      <w:rPr>
        <w:noProof/>
        <w:lang w:eastAsia="en-GB"/>
      </w:rPr>
      <w:drawing>
        <wp:anchor distT="0" distB="0" distL="114300" distR="114300" simplePos="0" relativeHeight="251658240" behindDoc="1" locked="0" layoutInCell="1" allowOverlap="1" wp14:anchorId="26A1F12E" wp14:editId="7D6EEF06">
          <wp:simplePos x="0" y="0"/>
          <wp:positionH relativeFrom="column">
            <wp:posOffset>-720090</wp:posOffset>
          </wp:positionH>
          <wp:positionV relativeFrom="paragraph">
            <wp:posOffset>-2056130</wp:posOffset>
          </wp:positionV>
          <wp:extent cx="3628390" cy="2883535"/>
          <wp:effectExtent l="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ural-corner-2.png"/>
                  <pic:cNvPicPr/>
                </pic:nvPicPr>
                <pic:blipFill>
                  <a:blip r:embed="rId1">
                    <a:extLst>
                      <a:ext uri="{28A0092B-C50C-407E-A947-70E740481C1C}">
                        <a14:useLocalDpi xmlns:a14="http://schemas.microsoft.com/office/drawing/2010/main" val="0"/>
                      </a:ext>
                    </a:extLst>
                  </a:blip>
                  <a:stretch>
                    <a:fillRect/>
                  </a:stretch>
                </pic:blipFill>
                <pic:spPr>
                  <a:xfrm>
                    <a:off x="0" y="0"/>
                    <a:ext cx="3628390" cy="288353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8243" behindDoc="0" locked="0" layoutInCell="1" allowOverlap="1" wp14:anchorId="0D7C2C9D" wp14:editId="6FC82D38">
          <wp:simplePos x="0" y="0"/>
          <wp:positionH relativeFrom="column">
            <wp:posOffset>3524250</wp:posOffset>
          </wp:positionH>
          <wp:positionV relativeFrom="page">
            <wp:posOffset>9083040</wp:posOffset>
          </wp:positionV>
          <wp:extent cx="2174400" cy="676800"/>
          <wp:effectExtent l="0" t="0" r="0" b="9525"/>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lour-logo-with-strapline.png"/>
                  <pic:cNvPicPr/>
                </pic:nvPicPr>
                <pic:blipFill>
                  <a:blip r:embed="rId2">
                    <a:extLst>
                      <a:ext uri="{28A0092B-C50C-407E-A947-70E740481C1C}">
                        <a14:useLocalDpi xmlns:a14="http://schemas.microsoft.com/office/drawing/2010/main" val="0"/>
                      </a:ext>
                    </a:extLst>
                  </a:blip>
                  <a:stretch>
                    <a:fillRect/>
                  </a:stretch>
                </pic:blipFill>
                <pic:spPr>
                  <a:xfrm>
                    <a:off x="0" y="0"/>
                    <a:ext cx="2174400" cy="6768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5F8B72" w14:textId="77777777" w:rsidR="00C07E20" w:rsidRDefault="00C07E20" w:rsidP="001059FB">
      <w:pPr>
        <w:spacing w:after="0" w:line="240" w:lineRule="auto"/>
      </w:pPr>
      <w:r>
        <w:separator/>
      </w:r>
    </w:p>
  </w:footnote>
  <w:footnote w:type="continuationSeparator" w:id="0">
    <w:p w14:paraId="430FCBDD" w14:textId="77777777" w:rsidR="00C07E20" w:rsidRDefault="00C07E20" w:rsidP="001059FB">
      <w:pPr>
        <w:spacing w:after="0" w:line="240" w:lineRule="auto"/>
      </w:pPr>
      <w:r>
        <w:continuationSeparator/>
      </w:r>
    </w:p>
  </w:footnote>
  <w:footnote w:type="continuationNotice" w:id="1">
    <w:p w14:paraId="148944E7" w14:textId="77777777" w:rsidR="00C07E20" w:rsidRDefault="00C07E20">
      <w:pPr>
        <w:spacing w:after="0" w:line="240" w:lineRule="auto"/>
      </w:pPr>
    </w:p>
  </w:footnote>
  <w:footnote w:id="2">
    <w:p w14:paraId="6387E784" w14:textId="2D2C6139" w:rsidR="00C14EC2" w:rsidRPr="00DA42AD" w:rsidRDefault="00C14EC2" w:rsidP="002A7171">
      <w:pPr>
        <w:pStyle w:val="Footnote"/>
        <w:rPr>
          <w:rStyle w:val="GridBlueChar"/>
        </w:rPr>
      </w:pPr>
      <w:r w:rsidRPr="00445BA5">
        <w:rPr>
          <w:rStyle w:val="FootnoteReference"/>
          <w:rFonts w:cs="Open Sans Light"/>
          <w:color w:val="1F497D" w:themeColor="text2"/>
        </w:rPr>
        <w:footnoteRef/>
      </w:r>
      <w:r>
        <w:rPr>
          <w:rFonts w:cs="Open Sans Light"/>
          <w:color w:val="1F497D" w:themeColor="text2"/>
        </w:rPr>
        <w:t xml:space="preserve"> </w:t>
      </w:r>
      <w:r w:rsidRPr="00DA42AD">
        <w:rPr>
          <w:rStyle w:val="GridBlueChar"/>
        </w:rPr>
        <w:t>In a small school some of the roles described may be combined, though it is important to ensure that there is sufficient ‘separation of responsibility’ should this be the case.</w:t>
      </w:r>
    </w:p>
  </w:footnote>
  <w:footnote w:id="3">
    <w:p w14:paraId="6FC9A36B" w14:textId="72641EA4" w:rsidR="00C14EC2" w:rsidRPr="00445BA5" w:rsidRDefault="00C14EC2" w:rsidP="002A7171">
      <w:pPr>
        <w:pStyle w:val="Footnote"/>
        <w:rPr>
          <w:rFonts w:cs="Open Sans Light"/>
          <w:color w:val="1F497D" w:themeColor="text2"/>
        </w:rPr>
      </w:pPr>
      <w:r w:rsidRPr="00445BA5">
        <w:rPr>
          <w:rStyle w:val="FootnoteReference"/>
          <w:rFonts w:cs="Open Sans Light"/>
          <w:color w:val="1F497D" w:themeColor="text2"/>
        </w:rPr>
        <w:footnoteRef/>
      </w:r>
      <w:r>
        <w:rPr>
          <w:rFonts w:cs="Open Sans Light"/>
          <w:color w:val="1F497D" w:themeColor="text2"/>
        </w:rPr>
        <w:t xml:space="preserve"> </w:t>
      </w:r>
      <w:r w:rsidRPr="00DA42AD">
        <w:rPr>
          <w:rStyle w:val="GridBlueChar"/>
        </w:rPr>
        <w:t>See flow chart on dealing with online safety incidents in ‘</w:t>
      </w:r>
      <w:hyperlink w:anchor="_Reporting_and_responding" w:history="1">
        <w:r w:rsidRPr="00C256CF">
          <w:rPr>
            <w:rStyle w:val="Hyperlink"/>
            <w:rFonts w:cs="Arial"/>
          </w:rPr>
          <w:t>Responding to incidents of misuse’</w:t>
        </w:r>
      </w:hyperlink>
      <w:r w:rsidRPr="00445BA5">
        <w:rPr>
          <w:rFonts w:cs="Open Sans Light"/>
          <w:color w:val="1F497D" w:themeColor="text2"/>
        </w:rPr>
        <w:t xml:space="preserve"> </w:t>
      </w:r>
      <w:r w:rsidRPr="00DA42AD">
        <w:rPr>
          <w:rStyle w:val="GridBlueChar"/>
        </w:rPr>
        <w:t>and relevant local authority HR/other relevant body disciplinary procedures.</w:t>
      </w:r>
    </w:p>
  </w:footnote>
  <w:footnote w:id="4">
    <w:p w14:paraId="6B118130" w14:textId="7C9E9A3F" w:rsidR="00C14EC2" w:rsidRPr="00C51952" w:rsidRDefault="00C14EC2">
      <w:pPr>
        <w:pStyle w:val="FootnoteText"/>
        <w:rPr>
          <w:lang w:val="en-US"/>
        </w:rPr>
      </w:pPr>
      <w:r w:rsidRPr="00C51952">
        <w:rPr>
          <w:rStyle w:val="FootnoteReference"/>
        </w:rPr>
        <w:footnoteRef/>
      </w:r>
      <w:r>
        <w:rPr>
          <w:rStyle w:val="IntenseEmphasis"/>
          <w:u w:val="none"/>
        </w:rPr>
        <w:t xml:space="preserve"> </w:t>
      </w:r>
      <w:r w:rsidRPr="00C51952">
        <w:rPr>
          <w:rStyle w:val="GridBlueChar"/>
          <w:rFonts w:eastAsiaTheme="minorHAnsi"/>
          <w:iCs/>
          <w:sz w:val="18"/>
          <w:szCs w:val="22"/>
          <w:lang w:eastAsia="en-US"/>
        </w:rPr>
        <w:t>It is suggested that the role may be combined with that of the designated governor for</w:t>
      </w:r>
      <w:r w:rsidRPr="00C51952">
        <w:rPr>
          <w:rStyle w:val="GridBlueChar"/>
          <w:rFonts w:eastAsiaTheme="minorHAnsi"/>
          <w:sz w:val="18"/>
          <w:szCs w:val="22"/>
          <w:lang w:eastAsia="en-US"/>
        </w:rPr>
        <w:t xml:space="preserve"> </w:t>
      </w:r>
      <w:r w:rsidRPr="00C51952">
        <w:rPr>
          <w:rStyle w:val="GridBlueChar"/>
          <w:rFonts w:eastAsiaTheme="minorHAnsi"/>
          <w:iCs/>
          <w:sz w:val="18"/>
          <w:szCs w:val="22"/>
          <w:lang w:eastAsia="en-US"/>
        </w:rPr>
        <w:t>safeguarding. In other settings this may be the management committee person for child protection</w:t>
      </w:r>
    </w:p>
  </w:footnote>
  <w:footnote w:id="5">
    <w:p w14:paraId="018BE23F" w14:textId="621AF4A4" w:rsidR="00C14EC2" w:rsidRPr="00D00B37" w:rsidRDefault="00C14EC2" w:rsidP="002A7171">
      <w:pPr>
        <w:pStyle w:val="Footnote"/>
        <w:rPr>
          <w:rStyle w:val="IntenseEmphasis"/>
        </w:rPr>
      </w:pPr>
      <w:r>
        <w:rPr>
          <w:rStyle w:val="FootnoteReference"/>
          <w:rFonts w:eastAsia="Times" w:cs="Times New Roman"/>
          <w:szCs w:val="20"/>
          <w:lang w:eastAsia="en-GB"/>
        </w:rPr>
        <w:footnoteRef/>
      </w:r>
      <w:r w:rsidRPr="00D00B37">
        <w:rPr>
          <w:rStyle w:val="IntenseEmphasis"/>
          <w:u w:val="none"/>
        </w:rPr>
        <w:t xml:space="preserve"> </w:t>
      </w:r>
      <w:r w:rsidRPr="00C51952">
        <w:rPr>
          <w:rStyle w:val="GridBlueChar"/>
        </w:rPr>
        <w:t>The school will need to decide how these incidents will be dealt with and whether the investigation/action will be the responsibility of the online safety lead or another member of staff, e.g. headteacher/senior leader/Designated Safeguarding Person/class teacher/head of year, etc.</w:t>
      </w:r>
    </w:p>
  </w:footnote>
  <w:footnote w:id="6">
    <w:p w14:paraId="4B3D6891" w14:textId="77777777" w:rsidR="00C14EC2" w:rsidRPr="00396DC7" w:rsidRDefault="00C14EC2" w:rsidP="002A7171">
      <w:pPr>
        <w:pStyle w:val="Footnote"/>
      </w:pPr>
      <w:r w:rsidRPr="009E67D5">
        <w:rPr>
          <w:rStyle w:val="FootnoteReference"/>
          <w:rFonts w:ascii="Arial" w:hAnsi="Arial" w:cs="Arial"/>
        </w:rPr>
        <w:footnoteRef/>
      </w:r>
      <w:r w:rsidRPr="00396DC7">
        <w:t xml:space="preserve"> Authorised device – purchased by the </w:t>
      </w:r>
      <w:r w:rsidRPr="00A35198">
        <w:t>learner/family through</w:t>
      </w:r>
      <w:r w:rsidRPr="00396DC7">
        <w:t xml:space="preserve"> a </w:t>
      </w:r>
      <w:r>
        <w:t>school</w:t>
      </w:r>
      <w:r w:rsidRPr="00396DC7">
        <w:t xml:space="preserve">-organised scheme. This device may be given full access to the network as if it were owned by the </w:t>
      </w:r>
      <w:r>
        <w:t>school</w:t>
      </w:r>
      <w:r w:rsidRPr="00396DC7">
        <w:t>.</w:t>
      </w:r>
    </w:p>
  </w:footnote>
  <w:footnote w:id="7">
    <w:p w14:paraId="0DE16FDA" w14:textId="77777777" w:rsidR="00C14EC2" w:rsidRPr="00DD32A4" w:rsidRDefault="00C14EC2" w:rsidP="002A7171">
      <w:pPr>
        <w:pStyle w:val="Footnote"/>
        <w:rPr>
          <w:rFonts w:cs="Open Sans Light"/>
        </w:rPr>
      </w:pPr>
      <w:r w:rsidRPr="009E67D5">
        <w:rPr>
          <w:rStyle w:val="FootnoteReference"/>
          <w:rFonts w:ascii="Arial" w:hAnsi="Arial" w:cs="Arial"/>
        </w:rPr>
        <w:footnoteRef/>
      </w:r>
      <w:r w:rsidRPr="00396DC7">
        <w:t xml:space="preserve"> The </w:t>
      </w:r>
      <w:r>
        <w:t>school</w:t>
      </w:r>
      <w:r w:rsidRPr="00396DC7">
        <w:t xml:space="preserve"> should add below any specific requirements about the use of mobile/personal devices in </w:t>
      </w:r>
      <w:r>
        <w:t>school</w:t>
      </w:r>
      <w:r w:rsidRPr="00396DC7">
        <w:t>.</w:t>
      </w:r>
    </w:p>
  </w:footnote>
  <w:footnote w:id="8">
    <w:p w14:paraId="001837DA" w14:textId="77777777" w:rsidR="00C14EC2" w:rsidRDefault="00C14EC2" w:rsidP="002F0AC1">
      <w:pPr>
        <w:pStyle w:val="Footnote"/>
      </w:pPr>
      <w:r>
        <w:rPr>
          <w:rStyle w:val="FootnoteReference"/>
        </w:rPr>
        <w:footnoteRef/>
      </w:r>
      <w:r>
        <w:t xml:space="preserve"> Authorised device – purchased by the learner/family through a school-organised scheme. This device may be given full access to the network as if it were owned by the school</w:t>
      </w:r>
    </w:p>
  </w:footnote>
  <w:footnote w:id="9">
    <w:p w14:paraId="3C2345BE" w14:textId="77777777" w:rsidR="00C14EC2" w:rsidRDefault="00C14EC2" w:rsidP="002F0AC1">
      <w:pPr>
        <w:pStyle w:val="Footnote"/>
      </w:pPr>
      <w:r>
        <w:rPr>
          <w:rStyle w:val="FootnoteReference"/>
        </w:rPr>
        <w:footnoteRef/>
      </w:r>
      <w:r>
        <w:t xml:space="preserve"> The school should add below any specific requirements about the use of personal devices in the school e.g. storing in a secure location, use during the day, liability, taking images etc</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374F8F" w14:textId="77777777" w:rsidR="00C14EC2" w:rsidRDefault="00C14EC2" w:rsidP="008D73C4">
    <w:pPr>
      <w:pStyle w:val="Footer"/>
      <w:spacing w:line="264" w:lineRule="auto"/>
      <w:jc w:val="right"/>
      <w:rPr>
        <w:rFonts w:cs="Tahoma"/>
        <w:sz w:val="18"/>
        <w:szCs w:val="18"/>
      </w:rPr>
    </w:pPr>
    <w:r>
      <w:rPr>
        <w:rFonts w:cs="Tahoma"/>
        <w:noProof/>
        <w:sz w:val="18"/>
        <w:szCs w:val="18"/>
        <w:lang w:eastAsia="en-GB"/>
      </w:rPr>
      <w:drawing>
        <wp:inline distT="0" distB="0" distL="0" distR="0" wp14:anchorId="24ADC663" wp14:editId="39A08C45">
          <wp:extent cx="1649471" cy="485775"/>
          <wp:effectExtent l="0" t="0" r="8255" b="0"/>
          <wp:docPr id="97" name="Graphic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phic 229"/>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
                      </a:ext>
                    </a:extLst>
                  </a:blip>
                  <a:stretch>
                    <a:fillRect/>
                  </a:stretch>
                </pic:blipFill>
                <pic:spPr>
                  <a:xfrm>
                    <a:off x="0" y="0"/>
                    <a:ext cx="1745902" cy="514174"/>
                  </a:xfrm>
                  <a:prstGeom prst="rect">
                    <a:avLst/>
                  </a:prstGeom>
                </pic:spPr>
              </pic:pic>
            </a:graphicData>
          </a:graphic>
        </wp:inline>
      </w:drawing>
    </w:r>
  </w:p>
  <w:p w14:paraId="54F3F7A4" w14:textId="77777777" w:rsidR="00C14EC2" w:rsidRPr="00447C97" w:rsidRDefault="00C14EC2" w:rsidP="00447C97">
    <w:pPr>
      <w:pStyle w:val="Footer"/>
      <w:spacing w:line="264" w:lineRule="auto"/>
      <w:rPr>
        <w:rFonts w:cs="Tahoma"/>
        <w:sz w:val="18"/>
        <w:szCs w:val="18"/>
      </w:rPr>
    </w:pPr>
    <w:r>
      <w:rPr>
        <w:rFonts w:cs="Tahoma"/>
        <w:sz w:val="16"/>
        <w:szCs w:val="16"/>
      </w:rPr>
      <w:tab/>
    </w:r>
    <w:r>
      <w:rPr>
        <w:rFonts w:cs="Tahoma"/>
        <w:sz w:val="16"/>
        <w:szCs w:val="16"/>
      </w:rPr>
      <w:tab/>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47FE1D" w14:textId="77777777" w:rsidR="00C14EC2" w:rsidRDefault="00C14EC2" w:rsidP="007A32E5">
    <w:pPr>
      <w:pStyle w:val="Header"/>
      <w:tabs>
        <w:tab w:val="clear" w:pos="4513"/>
        <w:tab w:val="clear" w:pos="9026"/>
        <w:tab w:val="left" w:pos="3021"/>
      </w:tabs>
    </w:pPr>
    <w:r>
      <w:rPr>
        <w:noProof/>
        <w:lang w:eastAsia="en-GB"/>
      </w:rPr>
      <w:drawing>
        <wp:anchor distT="0" distB="0" distL="114300" distR="114300" simplePos="0" relativeHeight="251658242" behindDoc="1" locked="0" layoutInCell="1" allowOverlap="1" wp14:anchorId="5F3217C5" wp14:editId="1FC6BF34">
          <wp:simplePos x="0" y="0"/>
          <wp:positionH relativeFrom="column">
            <wp:posOffset>-723900</wp:posOffset>
          </wp:positionH>
          <wp:positionV relativeFrom="paragraph">
            <wp:posOffset>-449580</wp:posOffset>
          </wp:positionV>
          <wp:extent cx="7581900" cy="6982460"/>
          <wp:effectExtent l="0" t="0" r="0" b="889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ircle-b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81900" cy="6982460"/>
                  </a:xfrm>
                  <a:prstGeom prst="rect">
                    <a:avLst/>
                  </a:prstGeom>
                </pic:spPr>
              </pic:pic>
            </a:graphicData>
          </a:graphic>
          <wp14:sizeRelH relativeFrom="page">
            <wp14:pctWidth>0</wp14:pctWidth>
          </wp14:sizeRelH>
          <wp14:sizeRelV relativeFrom="page">
            <wp14:pctHeight>0</wp14:pctHeight>
          </wp14:sizeRelV>
        </wp:anchor>
      </w:drawing>
    </w:r>
  </w:p>
  <w:p w14:paraId="0DEC7FF2" w14:textId="77777777" w:rsidR="00C14EC2" w:rsidRDefault="00C14EC2" w:rsidP="007A32E5">
    <w:pPr>
      <w:pStyle w:val="Header"/>
      <w:tabs>
        <w:tab w:val="clear" w:pos="4513"/>
        <w:tab w:val="clear" w:pos="9026"/>
        <w:tab w:val="left" w:pos="3021"/>
      </w:tabs>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462D57" w14:textId="77777777" w:rsidR="00C14EC2" w:rsidRDefault="00C14EC2" w:rsidP="008D73C4">
    <w:pPr>
      <w:pStyle w:val="Footer"/>
      <w:spacing w:line="264" w:lineRule="auto"/>
      <w:jc w:val="right"/>
      <w:rPr>
        <w:rFonts w:cs="Tahoma"/>
        <w:sz w:val="18"/>
        <w:szCs w:val="18"/>
      </w:rPr>
    </w:pPr>
    <w:r>
      <w:rPr>
        <w:rFonts w:cs="Tahoma"/>
        <w:noProof/>
        <w:sz w:val="18"/>
        <w:szCs w:val="18"/>
        <w:lang w:eastAsia="en-GB"/>
      </w:rPr>
      <w:drawing>
        <wp:inline distT="0" distB="0" distL="0" distR="0" wp14:anchorId="6D7BA14C" wp14:editId="3AE7C670">
          <wp:extent cx="1649471" cy="485775"/>
          <wp:effectExtent l="0" t="0" r="8255" b="0"/>
          <wp:docPr id="76" name="Graphic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phic 229"/>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
                      </a:ext>
                    </a:extLst>
                  </a:blip>
                  <a:stretch>
                    <a:fillRect/>
                  </a:stretch>
                </pic:blipFill>
                <pic:spPr>
                  <a:xfrm>
                    <a:off x="0" y="0"/>
                    <a:ext cx="1745902" cy="514174"/>
                  </a:xfrm>
                  <a:prstGeom prst="rect">
                    <a:avLst/>
                  </a:prstGeom>
                </pic:spPr>
              </pic:pic>
            </a:graphicData>
          </a:graphic>
        </wp:inline>
      </w:drawing>
    </w:r>
  </w:p>
  <w:p w14:paraId="2B464B6F" w14:textId="77777777" w:rsidR="00C14EC2" w:rsidRPr="00D44028" w:rsidRDefault="00C14EC2" w:rsidP="00D44028">
    <w:pPr>
      <w:pStyle w:val="Footer"/>
      <w:spacing w:line="264" w:lineRule="auto"/>
      <w:rPr>
        <w:rFonts w:cs="Tahoma"/>
        <w:sz w:val="18"/>
        <w:szCs w:val="18"/>
      </w:rPr>
    </w:pPr>
    <w:r>
      <w:rPr>
        <w:rFonts w:cs="Tahoma"/>
        <w:sz w:val="16"/>
        <w:szCs w:val="16"/>
      </w:rPr>
      <w:tab/>
    </w:r>
    <w:r>
      <w:rPr>
        <w:rFonts w:cs="Tahoma"/>
        <w:sz w:val="16"/>
        <w:szCs w:val="16"/>
      </w:rPr>
      <w:tab/>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D68438" w14:textId="2E690198" w:rsidR="00C14EC2" w:rsidRPr="00D44028" w:rsidRDefault="00C14EC2" w:rsidP="00D44028">
    <w:pPr>
      <w:pStyle w:val="Footer"/>
      <w:spacing w:line="264" w:lineRule="auto"/>
      <w:rPr>
        <w:rFonts w:cs="Tahoma"/>
        <w:sz w:val="18"/>
        <w:szCs w:val="18"/>
      </w:rPr>
    </w:pPr>
    <w:r w:rsidRPr="00C6778A">
      <w:rPr>
        <w:rFonts w:cs="Arial"/>
        <w:noProof/>
        <w:lang w:eastAsia="en-GB"/>
      </w:rPr>
      <w:drawing>
        <wp:anchor distT="0" distB="0" distL="114300" distR="114300" simplePos="0" relativeHeight="251658241" behindDoc="1" locked="0" layoutInCell="1" allowOverlap="1" wp14:anchorId="0D6EE82F" wp14:editId="24292B34">
          <wp:simplePos x="0" y="0"/>
          <wp:positionH relativeFrom="margin">
            <wp:posOffset>4219575</wp:posOffset>
          </wp:positionH>
          <wp:positionV relativeFrom="paragraph">
            <wp:posOffset>-457835</wp:posOffset>
          </wp:positionV>
          <wp:extent cx="1607185" cy="481330"/>
          <wp:effectExtent l="0" t="0" r="0" b="0"/>
          <wp:wrapTight wrapText="bothSides">
            <wp:wrapPolygon edited="0">
              <wp:start x="0" y="0"/>
              <wp:lineTo x="0" y="20517"/>
              <wp:lineTo x="21250" y="20517"/>
              <wp:lineTo x="21250" y="0"/>
              <wp:lineTo x="0" y="0"/>
            </wp:wrapPolygon>
          </wp:wrapTight>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ew logo - no script.png"/>
                  <pic:cNvPicPr/>
                </pic:nvPicPr>
                <pic:blipFill>
                  <a:blip r:embed="rId1">
                    <a:extLst>
                      <a:ext uri="{28A0092B-C50C-407E-A947-70E740481C1C}">
                        <a14:useLocalDpi xmlns:a14="http://schemas.microsoft.com/office/drawing/2010/main" val="0"/>
                      </a:ext>
                    </a:extLst>
                  </a:blip>
                  <a:stretch>
                    <a:fillRect/>
                  </a:stretch>
                </pic:blipFill>
                <pic:spPr>
                  <a:xfrm>
                    <a:off x="0" y="0"/>
                    <a:ext cx="1607185" cy="481330"/>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bookmark int2:bookmarkName="_Int_5SfVeROr" int2:invalidationBookmarkName="" int2:hashCode="0hwUS75VogXrBe" int2:id="8CNrk49R">
      <int2:state int2:value="Rejected" int2:type="LegacyProofing"/>
    </int2:bookmark>
    <int2:bookmark int2:bookmarkName="_Int_qDrVMWT5" int2:invalidationBookmarkName="" int2:hashCode="amtFGytLL90CH0" int2:id="D5heD05N">
      <int2:state int2:value="Rejected" int2:type="LegacyProofing"/>
    </int2:bookmark>
    <int2:bookmark int2:bookmarkName="_Int_B0PqrsuU" int2:invalidationBookmarkName="" int2:hashCode="O30PzcGzgilo0B" int2:id="DTfESTtk">
      <int2:state int2:value="Rejected" int2:type="LegacyProofing"/>
    </int2:bookmark>
    <int2:bookmark int2:bookmarkName="_Int_7UwmPjkI" int2:invalidationBookmarkName="" int2:hashCode="Ur3ctkLM23KQRY" int2:id="gHcj7TVX">
      <int2:state int2:value="Rejected" int2:type="LegacyProofing"/>
    </int2:bookmark>
    <int2:bookmark int2:bookmarkName="_Int_NHmUl0yc" int2:invalidationBookmarkName="" int2:hashCode="O30PzcGzgilo0B" int2:id="xgIj78YO">
      <int2:state int2:value="Rejected" int2:type="LegacyProofing"/>
    </int2:bookmark>
    <int2:bookmark int2:bookmarkName="_Int_sOhULUuN" int2:invalidationBookmarkName="" int2:hashCode="RNDH46Alic6tDX" int2:id="tKnzKfG0">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multilevel"/>
    <w:tmpl w:val="3F589C22"/>
    <w:lvl w:ilvl="0">
      <w:numFmt w:val="bullet"/>
      <w:pStyle w:val="BCSBulletparagraph"/>
      <w:lvlText w:val="*"/>
      <w:lvlJc w:val="left"/>
    </w:lvl>
    <w:lvl w:ilvl="1">
      <w:start w:val="1"/>
      <w:numFmt w:val="lowerLetter"/>
      <w:pStyle w:val="BCSBulletparagraph"/>
      <w:lvlText w:val="%2."/>
      <w:lvlJc w:val="left"/>
      <w:pPr>
        <w:ind w:left="1440" w:hanging="360"/>
      </w:pPr>
    </w:lvl>
    <w:lvl w:ilvl="2">
      <w:start w:val="1"/>
      <w:numFmt w:val="lowerRoman"/>
      <w:pStyle w:val="BCSBulletparagraph"/>
      <w:lvlText w:val="%3."/>
      <w:lvlJc w:val="right"/>
      <w:pPr>
        <w:ind w:left="2160" w:hanging="180"/>
      </w:pPr>
    </w:lvl>
    <w:lvl w:ilvl="3">
      <w:start w:val="1"/>
      <w:numFmt w:val="decimal"/>
      <w:pStyle w:val="BCSBulletparagraph"/>
      <w:lvlText w:val="%4."/>
      <w:lvlJc w:val="left"/>
      <w:pPr>
        <w:ind w:left="2880" w:hanging="360"/>
      </w:pPr>
    </w:lvl>
    <w:lvl w:ilvl="4">
      <w:start w:val="1"/>
      <w:numFmt w:val="lowerLetter"/>
      <w:pStyle w:val="BCSBulletparagraph"/>
      <w:lvlText w:val="%5."/>
      <w:lvlJc w:val="left"/>
      <w:pPr>
        <w:ind w:left="3600" w:hanging="360"/>
      </w:pPr>
    </w:lvl>
    <w:lvl w:ilvl="5">
      <w:start w:val="1"/>
      <w:numFmt w:val="lowerRoman"/>
      <w:pStyle w:val="BCSBulletparagraph"/>
      <w:lvlText w:val="%6."/>
      <w:lvlJc w:val="right"/>
      <w:pPr>
        <w:ind w:left="4320" w:hanging="180"/>
      </w:pPr>
    </w:lvl>
    <w:lvl w:ilvl="6">
      <w:start w:val="1"/>
      <w:numFmt w:val="decimal"/>
      <w:pStyle w:val="BCSBulletparagraph"/>
      <w:lvlText w:val="%7."/>
      <w:lvlJc w:val="left"/>
      <w:pPr>
        <w:ind w:left="5040" w:hanging="360"/>
      </w:pPr>
    </w:lvl>
    <w:lvl w:ilvl="7">
      <w:start w:val="1"/>
      <w:numFmt w:val="lowerLetter"/>
      <w:pStyle w:val="BCSBulletparagraph"/>
      <w:lvlText w:val="%8."/>
      <w:lvlJc w:val="left"/>
      <w:pPr>
        <w:ind w:left="5760" w:hanging="360"/>
      </w:pPr>
    </w:lvl>
    <w:lvl w:ilvl="8">
      <w:start w:val="1"/>
      <w:numFmt w:val="lowerRoman"/>
      <w:pStyle w:val="BCSBulletparagraph"/>
      <w:lvlText w:val="%9."/>
      <w:lvlJc w:val="right"/>
      <w:pPr>
        <w:ind w:left="6480" w:hanging="180"/>
      </w:pPr>
    </w:lvl>
  </w:abstractNum>
  <w:abstractNum w:abstractNumId="1" w15:restartNumberingAfterBreak="0">
    <w:nsid w:val="002F39D2"/>
    <w:multiLevelType w:val="hybridMultilevel"/>
    <w:tmpl w:val="FF54EE9A"/>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05B5ABB"/>
    <w:multiLevelType w:val="hybridMultilevel"/>
    <w:tmpl w:val="D298A45A"/>
    <w:lvl w:ilvl="0" w:tplc="7F2C42F8">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21344CB"/>
    <w:multiLevelType w:val="hybridMultilevel"/>
    <w:tmpl w:val="C442C6C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03CD7B71"/>
    <w:multiLevelType w:val="hybridMultilevel"/>
    <w:tmpl w:val="01D832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4696030"/>
    <w:multiLevelType w:val="hybridMultilevel"/>
    <w:tmpl w:val="A2A2C6BA"/>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4E74EDB"/>
    <w:multiLevelType w:val="hybridMultilevel"/>
    <w:tmpl w:val="EB0AA342"/>
    <w:lvl w:ilvl="0" w:tplc="08090017">
      <w:start w:val="1"/>
      <w:numFmt w:val="lowerLetter"/>
      <w:lvlText w:val="%1)"/>
      <w:lvlJc w:val="left"/>
      <w:pPr>
        <w:ind w:left="720" w:hanging="360"/>
      </w:pPr>
      <w:rPr>
        <w:rFont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80979F8"/>
    <w:multiLevelType w:val="hybridMultilevel"/>
    <w:tmpl w:val="EBB2991C"/>
    <w:lvl w:ilvl="0" w:tplc="1BBAED2C">
      <w:start w:val="1"/>
      <w:numFmt w:val="bullet"/>
      <w:lvlText w:val=""/>
      <w:lvlJc w:val="left"/>
      <w:pPr>
        <w:ind w:left="720" w:hanging="360"/>
      </w:pPr>
      <w:rPr>
        <w:rFonts w:ascii="Symbol" w:hAnsi="Symbol" w:hint="default"/>
        <w:color w:val="auto"/>
      </w:rPr>
    </w:lvl>
    <w:lvl w:ilvl="1" w:tplc="1BBAED2C">
      <w:start w:val="1"/>
      <w:numFmt w:val="bullet"/>
      <w:lvlText w:val=""/>
      <w:lvlJc w:val="left"/>
      <w:pPr>
        <w:ind w:left="720" w:hanging="360"/>
      </w:pPr>
      <w:rPr>
        <w:rFonts w:ascii="Symbol" w:hAnsi="Symbol" w:hint="default"/>
        <w:color w:val="auto"/>
      </w:rPr>
    </w:lvl>
    <w:lvl w:ilvl="2" w:tplc="1BBAED2C">
      <w:start w:val="1"/>
      <w:numFmt w:val="bullet"/>
      <w:lvlText w:val=""/>
      <w:lvlJc w:val="left"/>
      <w:pPr>
        <w:ind w:left="1353" w:hanging="360"/>
      </w:pPr>
      <w:rPr>
        <w:rFonts w:ascii="Symbol" w:hAnsi="Symbol" w:hint="default"/>
        <w:color w:val="auto"/>
      </w:rPr>
    </w:lvl>
    <w:lvl w:ilvl="3" w:tplc="08090001" w:tentative="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8" w15:restartNumberingAfterBreak="0">
    <w:nsid w:val="081A6B72"/>
    <w:multiLevelType w:val="hybridMultilevel"/>
    <w:tmpl w:val="1DF0E6F4"/>
    <w:lvl w:ilvl="0" w:tplc="223E0EEE">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08EF575E"/>
    <w:multiLevelType w:val="hybridMultilevel"/>
    <w:tmpl w:val="0E22A1C8"/>
    <w:lvl w:ilvl="0" w:tplc="B60C7C8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A243B0F"/>
    <w:multiLevelType w:val="hybridMultilevel"/>
    <w:tmpl w:val="E76A498E"/>
    <w:lvl w:ilvl="0" w:tplc="92BCB080">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0A952F67"/>
    <w:multiLevelType w:val="hybridMultilevel"/>
    <w:tmpl w:val="9F0AB8CE"/>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B340E22"/>
    <w:multiLevelType w:val="hybridMultilevel"/>
    <w:tmpl w:val="DA3AA0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B6138B5"/>
    <w:multiLevelType w:val="hybridMultilevel"/>
    <w:tmpl w:val="8E1E84E2"/>
    <w:lvl w:ilvl="0" w:tplc="92BCB080">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0D007AF2"/>
    <w:multiLevelType w:val="hybridMultilevel"/>
    <w:tmpl w:val="15CECD80"/>
    <w:lvl w:ilvl="0" w:tplc="08090001">
      <w:start w:val="1"/>
      <w:numFmt w:val="bullet"/>
      <w:lvlText w:val=""/>
      <w:lvlJc w:val="left"/>
      <w:pPr>
        <w:ind w:left="1637" w:hanging="360"/>
      </w:pPr>
      <w:rPr>
        <w:rFonts w:ascii="Symbol" w:hAnsi="Symbol" w:hint="default"/>
      </w:rPr>
    </w:lvl>
    <w:lvl w:ilvl="1" w:tplc="08090003" w:tentative="1">
      <w:start w:val="1"/>
      <w:numFmt w:val="bullet"/>
      <w:lvlText w:val="o"/>
      <w:lvlJc w:val="left"/>
      <w:pPr>
        <w:ind w:left="2357" w:hanging="360"/>
      </w:pPr>
      <w:rPr>
        <w:rFonts w:ascii="Courier New" w:hAnsi="Courier New" w:cs="Courier New" w:hint="default"/>
      </w:rPr>
    </w:lvl>
    <w:lvl w:ilvl="2" w:tplc="08090005" w:tentative="1">
      <w:start w:val="1"/>
      <w:numFmt w:val="bullet"/>
      <w:lvlText w:val=""/>
      <w:lvlJc w:val="left"/>
      <w:pPr>
        <w:ind w:left="3077" w:hanging="360"/>
      </w:pPr>
      <w:rPr>
        <w:rFonts w:ascii="Wingdings" w:hAnsi="Wingdings" w:hint="default"/>
      </w:rPr>
    </w:lvl>
    <w:lvl w:ilvl="3" w:tplc="08090001" w:tentative="1">
      <w:start w:val="1"/>
      <w:numFmt w:val="bullet"/>
      <w:lvlText w:val=""/>
      <w:lvlJc w:val="left"/>
      <w:pPr>
        <w:ind w:left="3797" w:hanging="360"/>
      </w:pPr>
      <w:rPr>
        <w:rFonts w:ascii="Symbol" w:hAnsi="Symbol" w:hint="default"/>
      </w:rPr>
    </w:lvl>
    <w:lvl w:ilvl="4" w:tplc="08090003" w:tentative="1">
      <w:start w:val="1"/>
      <w:numFmt w:val="bullet"/>
      <w:lvlText w:val="o"/>
      <w:lvlJc w:val="left"/>
      <w:pPr>
        <w:ind w:left="4517" w:hanging="360"/>
      </w:pPr>
      <w:rPr>
        <w:rFonts w:ascii="Courier New" w:hAnsi="Courier New" w:cs="Courier New" w:hint="default"/>
      </w:rPr>
    </w:lvl>
    <w:lvl w:ilvl="5" w:tplc="08090005" w:tentative="1">
      <w:start w:val="1"/>
      <w:numFmt w:val="bullet"/>
      <w:lvlText w:val=""/>
      <w:lvlJc w:val="left"/>
      <w:pPr>
        <w:ind w:left="5237" w:hanging="360"/>
      </w:pPr>
      <w:rPr>
        <w:rFonts w:ascii="Wingdings" w:hAnsi="Wingdings" w:hint="default"/>
      </w:rPr>
    </w:lvl>
    <w:lvl w:ilvl="6" w:tplc="08090001" w:tentative="1">
      <w:start w:val="1"/>
      <w:numFmt w:val="bullet"/>
      <w:lvlText w:val=""/>
      <w:lvlJc w:val="left"/>
      <w:pPr>
        <w:ind w:left="5957" w:hanging="360"/>
      </w:pPr>
      <w:rPr>
        <w:rFonts w:ascii="Symbol" w:hAnsi="Symbol" w:hint="default"/>
      </w:rPr>
    </w:lvl>
    <w:lvl w:ilvl="7" w:tplc="08090003" w:tentative="1">
      <w:start w:val="1"/>
      <w:numFmt w:val="bullet"/>
      <w:lvlText w:val="o"/>
      <w:lvlJc w:val="left"/>
      <w:pPr>
        <w:ind w:left="6677" w:hanging="360"/>
      </w:pPr>
      <w:rPr>
        <w:rFonts w:ascii="Courier New" w:hAnsi="Courier New" w:cs="Courier New" w:hint="default"/>
      </w:rPr>
    </w:lvl>
    <w:lvl w:ilvl="8" w:tplc="08090005" w:tentative="1">
      <w:start w:val="1"/>
      <w:numFmt w:val="bullet"/>
      <w:lvlText w:val=""/>
      <w:lvlJc w:val="left"/>
      <w:pPr>
        <w:ind w:left="7397" w:hanging="360"/>
      </w:pPr>
      <w:rPr>
        <w:rFonts w:ascii="Wingdings" w:hAnsi="Wingdings" w:hint="default"/>
      </w:rPr>
    </w:lvl>
  </w:abstractNum>
  <w:abstractNum w:abstractNumId="15" w15:restartNumberingAfterBreak="0">
    <w:nsid w:val="0D5659FF"/>
    <w:multiLevelType w:val="hybridMultilevel"/>
    <w:tmpl w:val="CF6ACDA6"/>
    <w:lvl w:ilvl="0" w:tplc="34FC21E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E5E4F7D"/>
    <w:multiLevelType w:val="multilevel"/>
    <w:tmpl w:val="48288AE8"/>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0E713AF2"/>
    <w:multiLevelType w:val="hybridMultilevel"/>
    <w:tmpl w:val="1360C0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EB72FB8"/>
    <w:multiLevelType w:val="hybridMultilevel"/>
    <w:tmpl w:val="74DEC6F6"/>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F69694F"/>
    <w:multiLevelType w:val="hybridMultilevel"/>
    <w:tmpl w:val="A8AA1A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F8170E7"/>
    <w:multiLevelType w:val="multilevel"/>
    <w:tmpl w:val="3FF86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F8C2474"/>
    <w:multiLevelType w:val="hybridMultilevel"/>
    <w:tmpl w:val="5AA8779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2" w15:restartNumberingAfterBreak="0">
    <w:nsid w:val="0FAF5E97"/>
    <w:multiLevelType w:val="hybridMultilevel"/>
    <w:tmpl w:val="0AC6D1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16D3FB6"/>
    <w:multiLevelType w:val="hybridMultilevel"/>
    <w:tmpl w:val="CF70A1BA"/>
    <w:lvl w:ilvl="0" w:tplc="92BCB0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21311B6"/>
    <w:multiLevelType w:val="hybridMultilevel"/>
    <w:tmpl w:val="69B24DD4"/>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532629B"/>
    <w:multiLevelType w:val="hybridMultilevel"/>
    <w:tmpl w:val="2244F4B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 w15:restartNumberingAfterBreak="0">
    <w:nsid w:val="15F04CC6"/>
    <w:multiLevelType w:val="multilevel"/>
    <w:tmpl w:val="3BDCCD4A"/>
    <w:styleLink w:val="WWNum4"/>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7" w15:restartNumberingAfterBreak="0">
    <w:nsid w:val="15F45EA4"/>
    <w:multiLevelType w:val="multilevel"/>
    <w:tmpl w:val="2E04DFE8"/>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16100A4C"/>
    <w:multiLevelType w:val="hybridMultilevel"/>
    <w:tmpl w:val="62ACD9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66D0749"/>
    <w:multiLevelType w:val="hybridMultilevel"/>
    <w:tmpl w:val="3740DE0E"/>
    <w:lvl w:ilvl="0" w:tplc="B60C7C8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68E0CC6"/>
    <w:multiLevelType w:val="hybridMultilevel"/>
    <w:tmpl w:val="7E889C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71B0F04"/>
    <w:multiLevelType w:val="multilevel"/>
    <w:tmpl w:val="910AAD8A"/>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19ED53C1"/>
    <w:multiLevelType w:val="hybridMultilevel"/>
    <w:tmpl w:val="7AB4CAE4"/>
    <w:lvl w:ilvl="0" w:tplc="137CFB0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1AA90E44"/>
    <w:multiLevelType w:val="hybridMultilevel"/>
    <w:tmpl w:val="DCC0641E"/>
    <w:lvl w:ilvl="0" w:tplc="92BCB0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1AB71D7A"/>
    <w:multiLevelType w:val="hybridMultilevel"/>
    <w:tmpl w:val="114AB2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1BC74DE2"/>
    <w:multiLevelType w:val="hybridMultilevel"/>
    <w:tmpl w:val="347A72F0"/>
    <w:lvl w:ilvl="0" w:tplc="34FC21E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1C7A2D60"/>
    <w:multiLevelType w:val="hybridMultilevel"/>
    <w:tmpl w:val="0C22BD64"/>
    <w:lvl w:ilvl="0" w:tplc="B60C7C8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1CF63A5C"/>
    <w:multiLevelType w:val="hybridMultilevel"/>
    <w:tmpl w:val="874280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1DE335C2"/>
    <w:multiLevelType w:val="hybridMultilevel"/>
    <w:tmpl w:val="0B4804EC"/>
    <w:lvl w:ilvl="0" w:tplc="92BCB080">
      <w:start w:val="1"/>
      <w:numFmt w:val="bullet"/>
      <w:lvlText w:val=""/>
      <w:lvlJc w:val="left"/>
      <w:pPr>
        <w:ind w:left="1800" w:hanging="360"/>
      </w:pPr>
      <w:rPr>
        <w:rFonts w:ascii="Symbol" w:hAnsi="Symbol" w:hint="default"/>
        <w:color w:val="auto"/>
      </w:rPr>
    </w:lvl>
    <w:lvl w:ilvl="1" w:tplc="08090003">
      <w:start w:val="1"/>
      <w:numFmt w:val="bullet"/>
      <w:lvlText w:val="o"/>
      <w:lvlJc w:val="left"/>
      <w:pPr>
        <w:ind w:left="2520" w:hanging="360"/>
      </w:pPr>
      <w:rPr>
        <w:rFonts w:ascii="Courier New" w:hAnsi="Courier New" w:cs="Courier New" w:hint="default"/>
      </w:rPr>
    </w:lvl>
    <w:lvl w:ilvl="2" w:tplc="08090005">
      <w:start w:val="1"/>
      <w:numFmt w:val="bullet"/>
      <w:lvlText w:val=""/>
      <w:lvlJc w:val="left"/>
      <w:pPr>
        <w:ind w:left="3240" w:hanging="360"/>
      </w:pPr>
      <w:rPr>
        <w:rFonts w:ascii="Wingdings" w:hAnsi="Wingdings" w:hint="default"/>
      </w:rPr>
    </w:lvl>
    <w:lvl w:ilvl="3" w:tplc="08090001">
      <w:start w:val="1"/>
      <w:numFmt w:val="bullet"/>
      <w:lvlText w:val=""/>
      <w:lvlJc w:val="left"/>
      <w:pPr>
        <w:ind w:left="3960" w:hanging="360"/>
      </w:pPr>
      <w:rPr>
        <w:rFonts w:ascii="Symbol" w:hAnsi="Symbol" w:hint="default"/>
      </w:rPr>
    </w:lvl>
    <w:lvl w:ilvl="4" w:tplc="08090003">
      <w:start w:val="1"/>
      <w:numFmt w:val="bullet"/>
      <w:lvlText w:val="o"/>
      <w:lvlJc w:val="left"/>
      <w:pPr>
        <w:ind w:left="4680" w:hanging="360"/>
      </w:pPr>
      <w:rPr>
        <w:rFonts w:ascii="Courier New" w:hAnsi="Courier New" w:cs="Courier New" w:hint="default"/>
      </w:rPr>
    </w:lvl>
    <w:lvl w:ilvl="5" w:tplc="08090005">
      <w:start w:val="1"/>
      <w:numFmt w:val="bullet"/>
      <w:lvlText w:val=""/>
      <w:lvlJc w:val="left"/>
      <w:pPr>
        <w:ind w:left="5400" w:hanging="360"/>
      </w:pPr>
      <w:rPr>
        <w:rFonts w:ascii="Wingdings" w:hAnsi="Wingdings" w:hint="default"/>
      </w:rPr>
    </w:lvl>
    <w:lvl w:ilvl="6" w:tplc="08090001">
      <w:start w:val="1"/>
      <w:numFmt w:val="bullet"/>
      <w:lvlText w:val=""/>
      <w:lvlJc w:val="left"/>
      <w:pPr>
        <w:ind w:left="6120" w:hanging="360"/>
      </w:pPr>
      <w:rPr>
        <w:rFonts w:ascii="Symbol" w:hAnsi="Symbol" w:hint="default"/>
      </w:rPr>
    </w:lvl>
    <w:lvl w:ilvl="7" w:tplc="08090003">
      <w:start w:val="1"/>
      <w:numFmt w:val="bullet"/>
      <w:lvlText w:val="o"/>
      <w:lvlJc w:val="left"/>
      <w:pPr>
        <w:ind w:left="6840" w:hanging="360"/>
      </w:pPr>
      <w:rPr>
        <w:rFonts w:ascii="Courier New" w:hAnsi="Courier New" w:cs="Courier New" w:hint="default"/>
      </w:rPr>
    </w:lvl>
    <w:lvl w:ilvl="8" w:tplc="08090005">
      <w:start w:val="1"/>
      <w:numFmt w:val="bullet"/>
      <w:lvlText w:val=""/>
      <w:lvlJc w:val="left"/>
      <w:pPr>
        <w:ind w:left="7560" w:hanging="360"/>
      </w:pPr>
      <w:rPr>
        <w:rFonts w:ascii="Wingdings" w:hAnsi="Wingdings" w:hint="default"/>
      </w:rPr>
    </w:lvl>
  </w:abstractNum>
  <w:abstractNum w:abstractNumId="39" w15:restartNumberingAfterBreak="0">
    <w:nsid w:val="1E590422"/>
    <w:multiLevelType w:val="hybridMultilevel"/>
    <w:tmpl w:val="823A60BE"/>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40" w15:restartNumberingAfterBreak="0">
    <w:nsid w:val="1EEB490F"/>
    <w:multiLevelType w:val="hybridMultilevel"/>
    <w:tmpl w:val="65E43F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1FF94F7D"/>
    <w:multiLevelType w:val="multilevel"/>
    <w:tmpl w:val="43EAE5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211E41DA"/>
    <w:multiLevelType w:val="hybridMultilevel"/>
    <w:tmpl w:val="35DA5B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211F50D7"/>
    <w:multiLevelType w:val="hybridMultilevel"/>
    <w:tmpl w:val="0638E1D0"/>
    <w:lvl w:ilvl="0" w:tplc="92BCB080">
      <w:start w:val="1"/>
      <w:numFmt w:val="bullet"/>
      <w:lvlText w:val=""/>
      <w:lvlJc w:val="left"/>
      <w:pPr>
        <w:ind w:left="928"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4" w15:restartNumberingAfterBreak="0">
    <w:nsid w:val="22293206"/>
    <w:multiLevelType w:val="hybridMultilevel"/>
    <w:tmpl w:val="90045208"/>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22303AAF"/>
    <w:multiLevelType w:val="hybridMultilevel"/>
    <w:tmpl w:val="326E2DD6"/>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228A420D"/>
    <w:multiLevelType w:val="multilevel"/>
    <w:tmpl w:val="3E220DFA"/>
    <w:styleLink w:val="WWNum5"/>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7" w15:restartNumberingAfterBreak="0">
    <w:nsid w:val="2423049B"/>
    <w:multiLevelType w:val="hybridMultilevel"/>
    <w:tmpl w:val="D64A83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24877F93"/>
    <w:multiLevelType w:val="hybridMultilevel"/>
    <w:tmpl w:val="04347F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261E7EA0"/>
    <w:multiLevelType w:val="hybridMultilevel"/>
    <w:tmpl w:val="1D98D042"/>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3">
      <w:start w:val="1"/>
      <w:numFmt w:val="bullet"/>
      <w:lvlText w:val="o"/>
      <w:lvlJc w:val="left"/>
      <w:pPr>
        <w:ind w:left="2160" w:hanging="360"/>
      </w:pPr>
      <w:rPr>
        <w:rFonts w:ascii="Courier New" w:hAnsi="Courier New" w:cs="Courier New"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263630D3"/>
    <w:multiLevelType w:val="hybridMultilevel"/>
    <w:tmpl w:val="ACBE9720"/>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288D6E19"/>
    <w:multiLevelType w:val="hybridMultilevel"/>
    <w:tmpl w:val="F0547F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29597002"/>
    <w:multiLevelType w:val="hybridMultilevel"/>
    <w:tmpl w:val="00C6F65E"/>
    <w:lvl w:ilvl="0" w:tplc="2AA8B52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1EA289A"/>
    <w:multiLevelType w:val="hybridMultilevel"/>
    <w:tmpl w:val="94841AD4"/>
    <w:lvl w:ilvl="0" w:tplc="34FC21E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32C90DC8"/>
    <w:multiLevelType w:val="hybridMultilevel"/>
    <w:tmpl w:val="E8AEFCD6"/>
    <w:lvl w:ilvl="0" w:tplc="34FC21E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350A0A45"/>
    <w:multiLevelType w:val="hybridMultilevel"/>
    <w:tmpl w:val="3B84B6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35413AA4"/>
    <w:multiLevelType w:val="multilevel"/>
    <w:tmpl w:val="DA14BE9C"/>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36A92A6B"/>
    <w:multiLevelType w:val="hybridMultilevel"/>
    <w:tmpl w:val="098EF582"/>
    <w:lvl w:ilvl="0" w:tplc="C9B014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37142784"/>
    <w:multiLevelType w:val="hybridMultilevel"/>
    <w:tmpl w:val="47969616"/>
    <w:lvl w:ilvl="0" w:tplc="D2162012">
      <w:numFmt w:val="bullet"/>
      <w:lvlText w:val="•"/>
      <w:lvlJc w:val="left"/>
      <w:pPr>
        <w:ind w:left="1650" w:hanging="570"/>
      </w:pPr>
      <w:rPr>
        <w:rFonts w:ascii="Arial" w:eastAsia="Times"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9" w15:restartNumberingAfterBreak="0">
    <w:nsid w:val="37A72F6A"/>
    <w:multiLevelType w:val="hybridMultilevel"/>
    <w:tmpl w:val="142C38DC"/>
    <w:lvl w:ilvl="0" w:tplc="223E0EE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37D23E6D"/>
    <w:multiLevelType w:val="hybridMultilevel"/>
    <w:tmpl w:val="580ADA8C"/>
    <w:lvl w:ilvl="0" w:tplc="B60C7C8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389A2000"/>
    <w:multiLevelType w:val="hybridMultilevel"/>
    <w:tmpl w:val="A76E99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399B27D2"/>
    <w:multiLevelType w:val="hybridMultilevel"/>
    <w:tmpl w:val="3752D24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3A1507D2"/>
    <w:multiLevelType w:val="hybridMultilevel"/>
    <w:tmpl w:val="6868EF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3B4F044B"/>
    <w:multiLevelType w:val="hybridMultilevel"/>
    <w:tmpl w:val="C4A69A38"/>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3C013D38"/>
    <w:multiLevelType w:val="multilevel"/>
    <w:tmpl w:val="99888C12"/>
    <w:styleLink w:val="WWNum3"/>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66" w15:restartNumberingAfterBreak="0">
    <w:nsid w:val="3C346345"/>
    <w:multiLevelType w:val="hybridMultilevel"/>
    <w:tmpl w:val="F1062A7C"/>
    <w:lvl w:ilvl="0" w:tplc="394C7D7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3C745F7E"/>
    <w:multiLevelType w:val="hybridMultilevel"/>
    <w:tmpl w:val="67C8D8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3DFA596D"/>
    <w:multiLevelType w:val="hybridMultilevel"/>
    <w:tmpl w:val="C9BCC534"/>
    <w:lvl w:ilvl="0" w:tplc="B60C7C8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3EF5722D"/>
    <w:multiLevelType w:val="hybridMultilevel"/>
    <w:tmpl w:val="71D0A814"/>
    <w:lvl w:ilvl="0" w:tplc="34FC21E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40763B16"/>
    <w:multiLevelType w:val="hybridMultilevel"/>
    <w:tmpl w:val="632AD47C"/>
    <w:lvl w:ilvl="0" w:tplc="223E0EEE">
      <w:start w:val="1"/>
      <w:numFmt w:val="bullet"/>
      <w:lvlText w:val=""/>
      <w:lvlJc w:val="left"/>
      <w:pPr>
        <w:ind w:left="780" w:hanging="360"/>
      </w:pPr>
      <w:rPr>
        <w:rFonts w:ascii="Symbol" w:hAnsi="Symbol" w:hint="default"/>
        <w:color w:val="auto"/>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71" w15:restartNumberingAfterBreak="0">
    <w:nsid w:val="4147008D"/>
    <w:multiLevelType w:val="multilevel"/>
    <w:tmpl w:val="830E255C"/>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41E52905"/>
    <w:multiLevelType w:val="hybridMultilevel"/>
    <w:tmpl w:val="D1FA234E"/>
    <w:lvl w:ilvl="0" w:tplc="0F76610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424934EB"/>
    <w:multiLevelType w:val="multilevel"/>
    <w:tmpl w:val="D55E149C"/>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429A5789"/>
    <w:multiLevelType w:val="hybridMultilevel"/>
    <w:tmpl w:val="DC16D2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43665D2D"/>
    <w:multiLevelType w:val="hybridMultilevel"/>
    <w:tmpl w:val="B75A7CCA"/>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43A7318B"/>
    <w:multiLevelType w:val="hybridMultilevel"/>
    <w:tmpl w:val="C5DE5B54"/>
    <w:lvl w:ilvl="0" w:tplc="F80C95F8">
      <w:start w:val="1"/>
      <w:numFmt w:val="bullet"/>
      <w:lvlText w:val=""/>
      <w:lvlJc w:val="left"/>
      <w:pPr>
        <w:ind w:left="502"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43C76FD5"/>
    <w:multiLevelType w:val="hybridMultilevel"/>
    <w:tmpl w:val="3B9E7EA0"/>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720" w:hanging="360"/>
      </w:pPr>
      <w:rPr>
        <w:rFonts w:ascii="Courier New" w:hAnsi="Courier New" w:cs="Courier New" w:hint="default"/>
      </w:rPr>
    </w:lvl>
    <w:lvl w:ilvl="2" w:tplc="08090005" w:tentative="1">
      <w:start w:val="1"/>
      <w:numFmt w:val="bullet"/>
      <w:lvlText w:val=""/>
      <w:lvlJc w:val="left"/>
      <w:pPr>
        <w:ind w:left="1440" w:hanging="360"/>
      </w:pPr>
      <w:rPr>
        <w:rFonts w:ascii="Wingdings" w:hAnsi="Wingdings" w:hint="default"/>
      </w:rPr>
    </w:lvl>
    <w:lvl w:ilvl="3" w:tplc="08090001" w:tentative="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78" w15:restartNumberingAfterBreak="0">
    <w:nsid w:val="441A65E8"/>
    <w:multiLevelType w:val="hybridMultilevel"/>
    <w:tmpl w:val="A992E8F0"/>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44AE06EF"/>
    <w:multiLevelType w:val="hybridMultilevel"/>
    <w:tmpl w:val="BD5CED08"/>
    <w:lvl w:ilvl="0" w:tplc="07C4280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45743088"/>
    <w:multiLevelType w:val="hybridMultilevel"/>
    <w:tmpl w:val="43D0074E"/>
    <w:lvl w:ilvl="0" w:tplc="B60C7C8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47217CE7"/>
    <w:multiLevelType w:val="hybridMultilevel"/>
    <w:tmpl w:val="D040CA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47AB3A65"/>
    <w:multiLevelType w:val="hybridMultilevel"/>
    <w:tmpl w:val="EF122510"/>
    <w:lvl w:ilvl="0" w:tplc="F120E4D6">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3" w15:restartNumberingAfterBreak="0">
    <w:nsid w:val="47F545E5"/>
    <w:multiLevelType w:val="hybridMultilevel"/>
    <w:tmpl w:val="98D6D2FC"/>
    <w:lvl w:ilvl="0" w:tplc="92BCB080">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4" w15:restartNumberingAfterBreak="0">
    <w:nsid w:val="4A1960C6"/>
    <w:multiLevelType w:val="hybridMultilevel"/>
    <w:tmpl w:val="9474B79A"/>
    <w:lvl w:ilvl="0" w:tplc="34FC21E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4A9909AF"/>
    <w:multiLevelType w:val="multilevel"/>
    <w:tmpl w:val="6E3A1E54"/>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15:restartNumberingAfterBreak="0">
    <w:nsid w:val="4B9C58AB"/>
    <w:multiLevelType w:val="hybridMultilevel"/>
    <w:tmpl w:val="B0CABE90"/>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4D002DB0"/>
    <w:multiLevelType w:val="hybridMultilevel"/>
    <w:tmpl w:val="DD221108"/>
    <w:lvl w:ilvl="0" w:tplc="C9B014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4E5602C6"/>
    <w:multiLevelType w:val="hybridMultilevel"/>
    <w:tmpl w:val="203029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4EE73627"/>
    <w:multiLevelType w:val="hybridMultilevel"/>
    <w:tmpl w:val="6D409410"/>
    <w:lvl w:ilvl="0" w:tplc="C9B014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4F605D7F"/>
    <w:multiLevelType w:val="hybridMultilevel"/>
    <w:tmpl w:val="1E3A01B8"/>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52DB6085"/>
    <w:multiLevelType w:val="hybridMultilevel"/>
    <w:tmpl w:val="24B6B1F8"/>
    <w:lvl w:ilvl="0" w:tplc="34FC21E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52F012BB"/>
    <w:multiLevelType w:val="multilevel"/>
    <w:tmpl w:val="7F484D5C"/>
    <w:styleLink w:val="WWNum6"/>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93" w15:restartNumberingAfterBreak="0">
    <w:nsid w:val="53702E92"/>
    <w:multiLevelType w:val="hybridMultilevel"/>
    <w:tmpl w:val="A45E3F4A"/>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53720F0E"/>
    <w:multiLevelType w:val="hybridMultilevel"/>
    <w:tmpl w:val="8AE6418E"/>
    <w:lvl w:ilvl="0" w:tplc="B60C7C8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539C4A1F"/>
    <w:multiLevelType w:val="multilevel"/>
    <w:tmpl w:val="931E65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15:restartNumberingAfterBreak="0">
    <w:nsid w:val="54260501"/>
    <w:multiLevelType w:val="hybridMultilevel"/>
    <w:tmpl w:val="41EE9DD6"/>
    <w:lvl w:ilvl="0" w:tplc="92BCB080">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7" w15:restartNumberingAfterBreak="0">
    <w:nsid w:val="54A46EA3"/>
    <w:multiLevelType w:val="hybridMultilevel"/>
    <w:tmpl w:val="5B7AC5F4"/>
    <w:lvl w:ilvl="0" w:tplc="B60C7C8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56926D8C"/>
    <w:multiLevelType w:val="hybridMultilevel"/>
    <w:tmpl w:val="A5125448"/>
    <w:lvl w:ilvl="0" w:tplc="34FC21E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574711D4"/>
    <w:multiLevelType w:val="hybridMultilevel"/>
    <w:tmpl w:val="5636BF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5759271F"/>
    <w:multiLevelType w:val="hybridMultilevel"/>
    <w:tmpl w:val="9C3A0E36"/>
    <w:lvl w:ilvl="0" w:tplc="92BCB080">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1" w15:restartNumberingAfterBreak="0">
    <w:nsid w:val="58463136"/>
    <w:multiLevelType w:val="multilevel"/>
    <w:tmpl w:val="5F745B5E"/>
    <w:styleLink w:val="WWNum2"/>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02" w15:restartNumberingAfterBreak="0">
    <w:nsid w:val="58AD40BB"/>
    <w:multiLevelType w:val="multilevel"/>
    <w:tmpl w:val="2B42EA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3" w15:restartNumberingAfterBreak="0">
    <w:nsid w:val="5AA66350"/>
    <w:multiLevelType w:val="hybridMultilevel"/>
    <w:tmpl w:val="61CC2EFC"/>
    <w:lvl w:ilvl="0" w:tplc="34FC21E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5BAC1F67"/>
    <w:multiLevelType w:val="hybridMultilevel"/>
    <w:tmpl w:val="ADE0FC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5BD84A17"/>
    <w:multiLevelType w:val="hybridMultilevel"/>
    <w:tmpl w:val="35A2E29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5E6A46BA"/>
    <w:multiLevelType w:val="hybridMultilevel"/>
    <w:tmpl w:val="007CD7BE"/>
    <w:lvl w:ilvl="0" w:tplc="B60C7C8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5F4C375B"/>
    <w:multiLevelType w:val="hybridMultilevel"/>
    <w:tmpl w:val="9BB85C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61455B9F"/>
    <w:multiLevelType w:val="hybridMultilevel"/>
    <w:tmpl w:val="6A20D910"/>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615B1EC3"/>
    <w:multiLevelType w:val="hybridMultilevel"/>
    <w:tmpl w:val="A05678BA"/>
    <w:lvl w:ilvl="0" w:tplc="92BCB080">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0" w15:restartNumberingAfterBreak="0">
    <w:nsid w:val="61CD445B"/>
    <w:multiLevelType w:val="hybridMultilevel"/>
    <w:tmpl w:val="6F52F8AE"/>
    <w:lvl w:ilvl="0" w:tplc="0F76610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63A50422"/>
    <w:multiLevelType w:val="hybridMultilevel"/>
    <w:tmpl w:val="5A3E5720"/>
    <w:lvl w:ilvl="0" w:tplc="34FC21E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64205FD2"/>
    <w:multiLevelType w:val="hybridMultilevel"/>
    <w:tmpl w:val="74A66A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3" w15:restartNumberingAfterBreak="0">
    <w:nsid w:val="6427674F"/>
    <w:multiLevelType w:val="hybridMultilevel"/>
    <w:tmpl w:val="35E2696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4" w15:restartNumberingAfterBreak="0">
    <w:nsid w:val="64A557C5"/>
    <w:multiLevelType w:val="hybridMultilevel"/>
    <w:tmpl w:val="D80CE5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65F95BB8"/>
    <w:multiLevelType w:val="hybridMultilevel"/>
    <w:tmpl w:val="F0582708"/>
    <w:lvl w:ilvl="0" w:tplc="92BCB0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66726742"/>
    <w:multiLevelType w:val="hybridMultilevel"/>
    <w:tmpl w:val="147C3C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6698132B"/>
    <w:multiLevelType w:val="hybridMultilevel"/>
    <w:tmpl w:val="99AA91C4"/>
    <w:lvl w:ilvl="0" w:tplc="92BCB080">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8" w15:restartNumberingAfterBreak="0">
    <w:nsid w:val="66CF6962"/>
    <w:multiLevelType w:val="hybridMultilevel"/>
    <w:tmpl w:val="67FCAB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67F20CAF"/>
    <w:multiLevelType w:val="hybridMultilevel"/>
    <w:tmpl w:val="9196AC42"/>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69286F99"/>
    <w:multiLevelType w:val="hybridMultilevel"/>
    <w:tmpl w:val="38C06E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692B58E4"/>
    <w:multiLevelType w:val="hybridMultilevel"/>
    <w:tmpl w:val="E4004F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6AA7449D"/>
    <w:multiLevelType w:val="hybridMultilevel"/>
    <w:tmpl w:val="E40ADFFE"/>
    <w:lvl w:ilvl="0" w:tplc="B60C7C8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6B42090D"/>
    <w:multiLevelType w:val="hybridMultilevel"/>
    <w:tmpl w:val="B07E4DB6"/>
    <w:lvl w:ilvl="0" w:tplc="92BCB0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15:restartNumberingAfterBreak="0">
    <w:nsid w:val="6CEB4983"/>
    <w:multiLevelType w:val="hybridMultilevel"/>
    <w:tmpl w:val="ED6E32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5" w15:restartNumberingAfterBreak="0">
    <w:nsid w:val="6D5A630B"/>
    <w:multiLevelType w:val="hybridMultilevel"/>
    <w:tmpl w:val="400CA0B8"/>
    <w:lvl w:ilvl="0" w:tplc="92BCB080">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color w:val="auto"/>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6" w15:restartNumberingAfterBreak="0">
    <w:nsid w:val="6D8F55D1"/>
    <w:multiLevelType w:val="hybridMultilevel"/>
    <w:tmpl w:val="FE56D5DA"/>
    <w:lvl w:ilvl="0" w:tplc="656C3678">
      <w:start w:val="1"/>
      <w:numFmt w:val="decimal"/>
      <w:lvlText w:val="2.%1."/>
      <w:lvlJc w:val="left"/>
      <w:pPr>
        <w:ind w:left="720" w:hanging="360"/>
      </w:pPr>
      <w:rPr>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7" w15:restartNumberingAfterBreak="0">
    <w:nsid w:val="6F5443F1"/>
    <w:multiLevelType w:val="hybridMultilevel"/>
    <w:tmpl w:val="6F5EDC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8" w15:restartNumberingAfterBreak="0">
    <w:nsid w:val="71AD54DB"/>
    <w:multiLevelType w:val="hybridMultilevel"/>
    <w:tmpl w:val="429CE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71E2330F"/>
    <w:multiLevelType w:val="multilevel"/>
    <w:tmpl w:val="F8D22E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0" w15:restartNumberingAfterBreak="0">
    <w:nsid w:val="71E4768B"/>
    <w:multiLevelType w:val="hybridMultilevel"/>
    <w:tmpl w:val="04C2018A"/>
    <w:lvl w:ilvl="0" w:tplc="B60C7C8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71FA43BD"/>
    <w:multiLevelType w:val="hybridMultilevel"/>
    <w:tmpl w:val="EF2281CE"/>
    <w:lvl w:ilvl="0" w:tplc="C9B014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72085FF8"/>
    <w:multiLevelType w:val="hybridMultilevel"/>
    <w:tmpl w:val="E326E5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723A5DED"/>
    <w:multiLevelType w:val="hybridMultilevel"/>
    <w:tmpl w:val="4EC0A5B6"/>
    <w:lvl w:ilvl="0" w:tplc="34FC21E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733E669F"/>
    <w:multiLevelType w:val="hybridMultilevel"/>
    <w:tmpl w:val="74C2D084"/>
    <w:lvl w:ilvl="0" w:tplc="B60C7C8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73DB5D8E"/>
    <w:multiLevelType w:val="hybridMultilevel"/>
    <w:tmpl w:val="B71E672E"/>
    <w:lvl w:ilvl="0" w:tplc="EE3644F0">
      <w:start w:val="1"/>
      <w:numFmt w:val="bullet"/>
      <w:lvlText w:val="•"/>
      <w:lvlJc w:val="left"/>
      <w:pPr>
        <w:tabs>
          <w:tab w:val="num" w:pos="720"/>
        </w:tabs>
        <w:ind w:left="720" w:hanging="360"/>
      </w:pPr>
      <w:rPr>
        <w:rFonts w:ascii="Times New Roman" w:hAnsi="Times New Roman" w:cs="Times New Roman" w:hint="default"/>
      </w:rPr>
    </w:lvl>
    <w:lvl w:ilvl="1" w:tplc="06289804">
      <w:start w:val="1"/>
      <w:numFmt w:val="bullet"/>
      <w:lvlText w:val="•"/>
      <w:lvlJc w:val="left"/>
      <w:pPr>
        <w:tabs>
          <w:tab w:val="num" w:pos="1440"/>
        </w:tabs>
        <w:ind w:left="1440" w:hanging="360"/>
      </w:pPr>
      <w:rPr>
        <w:rFonts w:ascii="Times New Roman" w:hAnsi="Times New Roman" w:cs="Times New Roman" w:hint="default"/>
      </w:rPr>
    </w:lvl>
    <w:lvl w:ilvl="2" w:tplc="7606490C">
      <w:start w:val="1"/>
      <w:numFmt w:val="bullet"/>
      <w:lvlText w:val="•"/>
      <w:lvlJc w:val="left"/>
      <w:pPr>
        <w:tabs>
          <w:tab w:val="num" w:pos="2160"/>
        </w:tabs>
        <w:ind w:left="2160" w:hanging="360"/>
      </w:pPr>
      <w:rPr>
        <w:rFonts w:ascii="Times New Roman" w:hAnsi="Times New Roman" w:cs="Times New Roman" w:hint="default"/>
      </w:rPr>
    </w:lvl>
    <w:lvl w:ilvl="3" w:tplc="DC622F1E">
      <w:start w:val="1"/>
      <w:numFmt w:val="bullet"/>
      <w:lvlText w:val="•"/>
      <w:lvlJc w:val="left"/>
      <w:pPr>
        <w:tabs>
          <w:tab w:val="num" w:pos="2880"/>
        </w:tabs>
        <w:ind w:left="2880" w:hanging="360"/>
      </w:pPr>
      <w:rPr>
        <w:rFonts w:ascii="Times New Roman" w:hAnsi="Times New Roman" w:cs="Times New Roman" w:hint="default"/>
      </w:rPr>
    </w:lvl>
    <w:lvl w:ilvl="4" w:tplc="F384C442">
      <w:start w:val="1"/>
      <w:numFmt w:val="bullet"/>
      <w:lvlText w:val="•"/>
      <w:lvlJc w:val="left"/>
      <w:pPr>
        <w:tabs>
          <w:tab w:val="num" w:pos="3600"/>
        </w:tabs>
        <w:ind w:left="3600" w:hanging="360"/>
      </w:pPr>
      <w:rPr>
        <w:rFonts w:ascii="Times New Roman" w:hAnsi="Times New Roman" w:cs="Times New Roman" w:hint="default"/>
      </w:rPr>
    </w:lvl>
    <w:lvl w:ilvl="5" w:tplc="AAB42AE8">
      <w:start w:val="1"/>
      <w:numFmt w:val="bullet"/>
      <w:lvlText w:val="•"/>
      <w:lvlJc w:val="left"/>
      <w:pPr>
        <w:tabs>
          <w:tab w:val="num" w:pos="4320"/>
        </w:tabs>
        <w:ind w:left="4320" w:hanging="360"/>
      </w:pPr>
      <w:rPr>
        <w:rFonts w:ascii="Times New Roman" w:hAnsi="Times New Roman" w:cs="Times New Roman" w:hint="default"/>
      </w:rPr>
    </w:lvl>
    <w:lvl w:ilvl="6" w:tplc="8304CAFE">
      <w:start w:val="1"/>
      <w:numFmt w:val="bullet"/>
      <w:lvlText w:val="•"/>
      <w:lvlJc w:val="left"/>
      <w:pPr>
        <w:tabs>
          <w:tab w:val="num" w:pos="5040"/>
        </w:tabs>
        <w:ind w:left="5040" w:hanging="360"/>
      </w:pPr>
      <w:rPr>
        <w:rFonts w:ascii="Times New Roman" w:hAnsi="Times New Roman" w:cs="Times New Roman" w:hint="default"/>
      </w:rPr>
    </w:lvl>
    <w:lvl w:ilvl="7" w:tplc="123A8158">
      <w:start w:val="1"/>
      <w:numFmt w:val="bullet"/>
      <w:lvlText w:val="•"/>
      <w:lvlJc w:val="left"/>
      <w:pPr>
        <w:tabs>
          <w:tab w:val="num" w:pos="5760"/>
        </w:tabs>
        <w:ind w:left="5760" w:hanging="360"/>
      </w:pPr>
      <w:rPr>
        <w:rFonts w:ascii="Times New Roman" w:hAnsi="Times New Roman" w:cs="Times New Roman" w:hint="default"/>
      </w:rPr>
    </w:lvl>
    <w:lvl w:ilvl="8" w:tplc="A2144BFE">
      <w:start w:val="1"/>
      <w:numFmt w:val="bullet"/>
      <w:lvlText w:val="•"/>
      <w:lvlJc w:val="left"/>
      <w:pPr>
        <w:tabs>
          <w:tab w:val="num" w:pos="6480"/>
        </w:tabs>
        <w:ind w:left="6480" w:hanging="360"/>
      </w:pPr>
      <w:rPr>
        <w:rFonts w:ascii="Times New Roman" w:hAnsi="Times New Roman" w:cs="Times New Roman" w:hint="default"/>
      </w:rPr>
    </w:lvl>
  </w:abstractNum>
  <w:abstractNum w:abstractNumId="136" w15:restartNumberingAfterBreak="0">
    <w:nsid w:val="74EB1C0C"/>
    <w:multiLevelType w:val="multilevel"/>
    <w:tmpl w:val="6FC8ACB0"/>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7" w15:restartNumberingAfterBreak="0">
    <w:nsid w:val="757029A4"/>
    <w:multiLevelType w:val="multilevel"/>
    <w:tmpl w:val="4D46F39A"/>
    <w:lvl w:ilvl="0">
      <w:start w:val="1"/>
      <w:numFmt w:val="bullet"/>
      <w:lvlText w:val="●"/>
      <w:lvlJc w:val="left"/>
      <w:pPr>
        <w:ind w:left="783" w:hanging="360"/>
      </w:pPr>
      <w:rPr>
        <w:rFonts w:ascii="Noto Sans Symbols" w:eastAsia="Noto Sans Symbols" w:hAnsi="Noto Sans Symbols" w:cs="Noto Sans Symbols"/>
      </w:rPr>
    </w:lvl>
    <w:lvl w:ilvl="1">
      <w:start w:val="1"/>
      <w:numFmt w:val="bullet"/>
      <w:lvlText w:val="o"/>
      <w:lvlJc w:val="left"/>
      <w:pPr>
        <w:ind w:left="1503" w:hanging="360"/>
      </w:pPr>
      <w:rPr>
        <w:rFonts w:ascii="Courier New" w:eastAsia="Courier New" w:hAnsi="Courier New" w:cs="Courier New"/>
      </w:rPr>
    </w:lvl>
    <w:lvl w:ilvl="2">
      <w:start w:val="1"/>
      <w:numFmt w:val="bullet"/>
      <w:lvlText w:val="▪"/>
      <w:lvlJc w:val="left"/>
      <w:pPr>
        <w:ind w:left="2223" w:hanging="360"/>
      </w:pPr>
      <w:rPr>
        <w:rFonts w:ascii="Noto Sans Symbols" w:eastAsia="Noto Sans Symbols" w:hAnsi="Noto Sans Symbols" w:cs="Noto Sans Symbols"/>
      </w:rPr>
    </w:lvl>
    <w:lvl w:ilvl="3">
      <w:start w:val="1"/>
      <w:numFmt w:val="bullet"/>
      <w:lvlText w:val="●"/>
      <w:lvlJc w:val="left"/>
      <w:pPr>
        <w:ind w:left="2943" w:hanging="360"/>
      </w:pPr>
      <w:rPr>
        <w:rFonts w:ascii="Noto Sans Symbols" w:eastAsia="Noto Sans Symbols" w:hAnsi="Noto Sans Symbols" w:cs="Noto Sans Symbols"/>
      </w:rPr>
    </w:lvl>
    <w:lvl w:ilvl="4">
      <w:start w:val="1"/>
      <w:numFmt w:val="bullet"/>
      <w:lvlText w:val="o"/>
      <w:lvlJc w:val="left"/>
      <w:pPr>
        <w:ind w:left="3663" w:hanging="360"/>
      </w:pPr>
      <w:rPr>
        <w:rFonts w:ascii="Courier New" w:eastAsia="Courier New" w:hAnsi="Courier New" w:cs="Courier New"/>
      </w:rPr>
    </w:lvl>
    <w:lvl w:ilvl="5">
      <w:start w:val="1"/>
      <w:numFmt w:val="bullet"/>
      <w:lvlText w:val="▪"/>
      <w:lvlJc w:val="left"/>
      <w:pPr>
        <w:ind w:left="4383" w:hanging="360"/>
      </w:pPr>
      <w:rPr>
        <w:rFonts w:ascii="Noto Sans Symbols" w:eastAsia="Noto Sans Symbols" w:hAnsi="Noto Sans Symbols" w:cs="Noto Sans Symbols"/>
      </w:rPr>
    </w:lvl>
    <w:lvl w:ilvl="6">
      <w:start w:val="1"/>
      <w:numFmt w:val="bullet"/>
      <w:lvlText w:val="●"/>
      <w:lvlJc w:val="left"/>
      <w:pPr>
        <w:ind w:left="5103" w:hanging="360"/>
      </w:pPr>
      <w:rPr>
        <w:rFonts w:ascii="Noto Sans Symbols" w:eastAsia="Noto Sans Symbols" w:hAnsi="Noto Sans Symbols" w:cs="Noto Sans Symbols"/>
      </w:rPr>
    </w:lvl>
    <w:lvl w:ilvl="7">
      <w:start w:val="1"/>
      <w:numFmt w:val="bullet"/>
      <w:lvlText w:val="o"/>
      <w:lvlJc w:val="left"/>
      <w:pPr>
        <w:ind w:left="5823" w:hanging="360"/>
      </w:pPr>
      <w:rPr>
        <w:rFonts w:ascii="Courier New" w:eastAsia="Courier New" w:hAnsi="Courier New" w:cs="Courier New"/>
      </w:rPr>
    </w:lvl>
    <w:lvl w:ilvl="8">
      <w:start w:val="1"/>
      <w:numFmt w:val="bullet"/>
      <w:lvlText w:val="▪"/>
      <w:lvlJc w:val="left"/>
      <w:pPr>
        <w:ind w:left="6543" w:hanging="360"/>
      </w:pPr>
      <w:rPr>
        <w:rFonts w:ascii="Noto Sans Symbols" w:eastAsia="Noto Sans Symbols" w:hAnsi="Noto Sans Symbols" w:cs="Noto Sans Symbols"/>
      </w:rPr>
    </w:lvl>
  </w:abstractNum>
  <w:abstractNum w:abstractNumId="138" w15:restartNumberingAfterBreak="0">
    <w:nsid w:val="759E6FB9"/>
    <w:multiLevelType w:val="hybridMultilevel"/>
    <w:tmpl w:val="CF8E098A"/>
    <w:lvl w:ilvl="0" w:tplc="B60C7C8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761264F4"/>
    <w:multiLevelType w:val="hybridMultilevel"/>
    <w:tmpl w:val="5EC29CBC"/>
    <w:lvl w:ilvl="0" w:tplc="223E0EEE">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0" w15:restartNumberingAfterBreak="0">
    <w:nsid w:val="76141CD8"/>
    <w:multiLevelType w:val="hybridMultilevel"/>
    <w:tmpl w:val="7EA2931E"/>
    <w:lvl w:ilvl="0" w:tplc="B60C7C8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1" w15:restartNumberingAfterBreak="0">
    <w:nsid w:val="76711C88"/>
    <w:multiLevelType w:val="hybridMultilevel"/>
    <w:tmpl w:val="76565454"/>
    <w:lvl w:ilvl="0" w:tplc="34FC21E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2" w15:restartNumberingAfterBreak="0">
    <w:nsid w:val="772B7BE2"/>
    <w:multiLevelType w:val="multilevel"/>
    <w:tmpl w:val="9EE8A89C"/>
    <w:lvl w:ilvl="0">
      <w:start w:val="1"/>
      <w:numFmt w:val="bullet"/>
      <w:lvlText w:val="o"/>
      <w:lvlJc w:val="left"/>
      <w:pPr>
        <w:ind w:left="1800" w:hanging="360"/>
      </w:pPr>
      <w:rPr>
        <w:rFonts w:ascii="Courier New" w:hAnsi="Courier New" w:cs="Courier New" w:hint="default"/>
      </w:rPr>
    </w:lvl>
    <w:lvl w:ilvl="1">
      <w:start w:val="1"/>
      <w:numFmt w:val="bullet"/>
      <w:lvlText w:val=""/>
      <w:lvlJc w:val="left"/>
      <w:pPr>
        <w:ind w:left="2160" w:hanging="360"/>
      </w:pPr>
      <w:rPr>
        <w:rFonts w:ascii="Wingdings" w:hAnsi="Wingdings"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
      <w:lvlJc w:val="left"/>
      <w:pPr>
        <w:ind w:left="3240" w:hanging="360"/>
      </w:pPr>
      <w:rPr>
        <w:rFonts w:ascii="Symbol" w:hAnsi="Symbol" w:hint="default"/>
      </w:rPr>
    </w:lvl>
    <w:lvl w:ilvl="5">
      <w:start w:val="1"/>
      <w:numFmt w:val="bullet"/>
      <w:lvlText w:val=""/>
      <w:lvlJc w:val="left"/>
      <w:pPr>
        <w:ind w:left="3600" w:hanging="360"/>
      </w:pPr>
      <w:rPr>
        <w:rFonts w:ascii="Wingdings" w:hAnsi="Wingdings" w:hint="default"/>
      </w:rPr>
    </w:lvl>
    <w:lvl w:ilvl="6">
      <w:start w:val="1"/>
      <w:numFmt w:val="bullet"/>
      <w:lvlText w:val=""/>
      <w:lvlJc w:val="left"/>
      <w:pPr>
        <w:ind w:left="3960" w:hanging="360"/>
      </w:pPr>
      <w:rPr>
        <w:rFonts w:ascii="Wingdings" w:hAnsi="Wingdings" w:hint="default"/>
      </w:rPr>
    </w:lvl>
    <w:lvl w:ilvl="7">
      <w:start w:val="1"/>
      <w:numFmt w:val="bullet"/>
      <w:lvlText w:val=""/>
      <w:lvlJc w:val="left"/>
      <w:pPr>
        <w:ind w:left="4320" w:hanging="360"/>
      </w:pPr>
      <w:rPr>
        <w:rFonts w:ascii="Symbol" w:hAnsi="Symbol" w:hint="default"/>
      </w:rPr>
    </w:lvl>
    <w:lvl w:ilvl="8">
      <w:start w:val="1"/>
      <w:numFmt w:val="bullet"/>
      <w:lvlText w:val=""/>
      <w:lvlJc w:val="left"/>
      <w:pPr>
        <w:ind w:left="4680" w:hanging="360"/>
      </w:pPr>
      <w:rPr>
        <w:rFonts w:ascii="Symbol" w:hAnsi="Symbol" w:hint="default"/>
      </w:rPr>
    </w:lvl>
  </w:abstractNum>
  <w:abstractNum w:abstractNumId="143" w15:restartNumberingAfterBreak="0">
    <w:nsid w:val="777639E7"/>
    <w:multiLevelType w:val="hybridMultilevel"/>
    <w:tmpl w:val="22CC51AA"/>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7A572963"/>
    <w:multiLevelType w:val="hybridMultilevel"/>
    <w:tmpl w:val="F2B6EE26"/>
    <w:lvl w:ilvl="0" w:tplc="D2162012">
      <w:numFmt w:val="bullet"/>
      <w:lvlText w:val="•"/>
      <w:lvlJc w:val="left"/>
      <w:pPr>
        <w:ind w:left="1650" w:hanging="570"/>
      </w:pPr>
      <w:rPr>
        <w:rFonts w:ascii="Arial" w:eastAsia="Times"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5" w15:restartNumberingAfterBreak="0">
    <w:nsid w:val="7A734E17"/>
    <w:multiLevelType w:val="hybridMultilevel"/>
    <w:tmpl w:val="8482D932"/>
    <w:lvl w:ilvl="0" w:tplc="FFFFFFFF">
      <w:start w:val="1"/>
      <w:numFmt w:val="bullet"/>
      <w:pStyle w:val="tabs"/>
      <w:lvlText w:val=""/>
      <w:lvlJc w:val="left"/>
      <w:pPr>
        <w:tabs>
          <w:tab w:val="num" w:pos="180"/>
        </w:tabs>
        <w:ind w:left="180" w:hanging="360"/>
      </w:pPr>
      <w:rPr>
        <w:rFonts w:ascii="Symbol" w:hAnsi="Symbol" w:hint="default"/>
      </w:rPr>
    </w:lvl>
    <w:lvl w:ilvl="1" w:tplc="FFFFFFFF" w:tentative="1">
      <w:start w:val="1"/>
      <w:numFmt w:val="bullet"/>
      <w:lvlText w:val="o"/>
      <w:lvlJc w:val="left"/>
      <w:pPr>
        <w:tabs>
          <w:tab w:val="num" w:pos="900"/>
        </w:tabs>
        <w:ind w:left="900" w:hanging="360"/>
      </w:pPr>
      <w:rPr>
        <w:rFonts w:ascii="Courier New" w:hAnsi="Courier New" w:hint="default"/>
      </w:rPr>
    </w:lvl>
    <w:lvl w:ilvl="2" w:tplc="FFFFFFFF" w:tentative="1">
      <w:start w:val="1"/>
      <w:numFmt w:val="bullet"/>
      <w:lvlText w:val=""/>
      <w:lvlJc w:val="left"/>
      <w:pPr>
        <w:tabs>
          <w:tab w:val="num" w:pos="1620"/>
        </w:tabs>
        <w:ind w:left="1620" w:hanging="360"/>
      </w:pPr>
      <w:rPr>
        <w:rFonts w:ascii="Wingdings" w:hAnsi="Wingdings" w:hint="default"/>
      </w:rPr>
    </w:lvl>
    <w:lvl w:ilvl="3" w:tplc="FFFFFFFF" w:tentative="1">
      <w:start w:val="1"/>
      <w:numFmt w:val="bullet"/>
      <w:lvlText w:val=""/>
      <w:lvlJc w:val="left"/>
      <w:pPr>
        <w:tabs>
          <w:tab w:val="num" w:pos="2340"/>
        </w:tabs>
        <w:ind w:left="2340" w:hanging="360"/>
      </w:pPr>
      <w:rPr>
        <w:rFonts w:ascii="Symbol" w:hAnsi="Symbol" w:hint="default"/>
      </w:rPr>
    </w:lvl>
    <w:lvl w:ilvl="4" w:tplc="FFFFFFFF" w:tentative="1">
      <w:start w:val="1"/>
      <w:numFmt w:val="bullet"/>
      <w:lvlText w:val="o"/>
      <w:lvlJc w:val="left"/>
      <w:pPr>
        <w:tabs>
          <w:tab w:val="num" w:pos="3060"/>
        </w:tabs>
        <w:ind w:left="3060" w:hanging="360"/>
      </w:pPr>
      <w:rPr>
        <w:rFonts w:ascii="Courier New" w:hAnsi="Courier New" w:hint="default"/>
      </w:rPr>
    </w:lvl>
    <w:lvl w:ilvl="5" w:tplc="FFFFFFFF" w:tentative="1">
      <w:start w:val="1"/>
      <w:numFmt w:val="bullet"/>
      <w:lvlText w:val=""/>
      <w:lvlJc w:val="left"/>
      <w:pPr>
        <w:tabs>
          <w:tab w:val="num" w:pos="3780"/>
        </w:tabs>
        <w:ind w:left="3780" w:hanging="360"/>
      </w:pPr>
      <w:rPr>
        <w:rFonts w:ascii="Wingdings" w:hAnsi="Wingdings" w:hint="default"/>
      </w:rPr>
    </w:lvl>
    <w:lvl w:ilvl="6" w:tplc="FFFFFFFF" w:tentative="1">
      <w:start w:val="1"/>
      <w:numFmt w:val="bullet"/>
      <w:lvlText w:val=""/>
      <w:lvlJc w:val="left"/>
      <w:pPr>
        <w:tabs>
          <w:tab w:val="num" w:pos="4500"/>
        </w:tabs>
        <w:ind w:left="4500" w:hanging="360"/>
      </w:pPr>
      <w:rPr>
        <w:rFonts w:ascii="Symbol" w:hAnsi="Symbol" w:hint="default"/>
      </w:rPr>
    </w:lvl>
    <w:lvl w:ilvl="7" w:tplc="FFFFFFFF" w:tentative="1">
      <w:start w:val="1"/>
      <w:numFmt w:val="bullet"/>
      <w:lvlText w:val="o"/>
      <w:lvlJc w:val="left"/>
      <w:pPr>
        <w:tabs>
          <w:tab w:val="num" w:pos="5220"/>
        </w:tabs>
        <w:ind w:left="5220" w:hanging="360"/>
      </w:pPr>
      <w:rPr>
        <w:rFonts w:ascii="Courier New" w:hAnsi="Courier New" w:hint="default"/>
      </w:rPr>
    </w:lvl>
    <w:lvl w:ilvl="8" w:tplc="FFFFFFFF" w:tentative="1">
      <w:start w:val="1"/>
      <w:numFmt w:val="bullet"/>
      <w:lvlText w:val=""/>
      <w:lvlJc w:val="left"/>
      <w:pPr>
        <w:tabs>
          <w:tab w:val="num" w:pos="5940"/>
        </w:tabs>
        <w:ind w:left="5940" w:hanging="360"/>
      </w:pPr>
      <w:rPr>
        <w:rFonts w:ascii="Wingdings" w:hAnsi="Wingdings" w:hint="default"/>
      </w:rPr>
    </w:lvl>
  </w:abstractNum>
  <w:abstractNum w:abstractNumId="146" w15:restartNumberingAfterBreak="0">
    <w:nsid w:val="7A7F2843"/>
    <w:multiLevelType w:val="hybridMultilevel"/>
    <w:tmpl w:val="A1FCDFF0"/>
    <w:lvl w:ilvl="0" w:tplc="D2162012">
      <w:numFmt w:val="bullet"/>
      <w:lvlText w:val="•"/>
      <w:lvlJc w:val="left"/>
      <w:pPr>
        <w:ind w:left="1650" w:hanging="570"/>
      </w:pPr>
      <w:rPr>
        <w:rFonts w:ascii="Arial" w:eastAsia="Times"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7" w15:restartNumberingAfterBreak="0">
    <w:nsid w:val="7B1B1D01"/>
    <w:multiLevelType w:val="hybridMultilevel"/>
    <w:tmpl w:val="6802AAE4"/>
    <w:lvl w:ilvl="0" w:tplc="5B10DBC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7B554B89"/>
    <w:multiLevelType w:val="hybridMultilevel"/>
    <w:tmpl w:val="3A2E74D2"/>
    <w:lvl w:ilvl="0" w:tplc="FA4AA2A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9" w15:restartNumberingAfterBreak="0">
    <w:nsid w:val="7E3B723B"/>
    <w:multiLevelType w:val="multilevel"/>
    <w:tmpl w:val="3D8C6C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0" w15:restartNumberingAfterBreak="0">
    <w:nsid w:val="7E7B0103"/>
    <w:multiLevelType w:val="hybridMultilevel"/>
    <w:tmpl w:val="190C4BA6"/>
    <w:lvl w:ilvl="0" w:tplc="1BBAED2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1" w15:restartNumberingAfterBreak="0">
    <w:nsid w:val="7F0A70CC"/>
    <w:multiLevelType w:val="multilevel"/>
    <w:tmpl w:val="354AE048"/>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32"/>
  </w:num>
  <w:num w:numId="2">
    <w:abstractNumId w:val="34"/>
  </w:num>
  <w:num w:numId="3">
    <w:abstractNumId w:val="70"/>
  </w:num>
  <w:num w:numId="4">
    <w:abstractNumId w:val="142"/>
  </w:num>
  <w:num w:numId="5">
    <w:abstractNumId w:val="63"/>
  </w:num>
  <w:num w:numId="6">
    <w:abstractNumId w:val="128"/>
  </w:num>
  <w:num w:numId="7">
    <w:abstractNumId w:val="14"/>
  </w:num>
  <w:num w:numId="8">
    <w:abstractNumId w:val="49"/>
  </w:num>
  <w:num w:numId="9">
    <w:abstractNumId w:val="79"/>
  </w:num>
  <w:num w:numId="10">
    <w:abstractNumId w:val="148"/>
  </w:num>
  <w:num w:numId="11">
    <w:abstractNumId w:val="145"/>
  </w:num>
  <w:num w:numId="12">
    <w:abstractNumId w:val="0"/>
    <w:lvlOverride w:ilvl="0">
      <w:lvl w:ilvl="0">
        <w:start w:val="1"/>
        <w:numFmt w:val="bullet"/>
        <w:pStyle w:val="BCSBulletparagraph"/>
        <w:lvlText w:val=""/>
        <w:lvlJc w:val="left"/>
        <w:pPr>
          <w:tabs>
            <w:tab w:val="num" w:pos="1440"/>
          </w:tabs>
          <w:ind w:left="1440" w:hanging="720"/>
        </w:pPr>
        <w:rPr>
          <w:rFonts w:ascii="Symbol" w:hAnsi="Symbol" w:hint="default"/>
        </w:rPr>
      </w:lvl>
    </w:lvlOverride>
    <w:lvlOverride w:ilvl="1">
      <w:lvl w:ilvl="1" w:tentative="1">
        <w:start w:val="1"/>
        <w:numFmt w:val="bullet"/>
        <w:pStyle w:val="BCSBulletparagraph"/>
        <w:lvlText w:val="o"/>
        <w:lvlJc w:val="left"/>
        <w:pPr>
          <w:tabs>
            <w:tab w:val="num" w:pos="1440"/>
          </w:tabs>
          <w:ind w:left="1440" w:hanging="360"/>
        </w:pPr>
        <w:rPr>
          <w:rFonts w:ascii="Courier New" w:hAnsi="Courier New" w:hint="default"/>
        </w:rPr>
      </w:lvl>
    </w:lvlOverride>
    <w:lvlOverride w:ilvl="2">
      <w:lvl w:ilvl="2" w:tentative="1">
        <w:start w:val="1"/>
        <w:numFmt w:val="bullet"/>
        <w:pStyle w:val="BCSBulletparagraph"/>
        <w:lvlText w:val=""/>
        <w:lvlJc w:val="left"/>
        <w:pPr>
          <w:tabs>
            <w:tab w:val="num" w:pos="2160"/>
          </w:tabs>
          <w:ind w:left="2160" w:hanging="360"/>
        </w:pPr>
        <w:rPr>
          <w:rFonts w:ascii="Wingdings" w:hAnsi="Wingdings" w:hint="default"/>
        </w:rPr>
      </w:lvl>
    </w:lvlOverride>
    <w:lvlOverride w:ilvl="3">
      <w:lvl w:ilvl="3" w:tentative="1">
        <w:start w:val="1"/>
        <w:numFmt w:val="bullet"/>
        <w:pStyle w:val="BCSBulletparagraph"/>
        <w:lvlText w:val=""/>
        <w:lvlJc w:val="left"/>
        <w:pPr>
          <w:tabs>
            <w:tab w:val="num" w:pos="2880"/>
          </w:tabs>
          <w:ind w:left="2880" w:hanging="360"/>
        </w:pPr>
        <w:rPr>
          <w:rFonts w:ascii="Symbol" w:hAnsi="Symbol" w:hint="default"/>
        </w:rPr>
      </w:lvl>
    </w:lvlOverride>
    <w:lvlOverride w:ilvl="4">
      <w:lvl w:ilvl="4" w:tentative="1">
        <w:start w:val="1"/>
        <w:numFmt w:val="bullet"/>
        <w:pStyle w:val="BCSBulletparagraph"/>
        <w:lvlText w:val="o"/>
        <w:lvlJc w:val="left"/>
        <w:pPr>
          <w:tabs>
            <w:tab w:val="num" w:pos="3600"/>
          </w:tabs>
          <w:ind w:left="3600" w:hanging="360"/>
        </w:pPr>
        <w:rPr>
          <w:rFonts w:ascii="Courier New" w:hAnsi="Courier New" w:hint="default"/>
        </w:rPr>
      </w:lvl>
    </w:lvlOverride>
    <w:lvlOverride w:ilvl="5">
      <w:lvl w:ilvl="5" w:tentative="1">
        <w:start w:val="1"/>
        <w:numFmt w:val="bullet"/>
        <w:pStyle w:val="BCSBulletparagraph"/>
        <w:lvlText w:val=""/>
        <w:lvlJc w:val="left"/>
        <w:pPr>
          <w:tabs>
            <w:tab w:val="num" w:pos="4320"/>
          </w:tabs>
          <w:ind w:left="4320" w:hanging="360"/>
        </w:pPr>
        <w:rPr>
          <w:rFonts w:ascii="Wingdings" w:hAnsi="Wingdings" w:hint="default"/>
        </w:rPr>
      </w:lvl>
    </w:lvlOverride>
    <w:lvlOverride w:ilvl="6">
      <w:lvl w:ilvl="6" w:tentative="1">
        <w:start w:val="1"/>
        <w:numFmt w:val="bullet"/>
        <w:pStyle w:val="BCSBulletparagraph"/>
        <w:lvlText w:val=""/>
        <w:lvlJc w:val="left"/>
        <w:pPr>
          <w:tabs>
            <w:tab w:val="num" w:pos="5040"/>
          </w:tabs>
          <w:ind w:left="5040" w:hanging="360"/>
        </w:pPr>
        <w:rPr>
          <w:rFonts w:ascii="Symbol" w:hAnsi="Symbol" w:hint="default"/>
        </w:rPr>
      </w:lvl>
    </w:lvlOverride>
    <w:lvlOverride w:ilvl="7">
      <w:lvl w:ilvl="7" w:tentative="1">
        <w:start w:val="1"/>
        <w:numFmt w:val="bullet"/>
        <w:pStyle w:val="BCSBulletparagraph"/>
        <w:lvlText w:val="o"/>
        <w:lvlJc w:val="left"/>
        <w:pPr>
          <w:tabs>
            <w:tab w:val="num" w:pos="5760"/>
          </w:tabs>
          <w:ind w:left="5760" w:hanging="360"/>
        </w:pPr>
        <w:rPr>
          <w:rFonts w:ascii="Courier New" w:hAnsi="Courier New" w:hint="default"/>
        </w:rPr>
      </w:lvl>
    </w:lvlOverride>
    <w:lvlOverride w:ilvl="8">
      <w:lvl w:ilvl="8" w:tentative="1">
        <w:start w:val="1"/>
        <w:numFmt w:val="bullet"/>
        <w:pStyle w:val="BCSBulletparagraph"/>
        <w:lvlText w:val=""/>
        <w:lvlJc w:val="left"/>
        <w:pPr>
          <w:tabs>
            <w:tab w:val="num" w:pos="6480"/>
          </w:tabs>
          <w:ind w:left="6480" w:hanging="360"/>
        </w:pPr>
        <w:rPr>
          <w:rFonts w:ascii="Wingdings" w:hAnsi="Wingdings" w:hint="default"/>
        </w:rPr>
      </w:lvl>
    </w:lvlOverride>
  </w:num>
  <w:num w:numId="13">
    <w:abstractNumId w:val="101"/>
  </w:num>
  <w:num w:numId="14">
    <w:abstractNumId w:val="65"/>
  </w:num>
  <w:num w:numId="15">
    <w:abstractNumId w:val="26"/>
  </w:num>
  <w:num w:numId="16">
    <w:abstractNumId w:val="46"/>
  </w:num>
  <w:num w:numId="17">
    <w:abstractNumId w:val="92"/>
  </w:num>
  <w:num w:numId="18">
    <w:abstractNumId w:val="2"/>
  </w:num>
  <w:num w:numId="19">
    <w:abstractNumId w:val="76"/>
  </w:num>
  <w:num w:numId="20">
    <w:abstractNumId w:val="114"/>
  </w:num>
  <w:num w:numId="21">
    <w:abstractNumId w:val="74"/>
  </w:num>
  <w:num w:numId="22">
    <w:abstractNumId w:val="104"/>
  </w:num>
  <w:num w:numId="23">
    <w:abstractNumId w:val="32"/>
  </w:num>
  <w:num w:numId="24">
    <w:abstractNumId w:val="4"/>
  </w:num>
  <w:num w:numId="25">
    <w:abstractNumId w:val="17"/>
  </w:num>
  <w:num w:numId="26">
    <w:abstractNumId w:val="99"/>
  </w:num>
  <w:num w:numId="27">
    <w:abstractNumId w:val="51"/>
  </w:num>
  <w:num w:numId="28">
    <w:abstractNumId w:val="62"/>
  </w:num>
  <w:num w:numId="29">
    <w:abstractNumId w:val="116"/>
  </w:num>
  <w:num w:numId="30">
    <w:abstractNumId w:val="81"/>
  </w:num>
  <w:num w:numId="31">
    <w:abstractNumId w:val="133"/>
  </w:num>
  <w:num w:numId="32">
    <w:abstractNumId w:val="15"/>
  </w:num>
  <w:num w:numId="33">
    <w:abstractNumId w:val="69"/>
  </w:num>
  <w:num w:numId="34">
    <w:abstractNumId w:val="84"/>
  </w:num>
  <w:num w:numId="35">
    <w:abstractNumId w:val="28"/>
  </w:num>
  <w:num w:numId="36">
    <w:abstractNumId w:val="118"/>
  </w:num>
  <w:num w:numId="37">
    <w:abstractNumId w:val="67"/>
  </w:num>
  <w:num w:numId="38">
    <w:abstractNumId w:val="105"/>
  </w:num>
  <w:num w:numId="39">
    <w:abstractNumId w:val="12"/>
  </w:num>
  <w:num w:numId="40">
    <w:abstractNumId w:val="120"/>
  </w:num>
  <w:num w:numId="41">
    <w:abstractNumId w:val="18"/>
  </w:num>
  <w:num w:numId="42">
    <w:abstractNumId w:val="64"/>
  </w:num>
  <w:num w:numId="43">
    <w:abstractNumId w:val="143"/>
  </w:num>
  <w:num w:numId="44">
    <w:abstractNumId w:val="1"/>
  </w:num>
  <w:num w:numId="45">
    <w:abstractNumId w:val="93"/>
  </w:num>
  <w:num w:numId="46">
    <w:abstractNumId w:val="119"/>
  </w:num>
  <w:num w:numId="47">
    <w:abstractNumId w:val="86"/>
  </w:num>
  <w:num w:numId="48">
    <w:abstractNumId w:val="150"/>
  </w:num>
  <w:num w:numId="49">
    <w:abstractNumId w:val="45"/>
  </w:num>
  <w:num w:numId="50">
    <w:abstractNumId w:val="90"/>
  </w:num>
  <w:num w:numId="51">
    <w:abstractNumId w:val="50"/>
  </w:num>
  <w:num w:numId="52">
    <w:abstractNumId w:val="110"/>
  </w:num>
  <w:num w:numId="53">
    <w:abstractNumId w:val="72"/>
  </w:num>
  <w:num w:numId="54">
    <w:abstractNumId w:val="52"/>
  </w:num>
  <w:num w:numId="55">
    <w:abstractNumId w:val="66"/>
  </w:num>
  <w:num w:numId="56">
    <w:abstractNumId w:val="42"/>
  </w:num>
  <w:num w:numId="57">
    <w:abstractNumId w:val="47"/>
  </w:num>
  <w:num w:numId="58">
    <w:abstractNumId w:val="20"/>
  </w:num>
  <w:num w:numId="59">
    <w:abstractNumId w:val="22"/>
  </w:num>
  <w:num w:numId="60">
    <w:abstractNumId w:val="127"/>
  </w:num>
  <w:num w:numId="61">
    <w:abstractNumId w:val="113"/>
  </w:num>
  <w:num w:numId="62">
    <w:abstractNumId w:val="124"/>
  </w:num>
  <w:num w:numId="63">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8"/>
  </w:num>
  <w:num w:numId="65">
    <w:abstractNumId w:val="147"/>
  </w:num>
  <w:num w:numId="66">
    <w:abstractNumId w:val="139"/>
  </w:num>
  <w:num w:numId="67">
    <w:abstractNumId w:val="3"/>
  </w:num>
  <w:num w:numId="68">
    <w:abstractNumId w:val="8"/>
  </w:num>
  <w:num w:numId="69">
    <w:abstractNumId w:val="112"/>
  </w:num>
  <w:num w:numId="70">
    <w:abstractNumId w:val="82"/>
  </w:num>
  <w:num w:numId="71">
    <w:abstractNumId w:val="109"/>
  </w:num>
  <w:num w:numId="72">
    <w:abstractNumId w:val="10"/>
  </w:num>
  <w:num w:numId="73">
    <w:abstractNumId w:val="96"/>
  </w:num>
  <w:num w:numId="74">
    <w:abstractNumId w:val="31"/>
  </w:num>
  <w:num w:numId="75">
    <w:abstractNumId w:val="25"/>
  </w:num>
  <w:num w:numId="76">
    <w:abstractNumId w:val="39"/>
  </w:num>
  <w:num w:numId="77">
    <w:abstractNumId w:val="71"/>
  </w:num>
  <w:num w:numId="78">
    <w:abstractNumId w:val="135"/>
  </w:num>
  <w:num w:numId="7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02"/>
  </w:num>
  <w:num w:numId="81">
    <w:abstractNumId w:val="73"/>
  </w:num>
  <w:num w:numId="82">
    <w:abstractNumId w:val="56"/>
  </w:num>
  <w:num w:numId="83">
    <w:abstractNumId w:val="129"/>
  </w:num>
  <w:num w:numId="84">
    <w:abstractNumId w:val="137"/>
  </w:num>
  <w:num w:numId="85">
    <w:abstractNumId w:val="41"/>
  </w:num>
  <w:num w:numId="86">
    <w:abstractNumId w:val="95"/>
  </w:num>
  <w:num w:numId="87">
    <w:abstractNumId w:val="149"/>
  </w:num>
  <w:num w:numId="88">
    <w:abstractNumId w:val="27"/>
  </w:num>
  <w:num w:numId="89">
    <w:abstractNumId w:val="151"/>
  </w:num>
  <w:num w:numId="90">
    <w:abstractNumId w:val="136"/>
  </w:num>
  <w:num w:numId="91">
    <w:abstractNumId w:val="16"/>
  </w:num>
  <w:num w:numId="92">
    <w:abstractNumId w:val="85"/>
  </w:num>
  <w:num w:numId="93">
    <w:abstractNumId w:val="13"/>
  </w:num>
  <w:num w:numId="94">
    <w:abstractNumId w:val="43"/>
  </w:num>
  <w:num w:numId="95">
    <w:abstractNumId w:val="117"/>
  </w:num>
  <w:num w:numId="96">
    <w:abstractNumId w:val="100"/>
  </w:num>
  <w:num w:numId="97">
    <w:abstractNumId w:val="83"/>
  </w:num>
  <w:num w:numId="98">
    <w:abstractNumId w:val="125"/>
  </w:num>
  <w:num w:numId="99">
    <w:abstractNumId w:val="58"/>
  </w:num>
  <w:num w:numId="100">
    <w:abstractNumId w:val="146"/>
  </w:num>
  <w:num w:numId="101">
    <w:abstractNumId w:val="144"/>
  </w:num>
  <w:num w:numId="102">
    <w:abstractNumId w:val="35"/>
  </w:num>
  <w:num w:numId="103">
    <w:abstractNumId w:val="111"/>
  </w:num>
  <w:num w:numId="104">
    <w:abstractNumId w:val="103"/>
  </w:num>
  <w:num w:numId="105">
    <w:abstractNumId w:val="54"/>
  </w:num>
  <w:num w:numId="106">
    <w:abstractNumId w:val="98"/>
  </w:num>
  <w:num w:numId="107">
    <w:abstractNumId w:val="53"/>
  </w:num>
  <w:num w:numId="108">
    <w:abstractNumId w:val="141"/>
  </w:num>
  <w:num w:numId="109">
    <w:abstractNumId w:val="91"/>
  </w:num>
  <w:num w:numId="110">
    <w:abstractNumId w:val="59"/>
  </w:num>
  <w:num w:numId="111">
    <w:abstractNumId w:val="88"/>
  </w:num>
  <w:num w:numId="112">
    <w:abstractNumId w:val="55"/>
  </w:num>
  <w:num w:numId="113">
    <w:abstractNumId w:val="131"/>
  </w:num>
  <w:num w:numId="114">
    <w:abstractNumId w:val="89"/>
  </w:num>
  <w:num w:numId="115">
    <w:abstractNumId w:val="87"/>
  </w:num>
  <w:num w:numId="116">
    <w:abstractNumId w:val="57"/>
  </w:num>
  <w:num w:numId="117">
    <w:abstractNumId w:val="30"/>
  </w:num>
  <w:num w:numId="118">
    <w:abstractNumId w:val="23"/>
  </w:num>
  <w:num w:numId="119">
    <w:abstractNumId w:val="123"/>
  </w:num>
  <w:num w:numId="120">
    <w:abstractNumId w:val="33"/>
  </w:num>
  <w:num w:numId="121">
    <w:abstractNumId w:val="115"/>
  </w:num>
  <w:num w:numId="122">
    <w:abstractNumId w:val="121"/>
  </w:num>
  <w:num w:numId="123">
    <w:abstractNumId w:val="48"/>
  </w:num>
  <w:num w:numId="124">
    <w:abstractNumId w:val="61"/>
  </w:num>
  <w:num w:numId="125">
    <w:abstractNumId w:val="80"/>
  </w:num>
  <w:num w:numId="126">
    <w:abstractNumId w:val="140"/>
  </w:num>
  <w:num w:numId="127">
    <w:abstractNumId w:val="94"/>
  </w:num>
  <w:num w:numId="128">
    <w:abstractNumId w:val="106"/>
  </w:num>
  <w:num w:numId="129">
    <w:abstractNumId w:val="68"/>
  </w:num>
  <w:num w:numId="130">
    <w:abstractNumId w:val="60"/>
  </w:num>
  <w:num w:numId="131">
    <w:abstractNumId w:val="29"/>
  </w:num>
  <w:num w:numId="132">
    <w:abstractNumId w:val="97"/>
  </w:num>
  <w:num w:numId="133">
    <w:abstractNumId w:val="9"/>
  </w:num>
  <w:num w:numId="134">
    <w:abstractNumId w:val="138"/>
  </w:num>
  <w:num w:numId="135">
    <w:abstractNumId w:val="130"/>
  </w:num>
  <w:num w:numId="136">
    <w:abstractNumId w:val="122"/>
  </w:num>
  <w:num w:numId="137">
    <w:abstractNumId w:val="134"/>
  </w:num>
  <w:num w:numId="138">
    <w:abstractNumId w:val="36"/>
  </w:num>
  <w:num w:numId="139">
    <w:abstractNumId w:val="7"/>
  </w:num>
  <w:num w:numId="140">
    <w:abstractNumId w:val="75"/>
  </w:num>
  <w:num w:numId="141">
    <w:abstractNumId w:val="5"/>
  </w:num>
  <w:num w:numId="142">
    <w:abstractNumId w:val="108"/>
  </w:num>
  <w:num w:numId="143">
    <w:abstractNumId w:val="77"/>
  </w:num>
  <w:num w:numId="144">
    <w:abstractNumId w:val="78"/>
  </w:num>
  <w:num w:numId="145">
    <w:abstractNumId w:val="24"/>
  </w:num>
  <w:num w:numId="146">
    <w:abstractNumId w:val="44"/>
  </w:num>
  <w:num w:numId="147">
    <w:abstractNumId w:val="6"/>
  </w:num>
  <w:num w:numId="148">
    <w:abstractNumId w:val="11"/>
  </w:num>
  <w:num w:numId="149">
    <w:abstractNumId w:val="19"/>
  </w:num>
  <w:num w:numId="150">
    <w:abstractNumId w:val="40"/>
  </w:num>
  <w:num w:numId="151">
    <w:abstractNumId w:val="37"/>
  </w:num>
  <w:num w:numId="152">
    <w:abstractNumId w:val="107"/>
  </w:num>
  <w:num w:numId="153">
    <w:abstractNumId w:val="21"/>
  </w:num>
  <w:numIdMacAtCleanup w:val="1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embedTrueTypeFonts/>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jE0NzM3tzCwMDE2sDRW0lEKTi0uzszPAykwrgUA5uZ6pSwAAAA="/>
  </w:docVars>
  <w:rsids>
    <w:rsidRoot w:val="00FB747E"/>
    <w:rsid w:val="00004823"/>
    <w:rsid w:val="000074EA"/>
    <w:rsid w:val="000101E4"/>
    <w:rsid w:val="00010A9F"/>
    <w:rsid w:val="000158E5"/>
    <w:rsid w:val="00016ECA"/>
    <w:rsid w:val="00016F33"/>
    <w:rsid w:val="00020323"/>
    <w:rsid w:val="00023BA0"/>
    <w:rsid w:val="00026608"/>
    <w:rsid w:val="000274F9"/>
    <w:rsid w:val="00046F75"/>
    <w:rsid w:val="0005227C"/>
    <w:rsid w:val="000537A4"/>
    <w:rsid w:val="00055EED"/>
    <w:rsid w:val="000574CD"/>
    <w:rsid w:val="000608F9"/>
    <w:rsid w:val="00060F2B"/>
    <w:rsid w:val="000671FD"/>
    <w:rsid w:val="00071D8D"/>
    <w:rsid w:val="000743F3"/>
    <w:rsid w:val="000756F1"/>
    <w:rsid w:val="00076AE5"/>
    <w:rsid w:val="00082C4C"/>
    <w:rsid w:val="00083861"/>
    <w:rsid w:val="00085087"/>
    <w:rsid w:val="00086B26"/>
    <w:rsid w:val="00090385"/>
    <w:rsid w:val="000914BA"/>
    <w:rsid w:val="00091D32"/>
    <w:rsid w:val="00092EFA"/>
    <w:rsid w:val="000955E5"/>
    <w:rsid w:val="000A6D42"/>
    <w:rsid w:val="000A76FD"/>
    <w:rsid w:val="000A7C6A"/>
    <w:rsid w:val="000B08B6"/>
    <w:rsid w:val="000C0AD4"/>
    <w:rsid w:val="000C64CD"/>
    <w:rsid w:val="000C6C17"/>
    <w:rsid w:val="000C7039"/>
    <w:rsid w:val="000C7290"/>
    <w:rsid w:val="000D2E40"/>
    <w:rsid w:val="000D5366"/>
    <w:rsid w:val="000D785B"/>
    <w:rsid w:val="000E20F8"/>
    <w:rsid w:val="000E28CA"/>
    <w:rsid w:val="000E66D7"/>
    <w:rsid w:val="000F1E88"/>
    <w:rsid w:val="001059FB"/>
    <w:rsid w:val="0010628E"/>
    <w:rsid w:val="001064DA"/>
    <w:rsid w:val="00111AA4"/>
    <w:rsid w:val="00111E3B"/>
    <w:rsid w:val="00112DCE"/>
    <w:rsid w:val="00114051"/>
    <w:rsid w:val="00120D27"/>
    <w:rsid w:val="00123424"/>
    <w:rsid w:val="00124690"/>
    <w:rsid w:val="00134003"/>
    <w:rsid w:val="00140516"/>
    <w:rsid w:val="001424BD"/>
    <w:rsid w:val="00144607"/>
    <w:rsid w:val="00145FFB"/>
    <w:rsid w:val="00147175"/>
    <w:rsid w:val="00160A08"/>
    <w:rsid w:val="00163F05"/>
    <w:rsid w:val="00170A0D"/>
    <w:rsid w:val="00172307"/>
    <w:rsid w:val="00174845"/>
    <w:rsid w:val="001762CB"/>
    <w:rsid w:val="001822E2"/>
    <w:rsid w:val="00182484"/>
    <w:rsid w:val="0018270D"/>
    <w:rsid w:val="00182B0B"/>
    <w:rsid w:val="00187F14"/>
    <w:rsid w:val="001A7A60"/>
    <w:rsid w:val="001B1B7B"/>
    <w:rsid w:val="001B436A"/>
    <w:rsid w:val="001B4F35"/>
    <w:rsid w:val="001B53B0"/>
    <w:rsid w:val="001B577B"/>
    <w:rsid w:val="001B59A0"/>
    <w:rsid w:val="001C0C3A"/>
    <w:rsid w:val="001C0CD8"/>
    <w:rsid w:val="001C126A"/>
    <w:rsid w:val="001C1E16"/>
    <w:rsid w:val="001C2D44"/>
    <w:rsid w:val="001D075C"/>
    <w:rsid w:val="001D1D92"/>
    <w:rsid w:val="001D62F4"/>
    <w:rsid w:val="001D663C"/>
    <w:rsid w:val="001E2C6E"/>
    <w:rsid w:val="001F0DEB"/>
    <w:rsid w:val="0020028F"/>
    <w:rsid w:val="002017CD"/>
    <w:rsid w:val="00201BF8"/>
    <w:rsid w:val="00207DFC"/>
    <w:rsid w:val="00243474"/>
    <w:rsid w:val="00243BF6"/>
    <w:rsid w:val="00250156"/>
    <w:rsid w:val="00252E35"/>
    <w:rsid w:val="00256E30"/>
    <w:rsid w:val="002571B6"/>
    <w:rsid w:val="00260F92"/>
    <w:rsid w:val="0026642A"/>
    <w:rsid w:val="00270EE2"/>
    <w:rsid w:val="002830E1"/>
    <w:rsid w:val="00283157"/>
    <w:rsid w:val="00286624"/>
    <w:rsid w:val="00291CA3"/>
    <w:rsid w:val="00291CE7"/>
    <w:rsid w:val="00294B9D"/>
    <w:rsid w:val="002A118A"/>
    <w:rsid w:val="002A4BEB"/>
    <w:rsid w:val="002A7171"/>
    <w:rsid w:val="002B035B"/>
    <w:rsid w:val="002B2C6D"/>
    <w:rsid w:val="002B61E9"/>
    <w:rsid w:val="002C0F00"/>
    <w:rsid w:val="002D255D"/>
    <w:rsid w:val="002D5D9A"/>
    <w:rsid w:val="002E0954"/>
    <w:rsid w:val="002E0EB1"/>
    <w:rsid w:val="002F0AC1"/>
    <w:rsid w:val="002F16D1"/>
    <w:rsid w:val="002F27E3"/>
    <w:rsid w:val="002F2A0C"/>
    <w:rsid w:val="002F79E7"/>
    <w:rsid w:val="0030761D"/>
    <w:rsid w:val="00310BEF"/>
    <w:rsid w:val="00313291"/>
    <w:rsid w:val="00315040"/>
    <w:rsid w:val="00322F3B"/>
    <w:rsid w:val="00325BCA"/>
    <w:rsid w:val="00326194"/>
    <w:rsid w:val="003266D0"/>
    <w:rsid w:val="003271F7"/>
    <w:rsid w:val="00336350"/>
    <w:rsid w:val="003373CE"/>
    <w:rsid w:val="003373E3"/>
    <w:rsid w:val="00337EB9"/>
    <w:rsid w:val="00345CE2"/>
    <w:rsid w:val="003546A7"/>
    <w:rsid w:val="00363742"/>
    <w:rsid w:val="00367956"/>
    <w:rsid w:val="00370D3E"/>
    <w:rsid w:val="00372E3F"/>
    <w:rsid w:val="0037321F"/>
    <w:rsid w:val="003737FC"/>
    <w:rsid w:val="00375366"/>
    <w:rsid w:val="003754F6"/>
    <w:rsid w:val="0037772D"/>
    <w:rsid w:val="0038043C"/>
    <w:rsid w:val="00380DD9"/>
    <w:rsid w:val="003866E8"/>
    <w:rsid w:val="003905FA"/>
    <w:rsid w:val="00390D14"/>
    <w:rsid w:val="00391EC5"/>
    <w:rsid w:val="003939B2"/>
    <w:rsid w:val="0039400A"/>
    <w:rsid w:val="003947E0"/>
    <w:rsid w:val="00396A7D"/>
    <w:rsid w:val="003A0E38"/>
    <w:rsid w:val="003A133A"/>
    <w:rsid w:val="003A4D6A"/>
    <w:rsid w:val="003A5311"/>
    <w:rsid w:val="003B35F7"/>
    <w:rsid w:val="003C03E9"/>
    <w:rsid w:val="003C14D2"/>
    <w:rsid w:val="003C5EC8"/>
    <w:rsid w:val="003D462C"/>
    <w:rsid w:val="003D4782"/>
    <w:rsid w:val="003E02DA"/>
    <w:rsid w:val="003E2E4E"/>
    <w:rsid w:val="003E7299"/>
    <w:rsid w:val="003E79C1"/>
    <w:rsid w:val="003F019A"/>
    <w:rsid w:val="00403BAB"/>
    <w:rsid w:val="00404051"/>
    <w:rsid w:val="0040563B"/>
    <w:rsid w:val="00405945"/>
    <w:rsid w:val="0041209C"/>
    <w:rsid w:val="00413D9F"/>
    <w:rsid w:val="004222FD"/>
    <w:rsid w:val="004244C0"/>
    <w:rsid w:val="00424DA8"/>
    <w:rsid w:val="00425E9C"/>
    <w:rsid w:val="00434622"/>
    <w:rsid w:val="004371E6"/>
    <w:rsid w:val="00442971"/>
    <w:rsid w:val="00447C97"/>
    <w:rsid w:val="00450F07"/>
    <w:rsid w:val="00462F7A"/>
    <w:rsid w:val="00465B3C"/>
    <w:rsid w:val="004678D9"/>
    <w:rsid w:val="00474CFC"/>
    <w:rsid w:val="00483A65"/>
    <w:rsid w:val="004852A4"/>
    <w:rsid w:val="004865E2"/>
    <w:rsid w:val="00492C98"/>
    <w:rsid w:val="004933C8"/>
    <w:rsid w:val="004A1603"/>
    <w:rsid w:val="004A181C"/>
    <w:rsid w:val="004A4259"/>
    <w:rsid w:val="004B4B64"/>
    <w:rsid w:val="004C1226"/>
    <w:rsid w:val="004C34D4"/>
    <w:rsid w:val="004C7500"/>
    <w:rsid w:val="004D20B1"/>
    <w:rsid w:val="004E7B0B"/>
    <w:rsid w:val="004F52DE"/>
    <w:rsid w:val="004F5DD5"/>
    <w:rsid w:val="00500707"/>
    <w:rsid w:val="0050690B"/>
    <w:rsid w:val="00515E13"/>
    <w:rsid w:val="00516F97"/>
    <w:rsid w:val="005200F0"/>
    <w:rsid w:val="005234DB"/>
    <w:rsid w:val="0052438E"/>
    <w:rsid w:val="00526CF9"/>
    <w:rsid w:val="005342E2"/>
    <w:rsid w:val="00547A1B"/>
    <w:rsid w:val="00550356"/>
    <w:rsid w:val="00551135"/>
    <w:rsid w:val="00556589"/>
    <w:rsid w:val="005632CB"/>
    <w:rsid w:val="00564713"/>
    <w:rsid w:val="005658FD"/>
    <w:rsid w:val="00567183"/>
    <w:rsid w:val="00575C4A"/>
    <w:rsid w:val="00575CB1"/>
    <w:rsid w:val="00580FD9"/>
    <w:rsid w:val="00581392"/>
    <w:rsid w:val="005813FC"/>
    <w:rsid w:val="00582936"/>
    <w:rsid w:val="00584629"/>
    <w:rsid w:val="00586C3A"/>
    <w:rsid w:val="00592384"/>
    <w:rsid w:val="00597CE1"/>
    <w:rsid w:val="005A0C7F"/>
    <w:rsid w:val="005A1F89"/>
    <w:rsid w:val="005A3A68"/>
    <w:rsid w:val="005A53DC"/>
    <w:rsid w:val="005B2B1C"/>
    <w:rsid w:val="005B3C68"/>
    <w:rsid w:val="005B4337"/>
    <w:rsid w:val="005B4E9E"/>
    <w:rsid w:val="005C0ECA"/>
    <w:rsid w:val="005C0EF0"/>
    <w:rsid w:val="005C1540"/>
    <w:rsid w:val="005C6DFA"/>
    <w:rsid w:val="005C74E2"/>
    <w:rsid w:val="005D1149"/>
    <w:rsid w:val="005D11B5"/>
    <w:rsid w:val="005D2E8B"/>
    <w:rsid w:val="005D4426"/>
    <w:rsid w:val="005E10DA"/>
    <w:rsid w:val="005E18FF"/>
    <w:rsid w:val="005E5BEA"/>
    <w:rsid w:val="005E7AAB"/>
    <w:rsid w:val="005F1E91"/>
    <w:rsid w:val="005F2E18"/>
    <w:rsid w:val="005F3510"/>
    <w:rsid w:val="005F4687"/>
    <w:rsid w:val="005F4E0B"/>
    <w:rsid w:val="00602E7F"/>
    <w:rsid w:val="00626046"/>
    <w:rsid w:val="00630AB4"/>
    <w:rsid w:val="00644792"/>
    <w:rsid w:val="00644B31"/>
    <w:rsid w:val="00646E8D"/>
    <w:rsid w:val="00651B5C"/>
    <w:rsid w:val="006540D2"/>
    <w:rsid w:val="00657B1E"/>
    <w:rsid w:val="00675C63"/>
    <w:rsid w:val="006827E6"/>
    <w:rsid w:val="00685EBE"/>
    <w:rsid w:val="00686E1D"/>
    <w:rsid w:val="00691CD3"/>
    <w:rsid w:val="00693F9A"/>
    <w:rsid w:val="006961BA"/>
    <w:rsid w:val="006A2730"/>
    <w:rsid w:val="006A284E"/>
    <w:rsid w:val="006A7FFB"/>
    <w:rsid w:val="006B0733"/>
    <w:rsid w:val="006B2DB6"/>
    <w:rsid w:val="006B7EE2"/>
    <w:rsid w:val="006C3D38"/>
    <w:rsid w:val="006C4C04"/>
    <w:rsid w:val="006D6E53"/>
    <w:rsid w:val="006D79CE"/>
    <w:rsid w:val="006E464E"/>
    <w:rsid w:val="006E7A28"/>
    <w:rsid w:val="006F0BF8"/>
    <w:rsid w:val="006F6E77"/>
    <w:rsid w:val="007014B2"/>
    <w:rsid w:val="00702489"/>
    <w:rsid w:val="00702D80"/>
    <w:rsid w:val="00706169"/>
    <w:rsid w:val="00721D13"/>
    <w:rsid w:val="00722337"/>
    <w:rsid w:val="00723572"/>
    <w:rsid w:val="00723B45"/>
    <w:rsid w:val="00731B8E"/>
    <w:rsid w:val="00734E71"/>
    <w:rsid w:val="00745927"/>
    <w:rsid w:val="00745D55"/>
    <w:rsid w:val="007538B2"/>
    <w:rsid w:val="00756AF4"/>
    <w:rsid w:val="00760696"/>
    <w:rsid w:val="00763436"/>
    <w:rsid w:val="00765610"/>
    <w:rsid w:val="007667FA"/>
    <w:rsid w:val="00766F85"/>
    <w:rsid w:val="007702E6"/>
    <w:rsid w:val="00773D47"/>
    <w:rsid w:val="00777647"/>
    <w:rsid w:val="007778E9"/>
    <w:rsid w:val="00781ACF"/>
    <w:rsid w:val="00791B44"/>
    <w:rsid w:val="007A32E5"/>
    <w:rsid w:val="007A3DD9"/>
    <w:rsid w:val="007A5114"/>
    <w:rsid w:val="007A5D46"/>
    <w:rsid w:val="007A6702"/>
    <w:rsid w:val="007A79F7"/>
    <w:rsid w:val="007B04A2"/>
    <w:rsid w:val="007B3EC7"/>
    <w:rsid w:val="007B45AD"/>
    <w:rsid w:val="007C067A"/>
    <w:rsid w:val="007C3837"/>
    <w:rsid w:val="007D17B8"/>
    <w:rsid w:val="007D2A8A"/>
    <w:rsid w:val="007D6016"/>
    <w:rsid w:val="007E332A"/>
    <w:rsid w:val="007E3497"/>
    <w:rsid w:val="007E6A5A"/>
    <w:rsid w:val="007F68DA"/>
    <w:rsid w:val="00800371"/>
    <w:rsid w:val="00802F73"/>
    <w:rsid w:val="00804465"/>
    <w:rsid w:val="00820238"/>
    <w:rsid w:val="008250D8"/>
    <w:rsid w:val="0083643E"/>
    <w:rsid w:val="00841D0B"/>
    <w:rsid w:val="00842E11"/>
    <w:rsid w:val="008445A1"/>
    <w:rsid w:val="0084522E"/>
    <w:rsid w:val="008455AC"/>
    <w:rsid w:val="00853BC1"/>
    <w:rsid w:val="00860860"/>
    <w:rsid w:val="00862214"/>
    <w:rsid w:val="00864AE9"/>
    <w:rsid w:val="00876D19"/>
    <w:rsid w:val="00877AC5"/>
    <w:rsid w:val="00880729"/>
    <w:rsid w:val="008811B2"/>
    <w:rsid w:val="00881DB2"/>
    <w:rsid w:val="0088520B"/>
    <w:rsid w:val="00885262"/>
    <w:rsid w:val="00885485"/>
    <w:rsid w:val="00885AF7"/>
    <w:rsid w:val="00892108"/>
    <w:rsid w:val="008941EE"/>
    <w:rsid w:val="00897EA3"/>
    <w:rsid w:val="008A15A4"/>
    <w:rsid w:val="008A44E5"/>
    <w:rsid w:val="008A7658"/>
    <w:rsid w:val="008B03E1"/>
    <w:rsid w:val="008B71BF"/>
    <w:rsid w:val="008C0088"/>
    <w:rsid w:val="008C53DE"/>
    <w:rsid w:val="008D0575"/>
    <w:rsid w:val="008D3AA7"/>
    <w:rsid w:val="008D641C"/>
    <w:rsid w:val="008D6751"/>
    <w:rsid w:val="008D73C4"/>
    <w:rsid w:val="008E1F28"/>
    <w:rsid w:val="008E4FCE"/>
    <w:rsid w:val="008F2384"/>
    <w:rsid w:val="00902E2F"/>
    <w:rsid w:val="00904573"/>
    <w:rsid w:val="009054ED"/>
    <w:rsid w:val="00907C3F"/>
    <w:rsid w:val="009100B3"/>
    <w:rsid w:val="00910545"/>
    <w:rsid w:val="009120C5"/>
    <w:rsid w:val="009165F2"/>
    <w:rsid w:val="00916C87"/>
    <w:rsid w:val="00924A19"/>
    <w:rsid w:val="00932835"/>
    <w:rsid w:val="00941DD1"/>
    <w:rsid w:val="00942738"/>
    <w:rsid w:val="00943AC1"/>
    <w:rsid w:val="00947D02"/>
    <w:rsid w:val="009537F9"/>
    <w:rsid w:val="0095452D"/>
    <w:rsid w:val="00954863"/>
    <w:rsid w:val="00962EB2"/>
    <w:rsid w:val="00967F24"/>
    <w:rsid w:val="00975D9D"/>
    <w:rsid w:val="00987E00"/>
    <w:rsid w:val="0099161C"/>
    <w:rsid w:val="009A28D1"/>
    <w:rsid w:val="009A2C3A"/>
    <w:rsid w:val="009A58A8"/>
    <w:rsid w:val="009A5EB8"/>
    <w:rsid w:val="009B0672"/>
    <w:rsid w:val="009B393E"/>
    <w:rsid w:val="009C7FF7"/>
    <w:rsid w:val="009D55CA"/>
    <w:rsid w:val="009D6850"/>
    <w:rsid w:val="009D7484"/>
    <w:rsid w:val="009E11CC"/>
    <w:rsid w:val="009F2AE6"/>
    <w:rsid w:val="009F2C13"/>
    <w:rsid w:val="009F3AAD"/>
    <w:rsid w:val="009F5231"/>
    <w:rsid w:val="00A01735"/>
    <w:rsid w:val="00A01D33"/>
    <w:rsid w:val="00A22BA8"/>
    <w:rsid w:val="00A24C4A"/>
    <w:rsid w:val="00A24EF6"/>
    <w:rsid w:val="00A25BB8"/>
    <w:rsid w:val="00A3451A"/>
    <w:rsid w:val="00A3494B"/>
    <w:rsid w:val="00A404B9"/>
    <w:rsid w:val="00A444AC"/>
    <w:rsid w:val="00A44BFB"/>
    <w:rsid w:val="00A542EF"/>
    <w:rsid w:val="00A5548D"/>
    <w:rsid w:val="00A65E4D"/>
    <w:rsid w:val="00A66570"/>
    <w:rsid w:val="00A66583"/>
    <w:rsid w:val="00A71690"/>
    <w:rsid w:val="00A72D80"/>
    <w:rsid w:val="00A73FA5"/>
    <w:rsid w:val="00A779F8"/>
    <w:rsid w:val="00A8681D"/>
    <w:rsid w:val="00A875EC"/>
    <w:rsid w:val="00A9186C"/>
    <w:rsid w:val="00A91F88"/>
    <w:rsid w:val="00A943E6"/>
    <w:rsid w:val="00AA1596"/>
    <w:rsid w:val="00AB2F78"/>
    <w:rsid w:val="00AB4EC7"/>
    <w:rsid w:val="00AB501A"/>
    <w:rsid w:val="00AD3CC8"/>
    <w:rsid w:val="00AD46DE"/>
    <w:rsid w:val="00AE11E4"/>
    <w:rsid w:val="00AE21F3"/>
    <w:rsid w:val="00AE2C9C"/>
    <w:rsid w:val="00AE4389"/>
    <w:rsid w:val="00AE4EEA"/>
    <w:rsid w:val="00AF076E"/>
    <w:rsid w:val="00B035A4"/>
    <w:rsid w:val="00B037D5"/>
    <w:rsid w:val="00B119AB"/>
    <w:rsid w:val="00B126BD"/>
    <w:rsid w:val="00B20351"/>
    <w:rsid w:val="00B20BF2"/>
    <w:rsid w:val="00B213ED"/>
    <w:rsid w:val="00B23D69"/>
    <w:rsid w:val="00B300F3"/>
    <w:rsid w:val="00B32C07"/>
    <w:rsid w:val="00B330FF"/>
    <w:rsid w:val="00B34D75"/>
    <w:rsid w:val="00B367DA"/>
    <w:rsid w:val="00B37E13"/>
    <w:rsid w:val="00B463EC"/>
    <w:rsid w:val="00B47F30"/>
    <w:rsid w:val="00B50E0B"/>
    <w:rsid w:val="00B51AE9"/>
    <w:rsid w:val="00B532EC"/>
    <w:rsid w:val="00B55595"/>
    <w:rsid w:val="00B63683"/>
    <w:rsid w:val="00B651F8"/>
    <w:rsid w:val="00B66375"/>
    <w:rsid w:val="00B66F3D"/>
    <w:rsid w:val="00B70750"/>
    <w:rsid w:val="00B7549D"/>
    <w:rsid w:val="00B831AE"/>
    <w:rsid w:val="00B86BE1"/>
    <w:rsid w:val="00B90535"/>
    <w:rsid w:val="00B90707"/>
    <w:rsid w:val="00B919D4"/>
    <w:rsid w:val="00B928D8"/>
    <w:rsid w:val="00B9646F"/>
    <w:rsid w:val="00B97BB3"/>
    <w:rsid w:val="00BA075C"/>
    <w:rsid w:val="00BA26FA"/>
    <w:rsid w:val="00BB242E"/>
    <w:rsid w:val="00BB25BD"/>
    <w:rsid w:val="00BB612A"/>
    <w:rsid w:val="00BC01BA"/>
    <w:rsid w:val="00BC40D6"/>
    <w:rsid w:val="00BD178A"/>
    <w:rsid w:val="00BD2187"/>
    <w:rsid w:val="00BD496E"/>
    <w:rsid w:val="00BE08BF"/>
    <w:rsid w:val="00BE6423"/>
    <w:rsid w:val="00BF014D"/>
    <w:rsid w:val="00BF35BD"/>
    <w:rsid w:val="00C00C30"/>
    <w:rsid w:val="00C02F70"/>
    <w:rsid w:val="00C0397B"/>
    <w:rsid w:val="00C059E0"/>
    <w:rsid w:val="00C06847"/>
    <w:rsid w:val="00C07E20"/>
    <w:rsid w:val="00C12DC6"/>
    <w:rsid w:val="00C135F3"/>
    <w:rsid w:val="00C147ED"/>
    <w:rsid w:val="00C14EC2"/>
    <w:rsid w:val="00C248B8"/>
    <w:rsid w:val="00C256CF"/>
    <w:rsid w:val="00C3178C"/>
    <w:rsid w:val="00C321FD"/>
    <w:rsid w:val="00C34A2B"/>
    <w:rsid w:val="00C40D5E"/>
    <w:rsid w:val="00C40F99"/>
    <w:rsid w:val="00C41074"/>
    <w:rsid w:val="00C4566D"/>
    <w:rsid w:val="00C46DE1"/>
    <w:rsid w:val="00C50BDE"/>
    <w:rsid w:val="00C51952"/>
    <w:rsid w:val="00C57FFA"/>
    <w:rsid w:val="00C643B6"/>
    <w:rsid w:val="00C76947"/>
    <w:rsid w:val="00C7794E"/>
    <w:rsid w:val="00C82051"/>
    <w:rsid w:val="00C83A59"/>
    <w:rsid w:val="00C84575"/>
    <w:rsid w:val="00C84658"/>
    <w:rsid w:val="00C87AE2"/>
    <w:rsid w:val="00C92B7A"/>
    <w:rsid w:val="00C97885"/>
    <w:rsid w:val="00CA08B3"/>
    <w:rsid w:val="00CA09BE"/>
    <w:rsid w:val="00CA217B"/>
    <w:rsid w:val="00CA31B6"/>
    <w:rsid w:val="00CA5617"/>
    <w:rsid w:val="00CB2878"/>
    <w:rsid w:val="00CB5DC2"/>
    <w:rsid w:val="00CB60AB"/>
    <w:rsid w:val="00CB6623"/>
    <w:rsid w:val="00CC647B"/>
    <w:rsid w:val="00CC68D4"/>
    <w:rsid w:val="00CD0314"/>
    <w:rsid w:val="00CD46C7"/>
    <w:rsid w:val="00CE02E0"/>
    <w:rsid w:val="00CE2B74"/>
    <w:rsid w:val="00CE458F"/>
    <w:rsid w:val="00CE58D8"/>
    <w:rsid w:val="00CE7BF7"/>
    <w:rsid w:val="00CF10CB"/>
    <w:rsid w:val="00CF175C"/>
    <w:rsid w:val="00CF5F25"/>
    <w:rsid w:val="00CF7B78"/>
    <w:rsid w:val="00D00B37"/>
    <w:rsid w:val="00D157A3"/>
    <w:rsid w:val="00D1646E"/>
    <w:rsid w:val="00D21C78"/>
    <w:rsid w:val="00D220F8"/>
    <w:rsid w:val="00D32095"/>
    <w:rsid w:val="00D33F2D"/>
    <w:rsid w:val="00D33F8A"/>
    <w:rsid w:val="00D402BB"/>
    <w:rsid w:val="00D40DC5"/>
    <w:rsid w:val="00D44028"/>
    <w:rsid w:val="00D5059D"/>
    <w:rsid w:val="00D53B39"/>
    <w:rsid w:val="00D547D2"/>
    <w:rsid w:val="00D55B66"/>
    <w:rsid w:val="00D60BF6"/>
    <w:rsid w:val="00D61561"/>
    <w:rsid w:val="00D6291D"/>
    <w:rsid w:val="00D65D3F"/>
    <w:rsid w:val="00D704CC"/>
    <w:rsid w:val="00D70FB1"/>
    <w:rsid w:val="00D72D56"/>
    <w:rsid w:val="00D74F82"/>
    <w:rsid w:val="00D76C75"/>
    <w:rsid w:val="00D77700"/>
    <w:rsid w:val="00D917A2"/>
    <w:rsid w:val="00D9211C"/>
    <w:rsid w:val="00D939F8"/>
    <w:rsid w:val="00D94E62"/>
    <w:rsid w:val="00DA0D36"/>
    <w:rsid w:val="00DA17FA"/>
    <w:rsid w:val="00DA42AD"/>
    <w:rsid w:val="00DA46D9"/>
    <w:rsid w:val="00DB7376"/>
    <w:rsid w:val="00DC05C4"/>
    <w:rsid w:val="00DC0B2F"/>
    <w:rsid w:val="00DC223A"/>
    <w:rsid w:val="00DC3363"/>
    <w:rsid w:val="00DD20F7"/>
    <w:rsid w:val="00DD4403"/>
    <w:rsid w:val="00DD6A4A"/>
    <w:rsid w:val="00DD74B3"/>
    <w:rsid w:val="00DE0DEA"/>
    <w:rsid w:val="00DF0857"/>
    <w:rsid w:val="00DF1028"/>
    <w:rsid w:val="00DF640E"/>
    <w:rsid w:val="00E11D8B"/>
    <w:rsid w:val="00E13E38"/>
    <w:rsid w:val="00E17252"/>
    <w:rsid w:val="00E22BC7"/>
    <w:rsid w:val="00E264D5"/>
    <w:rsid w:val="00E3314C"/>
    <w:rsid w:val="00E35A88"/>
    <w:rsid w:val="00E41C1C"/>
    <w:rsid w:val="00E4284D"/>
    <w:rsid w:val="00E46E8C"/>
    <w:rsid w:val="00E53261"/>
    <w:rsid w:val="00E5344E"/>
    <w:rsid w:val="00E54E22"/>
    <w:rsid w:val="00E575F8"/>
    <w:rsid w:val="00E606DF"/>
    <w:rsid w:val="00E62A04"/>
    <w:rsid w:val="00E7389E"/>
    <w:rsid w:val="00E80940"/>
    <w:rsid w:val="00E82630"/>
    <w:rsid w:val="00E87DF0"/>
    <w:rsid w:val="00E90830"/>
    <w:rsid w:val="00E959B3"/>
    <w:rsid w:val="00EB6F76"/>
    <w:rsid w:val="00EB78A5"/>
    <w:rsid w:val="00EC0904"/>
    <w:rsid w:val="00EC102F"/>
    <w:rsid w:val="00EC2782"/>
    <w:rsid w:val="00EC38BC"/>
    <w:rsid w:val="00EC3D8B"/>
    <w:rsid w:val="00EC4C19"/>
    <w:rsid w:val="00ED1ECC"/>
    <w:rsid w:val="00ED4DC6"/>
    <w:rsid w:val="00ED7E1F"/>
    <w:rsid w:val="00EE1869"/>
    <w:rsid w:val="00EE70BA"/>
    <w:rsid w:val="00EF198E"/>
    <w:rsid w:val="00EF3A77"/>
    <w:rsid w:val="00EF484A"/>
    <w:rsid w:val="00EF5605"/>
    <w:rsid w:val="00EF5A10"/>
    <w:rsid w:val="00EF5A26"/>
    <w:rsid w:val="00F07484"/>
    <w:rsid w:val="00F10C8E"/>
    <w:rsid w:val="00F30DE5"/>
    <w:rsid w:val="00F320C7"/>
    <w:rsid w:val="00F32C4E"/>
    <w:rsid w:val="00F334F4"/>
    <w:rsid w:val="00F36C2A"/>
    <w:rsid w:val="00F43CC9"/>
    <w:rsid w:val="00F510B1"/>
    <w:rsid w:val="00F52EED"/>
    <w:rsid w:val="00F5682A"/>
    <w:rsid w:val="00F56E2D"/>
    <w:rsid w:val="00F57ECD"/>
    <w:rsid w:val="00F62961"/>
    <w:rsid w:val="00F65C61"/>
    <w:rsid w:val="00F65D22"/>
    <w:rsid w:val="00F71933"/>
    <w:rsid w:val="00F72F7A"/>
    <w:rsid w:val="00F76049"/>
    <w:rsid w:val="00F76EB4"/>
    <w:rsid w:val="00F81531"/>
    <w:rsid w:val="00F8262A"/>
    <w:rsid w:val="00F84FB8"/>
    <w:rsid w:val="00F93B5C"/>
    <w:rsid w:val="00F945E9"/>
    <w:rsid w:val="00F95D8E"/>
    <w:rsid w:val="00F97BBB"/>
    <w:rsid w:val="00FA3C39"/>
    <w:rsid w:val="00FB093A"/>
    <w:rsid w:val="00FB2F38"/>
    <w:rsid w:val="00FB6041"/>
    <w:rsid w:val="00FB6AF0"/>
    <w:rsid w:val="00FB747E"/>
    <w:rsid w:val="00FC012E"/>
    <w:rsid w:val="00FC5798"/>
    <w:rsid w:val="00FC6D88"/>
    <w:rsid w:val="00FD222E"/>
    <w:rsid w:val="00FD6930"/>
    <w:rsid w:val="00FE7734"/>
    <w:rsid w:val="00FF0B60"/>
    <w:rsid w:val="01E606B1"/>
    <w:rsid w:val="02518032"/>
    <w:rsid w:val="0292CEE4"/>
    <w:rsid w:val="0327FC1A"/>
    <w:rsid w:val="04952E20"/>
    <w:rsid w:val="04EEF091"/>
    <w:rsid w:val="07D6EDDF"/>
    <w:rsid w:val="07EC0A98"/>
    <w:rsid w:val="08363113"/>
    <w:rsid w:val="08CCE490"/>
    <w:rsid w:val="0B4CADFC"/>
    <w:rsid w:val="0BDE343A"/>
    <w:rsid w:val="0CD74257"/>
    <w:rsid w:val="0CE6B6C6"/>
    <w:rsid w:val="104F1F43"/>
    <w:rsid w:val="10C70D00"/>
    <w:rsid w:val="12B0F7C1"/>
    <w:rsid w:val="143575DE"/>
    <w:rsid w:val="14662B10"/>
    <w:rsid w:val="14D57897"/>
    <w:rsid w:val="15275C68"/>
    <w:rsid w:val="15D75544"/>
    <w:rsid w:val="1688BEDE"/>
    <w:rsid w:val="1690FDA3"/>
    <w:rsid w:val="18AD0C0A"/>
    <w:rsid w:val="19AB164D"/>
    <w:rsid w:val="19DD95F6"/>
    <w:rsid w:val="1AF1D0BD"/>
    <w:rsid w:val="1B919481"/>
    <w:rsid w:val="1C248A02"/>
    <w:rsid w:val="1CC42745"/>
    <w:rsid w:val="1D048AAD"/>
    <w:rsid w:val="1D806F7A"/>
    <w:rsid w:val="1DE219A0"/>
    <w:rsid w:val="1E840B83"/>
    <w:rsid w:val="1F4B510C"/>
    <w:rsid w:val="1FDE7DBB"/>
    <w:rsid w:val="208545EA"/>
    <w:rsid w:val="20E696BD"/>
    <w:rsid w:val="221DBD40"/>
    <w:rsid w:val="22667C3A"/>
    <w:rsid w:val="242500AD"/>
    <w:rsid w:val="248A423B"/>
    <w:rsid w:val="24B0B38A"/>
    <w:rsid w:val="25BB4C00"/>
    <w:rsid w:val="27AF5801"/>
    <w:rsid w:val="29E6AFB5"/>
    <w:rsid w:val="2A96386D"/>
    <w:rsid w:val="2AA0E981"/>
    <w:rsid w:val="2B883DEC"/>
    <w:rsid w:val="2B95B32B"/>
    <w:rsid w:val="2D1E5077"/>
    <w:rsid w:val="2D237A7B"/>
    <w:rsid w:val="2E888537"/>
    <w:rsid w:val="2F2B7DD1"/>
    <w:rsid w:val="2FA034C9"/>
    <w:rsid w:val="32A47E1A"/>
    <w:rsid w:val="3393E057"/>
    <w:rsid w:val="33F610D9"/>
    <w:rsid w:val="34D228E4"/>
    <w:rsid w:val="36F629B1"/>
    <w:rsid w:val="3720C158"/>
    <w:rsid w:val="38B3D04D"/>
    <w:rsid w:val="39FB71BE"/>
    <w:rsid w:val="3A2C234E"/>
    <w:rsid w:val="3A4293BC"/>
    <w:rsid w:val="3A81B7AA"/>
    <w:rsid w:val="3B182B8C"/>
    <w:rsid w:val="3B24C3C9"/>
    <w:rsid w:val="3B2575E7"/>
    <w:rsid w:val="3C786E02"/>
    <w:rsid w:val="3D1B4BE4"/>
    <w:rsid w:val="3D37C2AD"/>
    <w:rsid w:val="3DB0B31D"/>
    <w:rsid w:val="3E4234C8"/>
    <w:rsid w:val="42088393"/>
    <w:rsid w:val="4228D79B"/>
    <w:rsid w:val="42D62726"/>
    <w:rsid w:val="43484C6B"/>
    <w:rsid w:val="46623441"/>
    <w:rsid w:val="47128FA7"/>
    <w:rsid w:val="47BC44CD"/>
    <w:rsid w:val="4823AC16"/>
    <w:rsid w:val="491F0185"/>
    <w:rsid w:val="4BA1C677"/>
    <w:rsid w:val="4CDF6FCA"/>
    <w:rsid w:val="5136CC30"/>
    <w:rsid w:val="51B261EE"/>
    <w:rsid w:val="520E4493"/>
    <w:rsid w:val="55A66B00"/>
    <w:rsid w:val="55B2EBF5"/>
    <w:rsid w:val="57240779"/>
    <w:rsid w:val="57ED071E"/>
    <w:rsid w:val="58FA980F"/>
    <w:rsid w:val="5988D77F"/>
    <w:rsid w:val="598EEE7D"/>
    <w:rsid w:val="5B302446"/>
    <w:rsid w:val="5BF21367"/>
    <w:rsid w:val="5FF6DAEE"/>
    <w:rsid w:val="6196BAAA"/>
    <w:rsid w:val="6271264D"/>
    <w:rsid w:val="634636B9"/>
    <w:rsid w:val="63D68BC9"/>
    <w:rsid w:val="63F64E1F"/>
    <w:rsid w:val="6475D520"/>
    <w:rsid w:val="6642AE60"/>
    <w:rsid w:val="67C2DE9E"/>
    <w:rsid w:val="68F76A9B"/>
    <w:rsid w:val="68FD04D9"/>
    <w:rsid w:val="6900145B"/>
    <w:rsid w:val="69CBB6D5"/>
    <w:rsid w:val="6A297F7E"/>
    <w:rsid w:val="6B30FDFF"/>
    <w:rsid w:val="6BAEA9EC"/>
    <w:rsid w:val="6C868AA2"/>
    <w:rsid w:val="6D9F03C5"/>
    <w:rsid w:val="6DB6E8F8"/>
    <w:rsid w:val="6DD150FF"/>
    <w:rsid w:val="6DF2DCDA"/>
    <w:rsid w:val="6EF3F7FD"/>
    <w:rsid w:val="6F3DA092"/>
    <w:rsid w:val="74FCC581"/>
    <w:rsid w:val="766C437A"/>
    <w:rsid w:val="76AF96B2"/>
    <w:rsid w:val="76B08FAB"/>
    <w:rsid w:val="77DD6ACF"/>
    <w:rsid w:val="7812196C"/>
    <w:rsid w:val="78E16422"/>
    <w:rsid w:val="7EFADA29"/>
    <w:rsid w:val="7F9FB4D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F84634"/>
  <w15:docId w15:val="{8C0FCE29-967A-411C-B1E3-F8440C2FEE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E7AAB"/>
    <w:pPr>
      <w:spacing w:after="240" w:line="288" w:lineRule="auto"/>
      <w:jc w:val="both"/>
    </w:pPr>
    <w:rPr>
      <w:rFonts w:ascii="Open Sans Light" w:hAnsi="Open Sans Light"/>
    </w:rPr>
  </w:style>
  <w:style w:type="paragraph" w:styleId="Heading1">
    <w:name w:val="heading 1"/>
    <w:basedOn w:val="Normal"/>
    <w:next w:val="Normal"/>
    <w:link w:val="Heading1Char"/>
    <w:uiPriority w:val="9"/>
    <w:qFormat/>
    <w:rsid w:val="00C40D5E"/>
    <w:pPr>
      <w:keepNext/>
      <w:keepLines/>
      <w:spacing w:after="220" w:line="264" w:lineRule="auto"/>
      <w:jc w:val="left"/>
      <w:outlineLvl w:val="0"/>
    </w:pPr>
    <w:rPr>
      <w:rFonts w:ascii="Gotham Medium" w:eastAsiaTheme="majorEastAsia" w:hAnsi="Gotham Medium" w:cstheme="majorBidi"/>
      <w:bCs/>
      <w:color w:val="000000" w:themeColor="text1"/>
      <w:spacing w:val="-15"/>
      <w:sz w:val="44"/>
      <w:szCs w:val="28"/>
    </w:rPr>
  </w:style>
  <w:style w:type="paragraph" w:styleId="Heading2">
    <w:name w:val="heading 2"/>
    <w:basedOn w:val="Normal"/>
    <w:next w:val="Normal"/>
    <w:link w:val="Heading2Char"/>
    <w:uiPriority w:val="9"/>
    <w:unhideWhenUsed/>
    <w:qFormat/>
    <w:rsid w:val="00C40D5E"/>
    <w:pPr>
      <w:keepNext/>
      <w:keepLines/>
      <w:spacing w:before="440" w:after="220" w:line="264" w:lineRule="auto"/>
      <w:jc w:val="left"/>
      <w:outlineLvl w:val="1"/>
    </w:pPr>
    <w:rPr>
      <w:rFonts w:ascii="Gotham Medium" w:eastAsiaTheme="majorEastAsia" w:hAnsi="Gotham Medium" w:cstheme="majorBidi"/>
      <w:bCs/>
      <w:color w:val="000000" w:themeColor="text1"/>
      <w:spacing w:val="-11"/>
      <w:sz w:val="36"/>
      <w:szCs w:val="26"/>
    </w:rPr>
  </w:style>
  <w:style w:type="paragraph" w:styleId="Heading3">
    <w:name w:val="heading 3"/>
    <w:basedOn w:val="Normal"/>
    <w:next w:val="Normal"/>
    <w:link w:val="Heading3Char"/>
    <w:uiPriority w:val="9"/>
    <w:unhideWhenUsed/>
    <w:qFormat/>
    <w:rsid w:val="00C40D5E"/>
    <w:pPr>
      <w:keepNext/>
      <w:keepLines/>
      <w:spacing w:before="200" w:after="0"/>
      <w:jc w:val="left"/>
      <w:outlineLvl w:val="2"/>
    </w:pPr>
    <w:rPr>
      <w:rFonts w:ascii="Gotham Medium" w:eastAsiaTheme="majorEastAsia" w:hAnsi="Gotham Medium" w:cstheme="majorBidi"/>
      <w:bCs/>
      <w:color w:val="000000" w:themeColor="text1"/>
      <w:spacing w:val="-6"/>
      <w:sz w:val="26"/>
    </w:rPr>
  </w:style>
  <w:style w:type="paragraph" w:styleId="Heading4">
    <w:name w:val="heading 4"/>
    <w:basedOn w:val="Normal"/>
    <w:next w:val="Normal"/>
    <w:link w:val="Heading4Char"/>
    <w:uiPriority w:val="9"/>
    <w:unhideWhenUsed/>
    <w:qFormat/>
    <w:rsid w:val="00C40D5E"/>
    <w:pPr>
      <w:keepNext/>
      <w:keepLines/>
      <w:spacing w:before="240" w:after="0"/>
      <w:jc w:val="left"/>
      <w:outlineLvl w:val="3"/>
    </w:pPr>
    <w:rPr>
      <w:rFonts w:ascii="Gotham Medium" w:eastAsiaTheme="majorEastAsia" w:hAnsi="Gotham Medium" w:cstheme="majorBidi"/>
      <w:bCs/>
      <w:iCs/>
      <w:color w:val="000000" w:themeColor="text1"/>
    </w:rPr>
  </w:style>
  <w:style w:type="paragraph" w:styleId="Heading5">
    <w:name w:val="heading 5"/>
    <w:basedOn w:val="Normal"/>
    <w:next w:val="Normal"/>
    <w:link w:val="Heading5Char"/>
    <w:uiPriority w:val="9"/>
    <w:unhideWhenUsed/>
    <w:rsid w:val="00315040"/>
    <w:pPr>
      <w:keepNext/>
      <w:keepLines/>
      <w:spacing w:before="40" w:after="0" w:line="312" w:lineRule="auto"/>
      <w:jc w:val="left"/>
      <w:outlineLvl w:val="4"/>
    </w:pPr>
    <w:rPr>
      <w:rFonts w:asciiTheme="majorHAnsi" w:eastAsiaTheme="majorEastAsia" w:hAnsiTheme="majorHAnsi" w:cstheme="majorBidi"/>
      <w:color w:val="365F91" w:themeColor="accent1" w:themeShade="BF"/>
      <w:sz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40D5E"/>
    <w:rPr>
      <w:rFonts w:ascii="Gotham Medium" w:eastAsiaTheme="majorEastAsia" w:hAnsi="Gotham Medium" w:cstheme="majorBidi"/>
      <w:bCs/>
      <w:color w:val="000000" w:themeColor="text1"/>
      <w:spacing w:val="-15"/>
      <w:sz w:val="44"/>
      <w:szCs w:val="28"/>
    </w:rPr>
  </w:style>
  <w:style w:type="character" w:customStyle="1" w:styleId="Heading2Char">
    <w:name w:val="Heading 2 Char"/>
    <w:basedOn w:val="DefaultParagraphFont"/>
    <w:link w:val="Heading2"/>
    <w:uiPriority w:val="9"/>
    <w:rsid w:val="00C40D5E"/>
    <w:rPr>
      <w:rFonts w:ascii="Gotham Medium" w:eastAsiaTheme="majorEastAsia" w:hAnsi="Gotham Medium" w:cstheme="majorBidi"/>
      <w:bCs/>
      <w:color w:val="000000" w:themeColor="text1"/>
      <w:spacing w:val="-11"/>
      <w:sz w:val="36"/>
      <w:szCs w:val="26"/>
    </w:rPr>
  </w:style>
  <w:style w:type="character" w:customStyle="1" w:styleId="Heading3Char">
    <w:name w:val="Heading 3 Char"/>
    <w:basedOn w:val="DefaultParagraphFont"/>
    <w:link w:val="Heading3"/>
    <w:uiPriority w:val="9"/>
    <w:rsid w:val="00C40D5E"/>
    <w:rPr>
      <w:rFonts w:ascii="Gotham Medium" w:eastAsiaTheme="majorEastAsia" w:hAnsi="Gotham Medium" w:cstheme="majorBidi"/>
      <w:bCs/>
      <w:color w:val="000000" w:themeColor="text1"/>
      <w:spacing w:val="-6"/>
      <w:sz w:val="26"/>
    </w:rPr>
  </w:style>
  <w:style w:type="paragraph" w:styleId="ListParagraph">
    <w:name w:val="List Paragraph"/>
    <w:aliases w:val="Dot pt,No Spacing1,List Paragraph Char Char Char,Indicator Text,Colorful List - Accent 11,Numbered Para 1,Bullet 1,Bullet Points,MAIN CONTENT,List Paragraph2,Normal numbered,OBC Bullet,List Paragraph12,Bullet Style,F5 List Paragraph"/>
    <w:basedOn w:val="Normal"/>
    <w:link w:val="ListParagraphChar"/>
    <w:uiPriority w:val="34"/>
    <w:qFormat/>
    <w:rsid w:val="00D547D2"/>
    <w:pPr>
      <w:ind w:left="720"/>
      <w:contextualSpacing/>
    </w:pPr>
  </w:style>
  <w:style w:type="paragraph" w:styleId="BalloonText">
    <w:name w:val="Balloon Text"/>
    <w:basedOn w:val="Normal"/>
    <w:link w:val="BalloonTextChar"/>
    <w:uiPriority w:val="99"/>
    <w:semiHidden/>
    <w:unhideWhenUsed/>
    <w:rsid w:val="00D629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291D"/>
    <w:rPr>
      <w:rFonts w:ascii="Tahoma" w:hAnsi="Tahoma" w:cs="Tahoma"/>
      <w:sz w:val="16"/>
      <w:szCs w:val="16"/>
    </w:rPr>
  </w:style>
  <w:style w:type="character" w:customStyle="1" w:styleId="Heading4Char">
    <w:name w:val="Heading 4 Char"/>
    <w:basedOn w:val="DefaultParagraphFont"/>
    <w:link w:val="Heading4"/>
    <w:uiPriority w:val="9"/>
    <w:rsid w:val="00C40D5E"/>
    <w:rPr>
      <w:rFonts w:ascii="Gotham Medium" w:eastAsiaTheme="majorEastAsia" w:hAnsi="Gotham Medium" w:cstheme="majorBidi"/>
      <w:bCs/>
      <w:iCs/>
      <w:color w:val="000000" w:themeColor="text1"/>
    </w:rPr>
  </w:style>
  <w:style w:type="paragraph" w:styleId="NoSpacing">
    <w:name w:val="No Spacing"/>
    <w:link w:val="NoSpacingChar"/>
    <w:uiPriority w:val="1"/>
    <w:qFormat/>
    <w:rsid w:val="005C0EF0"/>
    <w:pPr>
      <w:spacing w:after="0" w:line="312" w:lineRule="auto"/>
    </w:pPr>
    <w:rPr>
      <w:rFonts w:ascii="Open Sans Light" w:hAnsi="Open Sans Light"/>
    </w:rPr>
  </w:style>
  <w:style w:type="table" w:styleId="TableGrid">
    <w:name w:val="Table Grid"/>
    <w:basedOn w:val="TableNormal"/>
    <w:uiPriority w:val="59"/>
    <w:rsid w:val="00842E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1059F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1059FB"/>
    <w:rPr>
      <w:rFonts w:ascii="Open Sans Light" w:hAnsi="Open Sans Light"/>
      <w:sz w:val="20"/>
      <w:szCs w:val="20"/>
    </w:rPr>
  </w:style>
  <w:style w:type="character" w:styleId="EndnoteReference">
    <w:name w:val="endnote reference"/>
    <w:basedOn w:val="DefaultParagraphFont"/>
    <w:uiPriority w:val="99"/>
    <w:semiHidden/>
    <w:unhideWhenUsed/>
    <w:rsid w:val="001059FB"/>
    <w:rPr>
      <w:vertAlign w:val="superscript"/>
    </w:rPr>
  </w:style>
  <w:style w:type="paragraph" w:styleId="Header">
    <w:name w:val="header"/>
    <w:basedOn w:val="Normal"/>
    <w:link w:val="HeaderChar"/>
    <w:uiPriority w:val="99"/>
    <w:unhideWhenUsed/>
    <w:rsid w:val="000850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5087"/>
    <w:rPr>
      <w:rFonts w:ascii="Open Sans Light" w:hAnsi="Open Sans Light"/>
      <w:sz w:val="24"/>
    </w:rPr>
  </w:style>
  <w:style w:type="paragraph" w:styleId="Footer">
    <w:name w:val="footer"/>
    <w:basedOn w:val="Normal"/>
    <w:link w:val="FooterChar"/>
    <w:uiPriority w:val="99"/>
    <w:unhideWhenUsed/>
    <w:rsid w:val="000850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5087"/>
    <w:rPr>
      <w:rFonts w:ascii="Open Sans Light" w:hAnsi="Open Sans Light"/>
      <w:sz w:val="24"/>
    </w:rPr>
  </w:style>
  <w:style w:type="character" w:styleId="Hyperlink">
    <w:name w:val="Hyperlink"/>
    <w:basedOn w:val="DefaultParagraphFont"/>
    <w:uiPriority w:val="99"/>
    <w:unhideWhenUsed/>
    <w:rsid w:val="00902E2F"/>
    <w:rPr>
      <w:color w:val="1762AB"/>
      <w:u w:val="single"/>
    </w:rPr>
  </w:style>
  <w:style w:type="paragraph" w:styleId="TOCHeading">
    <w:name w:val="TOC Heading"/>
    <w:basedOn w:val="Heading1"/>
    <w:next w:val="Normal"/>
    <w:uiPriority w:val="39"/>
    <w:unhideWhenUsed/>
    <w:qFormat/>
    <w:rsid w:val="00F76049"/>
    <w:pPr>
      <w:spacing w:before="480" w:after="0" w:line="276" w:lineRule="auto"/>
      <w:outlineLvl w:val="9"/>
    </w:pPr>
    <w:rPr>
      <w:rFonts w:asciiTheme="majorHAnsi" w:hAnsiTheme="majorHAnsi"/>
      <w:b/>
      <w:color w:val="365F91" w:themeColor="accent1" w:themeShade="BF"/>
      <w:spacing w:val="0"/>
      <w:sz w:val="28"/>
      <w:lang w:val="en-US" w:eastAsia="ja-JP"/>
    </w:rPr>
  </w:style>
  <w:style w:type="paragraph" w:styleId="TOC1">
    <w:name w:val="toc 1"/>
    <w:basedOn w:val="Normal"/>
    <w:next w:val="Normal"/>
    <w:autoRedefine/>
    <w:uiPriority w:val="39"/>
    <w:unhideWhenUsed/>
    <w:qFormat/>
    <w:rsid w:val="00E11D8B"/>
    <w:pPr>
      <w:tabs>
        <w:tab w:val="right" w:leader="dot" w:pos="9016"/>
      </w:tabs>
      <w:spacing w:after="20"/>
    </w:pPr>
  </w:style>
  <w:style w:type="paragraph" w:styleId="TOC3">
    <w:name w:val="toc 3"/>
    <w:basedOn w:val="Normal"/>
    <w:next w:val="Normal"/>
    <w:autoRedefine/>
    <w:uiPriority w:val="39"/>
    <w:unhideWhenUsed/>
    <w:qFormat/>
    <w:rsid w:val="00F76049"/>
    <w:pPr>
      <w:spacing w:after="100"/>
      <w:ind w:left="480"/>
    </w:pPr>
  </w:style>
  <w:style w:type="paragraph" w:styleId="TOC2">
    <w:name w:val="toc 2"/>
    <w:basedOn w:val="Normal"/>
    <w:next w:val="Normal"/>
    <w:autoRedefine/>
    <w:uiPriority w:val="39"/>
    <w:unhideWhenUsed/>
    <w:qFormat/>
    <w:rsid w:val="00E11D8B"/>
    <w:pPr>
      <w:tabs>
        <w:tab w:val="right" w:leader="dot" w:pos="9016"/>
      </w:tabs>
      <w:spacing w:after="2"/>
      <w:ind w:left="238"/>
    </w:pPr>
    <w:rPr>
      <w:noProof/>
    </w:rPr>
  </w:style>
  <w:style w:type="character" w:customStyle="1" w:styleId="NoSpacingChar">
    <w:name w:val="No Spacing Char"/>
    <w:basedOn w:val="DefaultParagraphFont"/>
    <w:link w:val="NoSpacing"/>
    <w:uiPriority w:val="1"/>
    <w:rsid w:val="005C0EF0"/>
    <w:rPr>
      <w:rFonts w:ascii="Open Sans Light" w:hAnsi="Open Sans Light"/>
    </w:rPr>
  </w:style>
  <w:style w:type="paragraph" w:styleId="Title">
    <w:name w:val="Title"/>
    <w:basedOn w:val="Normal"/>
    <w:next w:val="Normal"/>
    <w:link w:val="TitleChar"/>
    <w:uiPriority w:val="10"/>
    <w:qFormat/>
    <w:rsid w:val="00090385"/>
    <w:pPr>
      <w:pBdr>
        <w:bottom w:val="single" w:sz="8" w:space="4" w:color="4F81BD" w:themeColor="accent1"/>
      </w:pBdr>
      <w:spacing w:after="300" w:line="240" w:lineRule="auto"/>
      <w:contextualSpacing/>
      <w:jc w:val="left"/>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90385"/>
    <w:rPr>
      <w:rFonts w:asciiTheme="majorHAnsi" w:eastAsiaTheme="majorEastAsia" w:hAnsiTheme="majorHAnsi" w:cstheme="majorBidi"/>
      <w:color w:val="17365D" w:themeColor="text2" w:themeShade="BF"/>
      <w:spacing w:val="5"/>
      <w:kern w:val="28"/>
      <w:sz w:val="52"/>
      <w:szCs w:val="52"/>
    </w:rPr>
  </w:style>
  <w:style w:type="paragraph" w:customStyle="1" w:styleId="Normal1">
    <w:name w:val="Normal1"/>
    <w:basedOn w:val="Normal"/>
    <w:uiPriority w:val="99"/>
    <w:rsid w:val="00B919D4"/>
    <w:pPr>
      <w:tabs>
        <w:tab w:val="left" w:pos="1701"/>
        <w:tab w:val="left" w:pos="2552"/>
      </w:tabs>
      <w:spacing w:after="0" w:line="240" w:lineRule="auto"/>
    </w:pPr>
    <w:rPr>
      <w:rFonts w:ascii="Times New Roman" w:eastAsia="Calibri" w:hAnsi="Times New Roman" w:cs="Times New Roman"/>
      <w:szCs w:val="24"/>
    </w:rPr>
  </w:style>
  <w:style w:type="table" w:customStyle="1" w:styleId="SWGfL">
    <w:name w:val="SWGfL"/>
    <w:basedOn w:val="TableNormal"/>
    <w:uiPriority w:val="99"/>
    <w:rsid w:val="00C147ED"/>
    <w:pPr>
      <w:spacing w:after="0" w:line="240" w:lineRule="auto"/>
    </w:pPr>
    <w:rPr>
      <w:rFonts w:ascii="Open Sans Light" w:hAnsi="Open Sans Light"/>
      <w:szCs w:val="24"/>
    </w:rPr>
    <w:tblPr>
      <w:tblStyleRowBandSize w:val="1"/>
      <w:tblInd w:w="0" w:type="nil"/>
    </w:tblPr>
    <w:tblStylePr w:type="firstRow">
      <w:pPr>
        <w:wordWrap/>
        <w:jc w:val="left"/>
      </w:pPr>
      <w:rPr>
        <w:rFonts w:ascii="___WRD_EMBED_SUB_169" w:hAnsi="___WRD_EMBED_SUB_169" w:cs="___WRD_EMBED_SUB_169" w:hint="default"/>
        <w:sz w:val="22"/>
        <w:szCs w:val="22"/>
      </w:rPr>
      <w:tblPr/>
      <w:tcPr>
        <w:tcBorders>
          <w:bottom w:val="single" w:sz="4" w:space="0" w:color="DAECF4"/>
        </w:tcBorders>
      </w:tcPr>
    </w:tblStylePr>
    <w:tblStylePr w:type="firstCol">
      <w:rPr>
        <w:rFonts w:ascii="___WRD_EMBED_SUB_171" w:hAnsi="___WRD_EMBED_SUB_171" w:hint="default"/>
        <w:sz w:val="22"/>
        <w:szCs w:val="22"/>
      </w:rPr>
    </w:tblStylePr>
    <w:tblStylePr w:type="band1Horz">
      <w:pPr>
        <w:wordWrap/>
        <w:spacing w:beforeLines="0" w:before="100" w:beforeAutospacing="1" w:afterLines="0" w:after="100" w:afterAutospacing="1"/>
        <w:jc w:val="left"/>
      </w:pPr>
      <w:rPr>
        <w:rFonts w:ascii="___WRD_EMBED_SUB_169" w:hAnsi="___WRD_EMBED_SUB_169" w:cs="___WRD_EMBED_SUB_169" w:hint="default"/>
        <w:sz w:val="22"/>
        <w:szCs w:val="22"/>
      </w:rPr>
      <w:tblPr/>
      <w:tcPr>
        <w:tcBorders>
          <w:bottom w:val="single" w:sz="4" w:space="0" w:color="DAECF4"/>
        </w:tcBorders>
        <w:vAlign w:val="center"/>
      </w:tcPr>
    </w:tblStylePr>
    <w:tblStylePr w:type="band2Horz">
      <w:pPr>
        <w:wordWrap/>
        <w:spacing w:beforeLines="0" w:before="100" w:beforeAutospacing="1" w:afterLines="0" w:after="100" w:afterAutospacing="1"/>
        <w:jc w:val="left"/>
      </w:pPr>
      <w:rPr>
        <w:rFonts w:ascii="___WRD_EMBED_SUB_169" w:hAnsi="___WRD_EMBED_SUB_169" w:cs="___WRD_EMBED_SUB_169" w:hint="default"/>
        <w:sz w:val="22"/>
        <w:szCs w:val="22"/>
      </w:rPr>
      <w:tblPr/>
      <w:tcPr>
        <w:tcBorders>
          <w:bottom w:val="single" w:sz="4" w:space="0" w:color="DAECF4"/>
        </w:tcBorders>
      </w:tcPr>
    </w:tblStylePr>
  </w:style>
  <w:style w:type="character" w:styleId="IntenseEmphasis">
    <w:name w:val="Intense Emphasis"/>
    <w:aliases w:val="Grid Blue Underline"/>
    <w:basedOn w:val="DefaultParagraphFont"/>
    <w:uiPriority w:val="21"/>
    <w:qFormat/>
    <w:rsid w:val="00D00B37"/>
    <w:rPr>
      <w:rFonts w:ascii="Open Sans Light" w:hAnsi="Open Sans Light"/>
      <w:i w:val="0"/>
      <w:iCs/>
      <w:color w:val="1762AB"/>
      <w:u w:val="single"/>
    </w:rPr>
  </w:style>
  <w:style w:type="character" w:styleId="FootnoteReference">
    <w:name w:val="footnote reference"/>
    <w:basedOn w:val="DefaultParagraphFont"/>
    <w:uiPriority w:val="99"/>
    <w:semiHidden/>
    <w:unhideWhenUsed/>
    <w:rsid w:val="00BD496E"/>
    <w:rPr>
      <w:rFonts w:ascii="Open Sans Light" w:hAnsi="Open Sans Light"/>
      <w:b/>
      <w:sz w:val="20"/>
      <w:vertAlign w:val="superscript"/>
    </w:rPr>
  </w:style>
  <w:style w:type="paragraph" w:customStyle="1" w:styleId="body">
    <w:name w:val="body"/>
    <w:basedOn w:val="Normal"/>
    <w:link w:val="bodyChar"/>
    <w:rsid w:val="000D2E40"/>
    <w:pPr>
      <w:spacing w:after="0" w:line="240" w:lineRule="exact"/>
      <w:jc w:val="left"/>
    </w:pPr>
    <w:rPr>
      <w:rFonts w:ascii="L Frutiger Light" w:eastAsia="Times" w:hAnsi="L Frutiger Light" w:cs="Times New Roman"/>
      <w:color w:val="003366"/>
      <w:sz w:val="24"/>
      <w:szCs w:val="20"/>
      <w:lang w:val="x-none" w:eastAsia="x-none"/>
    </w:rPr>
  </w:style>
  <w:style w:type="character" w:customStyle="1" w:styleId="bodyChar">
    <w:name w:val="body Char"/>
    <w:link w:val="body"/>
    <w:rsid w:val="000D2E40"/>
    <w:rPr>
      <w:rFonts w:ascii="L Frutiger Light" w:eastAsia="Times" w:hAnsi="L Frutiger Light" w:cs="Times New Roman"/>
      <w:color w:val="003366"/>
      <w:sz w:val="24"/>
      <w:szCs w:val="20"/>
      <w:lang w:val="x-none" w:eastAsia="x-none"/>
    </w:rPr>
  </w:style>
  <w:style w:type="paragraph" w:styleId="FootnoteText">
    <w:name w:val="footnote text"/>
    <w:basedOn w:val="Normal"/>
    <w:link w:val="FootnoteTextChar"/>
    <w:uiPriority w:val="99"/>
    <w:semiHidden/>
    <w:unhideWhenUsed/>
    <w:rsid w:val="000D2E40"/>
    <w:pPr>
      <w:spacing w:after="0" w:line="240" w:lineRule="auto"/>
      <w:jc w:val="left"/>
    </w:pPr>
    <w:rPr>
      <w:rFonts w:ascii="Times" w:eastAsia="Times" w:hAnsi="Times" w:cs="Times New Roman"/>
      <w:sz w:val="24"/>
      <w:szCs w:val="20"/>
      <w:lang w:eastAsia="en-GB"/>
    </w:rPr>
  </w:style>
  <w:style w:type="character" w:customStyle="1" w:styleId="FootnoteTextChar">
    <w:name w:val="Footnote Text Char"/>
    <w:basedOn w:val="DefaultParagraphFont"/>
    <w:link w:val="FootnoteText"/>
    <w:uiPriority w:val="99"/>
    <w:semiHidden/>
    <w:rsid w:val="000D2E40"/>
    <w:rPr>
      <w:rFonts w:ascii="Times" w:eastAsia="Times" w:hAnsi="Times" w:cs="Times New Roman"/>
      <w:sz w:val="24"/>
      <w:szCs w:val="20"/>
      <w:lang w:eastAsia="en-GB"/>
    </w:rPr>
  </w:style>
  <w:style w:type="paragraph" w:customStyle="1" w:styleId="Noparagraphstyle">
    <w:name w:val="[No paragraph style]"/>
    <w:uiPriority w:val="99"/>
    <w:rsid w:val="000D2E40"/>
    <w:pPr>
      <w:widowControl w:val="0"/>
      <w:autoSpaceDE w:val="0"/>
      <w:autoSpaceDN w:val="0"/>
      <w:adjustRightInd w:val="0"/>
      <w:spacing w:after="0" w:line="288" w:lineRule="auto"/>
      <w:textAlignment w:val="center"/>
    </w:pPr>
    <w:rPr>
      <w:rFonts w:ascii="Times" w:eastAsia="Times New Roman" w:hAnsi="Times" w:cs="Times New Roman"/>
      <w:color w:val="000000"/>
      <w:sz w:val="24"/>
      <w:szCs w:val="20"/>
      <w:lang w:val="en-US" w:eastAsia="en-GB"/>
    </w:rPr>
  </w:style>
  <w:style w:type="character" w:customStyle="1" w:styleId="Hyperlink1">
    <w:name w:val="Hyperlink1"/>
    <w:rsid w:val="000D2E40"/>
    <w:rPr>
      <w:color w:val="0000FF"/>
      <w:sz w:val="20"/>
      <w:u w:val="single"/>
    </w:rPr>
  </w:style>
  <w:style w:type="paragraph" w:customStyle="1" w:styleId="Blue-Arial10-optionaltext-templates">
    <w:name w:val="Blue - Arial 10 - optional text - templates"/>
    <w:basedOn w:val="body"/>
    <w:link w:val="Blue-Arial10-optionaltext-templatesChar"/>
    <w:qFormat/>
    <w:rsid w:val="000D2E40"/>
    <w:pPr>
      <w:spacing w:after="200"/>
      <w:ind w:left="-567"/>
    </w:pPr>
    <w:rPr>
      <w:rFonts w:ascii="Arial" w:hAnsi="Arial"/>
      <w:color w:val="466DB0"/>
    </w:rPr>
  </w:style>
  <w:style w:type="character" w:customStyle="1" w:styleId="Blue-Arial10-optionaltext-templatesChar">
    <w:name w:val="Blue - Arial 10 - optional text - templates Char"/>
    <w:link w:val="Blue-Arial10-optionaltext-templates"/>
    <w:rsid w:val="000D2E40"/>
    <w:rPr>
      <w:rFonts w:ascii="Arial" w:eastAsia="Times" w:hAnsi="Arial" w:cs="Times New Roman"/>
      <w:color w:val="466DB0"/>
      <w:sz w:val="24"/>
      <w:szCs w:val="20"/>
      <w:lang w:val="x-none" w:eastAsia="x-none"/>
    </w:rPr>
  </w:style>
  <w:style w:type="character" w:customStyle="1" w:styleId="Heading5Char">
    <w:name w:val="Heading 5 Char"/>
    <w:basedOn w:val="DefaultParagraphFont"/>
    <w:link w:val="Heading5"/>
    <w:uiPriority w:val="9"/>
    <w:rsid w:val="00315040"/>
    <w:rPr>
      <w:rFonts w:asciiTheme="majorHAnsi" w:eastAsiaTheme="majorEastAsia" w:hAnsiTheme="majorHAnsi" w:cstheme="majorBidi"/>
      <w:color w:val="365F91" w:themeColor="accent1" w:themeShade="BF"/>
      <w:sz w:val="19"/>
    </w:rPr>
  </w:style>
  <w:style w:type="paragraph" w:customStyle="1" w:styleId="GreenHeadingArial16Templates">
    <w:name w:val="Green Heading Arial 16 Templates"/>
    <w:basedOn w:val="Normal"/>
    <w:link w:val="GreenHeadingArial16TemplatesChar"/>
    <w:qFormat/>
    <w:rsid w:val="00315040"/>
    <w:pPr>
      <w:spacing w:after="0" w:line="240" w:lineRule="auto"/>
      <w:ind w:left="-567"/>
      <w:jc w:val="left"/>
    </w:pPr>
    <w:rPr>
      <w:rFonts w:ascii="Arial" w:eastAsia="Times" w:hAnsi="Arial" w:cs="Times New Roman"/>
      <w:b/>
      <w:color w:val="96BE2B"/>
      <w:sz w:val="32"/>
      <w:szCs w:val="32"/>
      <w:lang w:val="x-none" w:eastAsia="x-none"/>
    </w:rPr>
  </w:style>
  <w:style w:type="character" w:customStyle="1" w:styleId="GreenHeadingArial16TemplatesChar">
    <w:name w:val="Green Heading Arial 16 Templates Char"/>
    <w:link w:val="GreenHeadingArial16Templates"/>
    <w:rsid w:val="00315040"/>
    <w:rPr>
      <w:rFonts w:ascii="Arial" w:eastAsia="Times" w:hAnsi="Arial" w:cs="Times New Roman"/>
      <w:b/>
      <w:color w:val="96BE2B"/>
      <w:sz w:val="32"/>
      <w:szCs w:val="32"/>
      <w:lang w:val="x-none" w:eastAsia="x-none"/>
    </w:rPr>
  </w:style>
  <w:style w:type="paragraph" w:customStyle="1" w:styleId="LargeHeading">
    <w:name w:val="Large Heading"/>
    <w:basedOn w:val="Normal"/>
    <w:next w:val="Normal"/>
    <w:link w:val="LargeHeadingChar"/>
    <w:qFormat/>
    <w:rsid w:val="00315040"/>
    <w:pPr>
      <w:spacing w:after="0" w:line="276" w:lineRule="auto"/>
      <w:jc w:val="center"/>
      <w:outlineLvl w:val="0"/>
    </w:pPr>
    <w:rPr>
      <w:rFonts w:ascii="Gotham Medium" w:eastAsiaTheme="majorEastAsia" w:hAnsi="Gotham Medium" w:cstheme="majorBidi"/>
      <w:bCs/>
      <w:color w:val="000000" w:themeColor="text1"/>
      <w:spacing w:val="-15"/>
      <w:sz w:val="72"/>
      <w:szCs w:val="72"/>
    </w:rPr>
  </w:style>
  <w:style w:type="character" w:customStyle="1" w:styleId="LargeHeadingChar">
    <w:name w:val="Large Heading Char"/>
    <w:basedOn w:val="DefaultParagraphFont"/>
    <w:link w:val="LargeHeading"/>
    <w:rsid w:val="00315040"/>
    <w:rPr>
      <w:rFonts w:ascii="Gotham Medium" w:eastAsiaTheme="majorEastAsia" w:hAnsi="Gotham Medium" w:cstheme="majorBidi"/>
      <w:bCs/>
      <w:color w:val="000000" w:themeColor="text1"/>
      <w:spacing w:val="-15"/>
      <w:sz w:val="72"/>
      <w:szCs w:val="72"/>
    </w:rPr>
  </w:style>
  <w:style w:type="paragraph" w:customStyle="1" w:styleId="GreyArial10body-Templates">
    <w:name w:val="Grey Arial 10 body - Templates"/>
    <w:basedOn w:val="body"/>
    <w:link w:val="GreyArial10body-TemplatesChar"/>
    <w:qFormat/>
    <w:rsid w:val="00315040"/>
    <w:pPr>
      <w:spacing w:after="57"/>
      <w:ind w:left="-567"/>
    </w:pPr>
    <w:rPr>
      <w:rFonts w:ascii="Arial" w:hAnsi="Arial"/>
      <w:color w:val="494949"/>
    </w:rPr>
  </w:style>
  <w:style w:type="character" w:customStyle="1" w:styleId="GreyArial10body-TemplatesChar">
    <w:name w:val="Grey Arial 10 body - Templates Char"/>
    <w:link w:val="GreyArial10body-Templates"/>
    <w:rsid w:val="00315040"/>
    <w:rPr>
      <w:rFonts w:ascii="Arial" w:eastAsia="Times" w:hAnsi="Arial" w:cs="Times New Roman"/>
      <w:color w:val="494949"/>
      <w:sz w:val="24"/>
      <w:szCs w:val="20"/>
      <w:lang w:val="x-none" w:eastAsia="x-none"/>
    </w:rPr>
  </w:style>
  <w:style w:type="paragraph" w:customStyle="1" w:styleId="Body0">
    <w:name w:val="Body"/>
    <w:uiPriority w:val="99"/>
    <w:rsid w:val="00315040"/>
    <w:pPr>
      <w:spacing w:after="0" w:line="240" w:lineRule="auto"/>
    </w:pPr>
    <w:rPr>
      <w:rFonts w:ascii="Helvetica" w:eastAsia="ヒラギノ角ゴ Pro W3" w:hAnsi="Helvetica" w:cs="Times New Roman"/>
      <w:color w:val="000000"/>
      <w:sz w:val="24"/>
      <w:szCs w:val="20"/>
      <w:lang w:val="en-US" w:eastAsia="en-GB"/>
    </w:rPr>
  </w:style>
  <w:style w:type="paragraph" w:customStyle="1" w:styleId="subb">
    <w:name w:val="subb"/>
    <w:basedOn w:val="Normal"/>
    <w:uiPriority w:val="99"/>
    <w:rsid w:val="00315040"/>
    <w:pPr>
      <w:spacing w:after="0" w:line="240" w:lineRule="auto"/>
      <w:ind w:left="-567"/>
      <w:jc w:val="left"/>
    </w:pPr>
    <w:rPr>
      <w:rFonts w:ascii="Arial" w:eastAsia="Times New Roman" w:hAnsi="Arial" w:cs="Times New Roman"/>
      <w:color w:val="C39323"/>
      <w:spacing w:val="-24"/>
      <w:sz w:val="48"/>
      <w:szCs w:val="32"/>
      <w:lang w:eastAsia="en-GB"/>
    </w:rPr>
  </w:style>
  <w:style w:type="character" w:styleId="CommentReference">
    <w:name w:val="annotation reference"/>
    <w:basedOn w:val="DefaultParagraphFont"/>
    <w:uiPriority w:val="99"/>
    <w:semiHidden/>
    <w:unhideWhenUsed/>
    <w:rsid w:val="00315040"/>
    <w:rPr>
      <w:sz w:val="16"/>
      <w:szCs w:val="16"/>
    </w:rPr>
  </w:style>
  <w:style w:type="paragraph" w:styleId="CommentText">
    <w:name w:val="annotation text"/>
    <w:basedOn w:val="Normal"/>
    <w:link w:val="CommentTextChar"/>
    <w:uiPriority w:val="99"/>
    <w:unhideWhenUsed/>
    <w:rsid w:val="00315040"/>
    <w:pPr>
      <w:spacing w:after="0" w:line="240" w:lineRule="auto"/>
      <w:jc w:val="left"/>
    </w:pPr>
    <w:rPr>
      <w:rFonts w:ascii="Times" w:eastAsia="Times" w:hAnsi="Times" w:cs="Times New Roman"/>
      <w:sz w:val="24"/>
      <w:szCs w:val="20"/>
      <w:lang w:eastAsia="en-GB"/>
    </w:rPr>
  </w:style>
  <w:style w:type="character" w:customStyle="1" w:styleId="CommentTextChar">
    <w:name w:val="Comment Text Char"/>
    <w:basedOn w:val="DefaultParagraphFont"/>
    <w:link w:val="CommentText"/>
    <w:uiPriority w:val="99"/>
    <w:rsid w:val="00315040"/>
    <w:rPr>
      <w:rFonts w:ascii="Times" w:eastAsia="Times" w:hAnsi="Times" w:cs="Times New Roman"/>
      <w:sz w:val="24"/>
      <w:szCs w:val="20"/>
      <w:lang w:eastAsia="en-GB"/>
    </w:rPr>
  </w:style>
  <w:style w:type="paragraph" w:customStyle="1" w:styleId="head">
    <w:name w:val="head"/>
    <w:basedOn w:val="Normal"/>
    <w:uiPriority w:val="99"/>
    <w:rsid w:val="00315040"/>
    <w:pPr>
      <w:spacing w:after="0" w:line="320" w:lineRule="exact"/>
      <w:jc w:val="left"/>
    </w:pPr>
    <w:rPr>
      <w:rFonts w:ascii="Arial" w:eastAsia="Times New Roman" w:hAnsi="Arial" w:cs="Times New Roman"/>
      <w:b/>
      <w:color w:val="333399"/>
      <w:sz w:val="32"/>
      <w:szCs w:val="20"/>
      <w:lang w:val="en-US" w:eastAsia="en-GB"/>
    </w:rPr>
  </w:style>
  <w:style w:type="paragraph" w:customStyle="1" w:styleId="sub">
    <w:name w:val="sub"/>
    <w:basedOn w:val="Normal"/>
    <w:autoRedefine/>
    <w:uiPriority w:val="99"/>
    <w:rsid w:val="00315040"/>
    <w:pPr>
      <w:spacing w:after="0" w:line="240" w:lineRule="auto"/>
      <w:ind w:left="-567"/>
      <w:jc w:val="left"/>
    </w:pPr>
    <w:rPr>
      <w:rFonts w:ascii="Arial" w:eastAsia="Times New Roman" w:hAnsi="Arial" w:cs="Times New Roman"/>
      <w:b/>
      <w:color w:val="96BE2B"/>
      <w:spacing w:val="-24"/>
      <w:sz w:val="32"/>
      <w:szCs w:val="32"/>
      <w:lang w:eastAsia="en-GB"/>
    </w:rPr>
  </w:style>
  <w:style w:type="paragraph" w:customStyle="1" w:styleId="tabs">
    <w:name w:val="tabs"/>
    <w:basedOn w:val="Normal"/>
    <w:uiPriority w:val="99"/>
    <w:rsid w:val="00315040"/>
    <w:pPr>
      <w:numPr>
        <w:numId w:val="11"/>
      </w:numPr>
      <w:spacing w:after="0" w:line="240" w:lineRule="auto"/>
      <w:jc w:val="left"/>
    </w:pPr>
    <w:rPr>
      <w:rFonts w:ascii="Arial" w:eastAsia="Times New Roman" w:hAnsi="Arial" w:cs="Times New Roman"/>
      <w:sz w:val="24"/>
      <w:szCs w:val="20"/>
      <w:lang w:eastAsia="en-GB"/>
    </w:rPr>
  </w:style>
  <w:style w:type="paragraph" w:customStyle="1" w:styleId="blocktext">
    <w:name w:val="blocktext"/>
    <w:basedOn w:val="Normal"/>
    <w:uiPriority w:val="99"/>
    <w:rsid w:val="00315040"/>
    <w:pPr>
      <w:spacing w:after="0" w:line="240" w:lineRule="auto"/>
      <w:jc w:val="left"/>
    </w:pPr>
    <w:rPr>
      <w:rFonts w:ascii="Arial" w:eastAsia="Times New Roman" w:hAnsi="Arial" w:cs="Times New Roman"/>
      <w:sz w:val="24"/>
      <w:szCs w:val="20"/>
      <w:lang w:val="en-US" w:eastAsia="en-GB"/>
    </w:rPr>
  </w:style>
  <w:style w:type="paragraph" w:customStyle="1" w:styleId="main">
    <w:name w:val="main"/>
    <w:basedOn w:val="Noparagraphstyle"/>
    <w:uiPriority w:val="99"/>
    <w:rsid w:val="00315040"/>
    <w:pPr>
      <w:spacing w:line="800" w:lineRule="atLeast"/>
    </w:pPr>
    <w:rPr>
      <w:rFonts w:ascii="Frutiger" w:hAnsi="Frutiger"/>
      <w:color w:val="3D5B73"/>
      <w:spacing w:val="-38"/>
      <w:sz w:val="96"/>
    </w:rPr>
  </w:style>
  <w:style w:type="paragraph" w:customStyle="1" w:styleId="mainhead">
    <w:name w:val="mainhead"/>
    <w:basedOn w:val="main"/>
    <w:uiPriority w:val="99"/>
    <w:rsid w:val="00315040"/>
    <w:pPr>
      <w:spacing w:line="880" w:lineRule="exact"/>
    </w:pPr>
    <w:rPr>
      <w:rFonts w:ascii="L Frutiger Light" w:hAnsi="L Frutiger Light"/>
    </w:rPr>
  </w:style>
  <w:style w:type="paragraph" w:customStyle="1" w:styleId="subsub">
    <w:name w:val="sub sub"/>
    <w:basedOn w:val="sub"/>
    <w:uiPriority w:val="99"/>
    <w:rsid w:val="00315040"/>
    <w:pPr>
      <w:widowControl w:val="0"/>
      <w:autoSpaceDE w:val="0"/>
      <w:autoSpaceDN w:val="0"/>
      <w:adjustRightInd w:val="0"/>
      <w:spacing w:before="57" w:line="280" w:lineRule="atLeast"/>
      <w:textAlignment w:val="center"/>
    </w:pPr>
    <w:rPr>
      <w:rFonts w:ascii="R Frutiger Roman" w:hAnsi="R Frutiger Roman"/>
      <w:b w:val="0"/>
      <w:color w:val="C3901D"/>
      <w:spacing w:val="-14"/>
      <w:sz w:val="28"/>
      <w:lang w:val="en-US"/>
    </w:rPr>
  </w:style>
  <w:style w:type="paragraph" w:customStyle="1" w:styleId="subsubsub">
    <w:name w:val="sub sub sub"/>
    <w:basedOn w:val="body"/>
    <w:uiPriority w:val="99"/>
    <w:rsid w:val="00315040"/>
    <w:pPr>
      <w:widowControl w:val="0"/>
      <w:autoSpaceDE w:val="0"/>
      <w:autoSpaceDN w:val="0"/>
      <w:adjustRightInd w:val="0"/>
      <w:textAlignment w:val="center"/>
    </w:pPr>
    <w:rPr>
      <w:rFonts w:ascii="R Frutiger Roman" w:eastAsia="Times New Roman" w:hAnsi="R Frutiger Roman"/>
      <w:color w:val="3C466D"/>
      <w:spacing w:val="-7"/>
      <w:sz w:val="22"/>
      <w:lang w:val="en-US"/>
    </w:rPr>
  </w:style>
  <w:style w:type="paragraph" w:customStyle="1" w:styleId="link">
    <w:name w:val="link"/>
    <w:basedOn w:val="body"/>
    <w:uiPriority w:val="99"/>
    <w:rsid w:val="00315040"/>
    <w:pPr>
      <w:widowControl w:val="0"/>
      <w:autoSpaceDE w:val="0"/>
      <w:autoSpaceDN w:val="0"/>
      <w:adjustRightInd w:val="0"/>
      <w:spacing w:after="170" w:line="288" w:lineRule="auto"/>
      <w:textAlignment w:val="center"/>
    </w:pPr>
    <w:rPr>
      <w:rFonts w:ascii="Frutiger" w:eastAsia="Times New Roman" w:hAnsi="Frutiger"/>
      <w:b/>
      <w:color w:val="C3901D"/>
      <w:u w:val="thick"/>
      <w:lang w:val="en-US"/>
    </w:rPr>
  </w:style>
  <w:style w:type="paragraph" w:customStyle="1" w:styleId="BCSParagraph">
    <w:name w:val="| BCS | Paragraph"/>
    <w:link w:val="BCSParagraphChar"/>
    <w:rsid w:val="00315040"/>
    <w:pPr>
      <w:overflowPunct w:val="0"/>
      <w:autoSpaceDE w:val="0"/>
      <w:autoSpaceDN w:val="0"/>
      <w:adjustRightInd w:val="0"/>
      <w:spacing w:after="240" w:line="300" w:lineRule="exact"/>
      <w:textAlignment w:val="baseline"/>
    </w:pPr>
    <w:rPr>
      <w:rFonts w:ascii="Arial" w:eastAsia="Times New Roman" w:hAnsi="Arial" w:cs="Arial"/>
      <w:color w:val="000000"/>
      <w:sz w:val="24"/>
      <w:szCs w:val="20"/>
      <w:lang w:eastAsia="en-GB"/>
    </w:rPr>
  </w:style>
  <w:style w:type="character" w:customStyle="1" w:styleId="BCSParagraphChar">
    <w:name w:val="| BCS | Paragraph Char"/>
    <w:link w:val="BCSParagraph"/>
    <w:rsid w:val="00315040"/>
    <w:rPr>
      <w:rFonts w:ascii="Arial" w:eastAsia="Times New Roman" w:hAnsi="Arial" w:cs="Arial"/>
      <w:color w:val="000000"/>
      <w:sz w:val="24"/>
      <w:szCs w:val="20"/>
      <w:lang w:eastAsia="en-GB"/>
    </w:rPr>
  </w:style>
  <w:style w:type="paragraph" w:customStyle="1" w:styleId="BCSBulletparagraph">
    <w:name w:val="| BCS | Bullet paragraph"/>
    <w:basedOn w:val="Normal"/>
    <w:uiPriority w:val="99"/>
    <w:rsid w:val="00315040"/>
    <w:pPr>
      <w:numPr>
        <w:ilvl w:val="8"/>
        <w:numId w:val="12"/>
      </w:numPr>
      <w:tabs>
        <w:tab w:val="clear" w:pos="6480"/>
        <w:tab w:val="left" w:pos="720"/>
        <w:tab w:val="left" w:pos="1077"/>
      </w:tabs>
      <w:overflowPunct w:val="0"/>
      <w:autoSpaceDE w:val="0"/>
      <w:autoSpaceDN w:val="0"/>
      <w:adjustRightInd w:val="0"/>
      <w:spacing w:after="40" w:line="300" w:lineRule="exact"/>
      <w:ind w:left="1077" w:hanging="357"/>
      <w:jc w:val="left"/>
      <w:textAlignment w:val="baseline"/>
    </w:pPr>
    <w:rPr>
      <w:rFonts w:ascii="Arial" w:eastAsia="Times New Roman" w:hAnsi="Arial" w:cs="Arial"/>
      <w:sz w:val="24"/>
      <w:szCs w:val="20"/>
      <w:lang w:eastAsia="en-GB"/>
    </w:rPr>
  </w:style>
  <w:style w:type="paragraph" w:customStyle="1" w:styleId="BCSTinytext">
    <w:name w:val="| BCS | Tiny text"/>
    <w:uiPriority w:val="99"/>
    <w:rsid w:val="00315040"/>
    <w:pPr>
      <w:spacing w:before="40" w:after="40" w:line="245" w:lineRule="exact"/>
    </w:pPr>
    <w:rPr>
      <w:rFonts w:ascii="Arial" w:eastAsia="Times New Roman" w:hAnsi="Arial" w:cs="Arial"/>
      <w:color w:val="000000"/>
      <w:sz w:val="18"/>
      <w:szCs w:val="16"/>
      <w:lang w:eastAsia="en-GB"/>
    </w:rPr>
  </w:style>
  <w:style w:type="character" w:customStyle="1" w:styleId="apple-style-span">
    <w:name w:val="apple-style-span"/>
    <w:rsid w:val="00315040"/>
    <w:rPr>
      <w:color w:val="000000"/>
      <w:sz w:val="20"/>
    </w:rPr>
  </w:style>
  <w:style w:type="paragraph" w:styleId="NormalWeb">
    <w:name w:val="Normal (Web)"/>
    <w:basedOn w:val="Normal"/>
    <w:uiPriority w:val="99"/>
    <w:unhideWhenUsed/>
    <w:rsid w:val="00315040"/>
    <w:pPr>
      <w:spacing w:before="100" w:beforeAutospacing="1" w:after="100" w:afterAutospacing="1" w:line="240" w:lineRule="auto"/>
      <w:jc w:val="left"/>
    </w:pPr>
    <w:rPr>
      <w:rFonts w:ascii="Times New Roman" w:eastAsia="Times New Roman" w:hAnsi="Times New Roman" w:cs="Times New Roman"/>
      <w:sz w:val="24"/>
      <w:szCs w:val="24"/>
      <w:lang w:eastAsia="en-GB"/>
    </w:rPr>
  </w:style>
  <w:style w:type="character" w:styleId="Strong">
    <w:name w:val="Strong"/>
    <w:uiPriority w:val="22"/>
    <w:qFormat/>
    <w:rsid w:val="00315040"/>
    <w:rPr>
      <w:b/>
      <w:bCs/>
    </w:rPr>
  </w:style>
  <w:style w:type="character" w:customStyle="1" w:styleId="apple-converted-space">
    <w:name w:val="apple-converted-space"/>
    <w:rsid w:val="00315040"/>
  </w:style>
  <w:style w:type="paragraph" w:customStyle="1" w:styleId="OCsubtitle">
    <w:name w:val="OC subtitle"/>
    <w:basedOn w:val="Normal"/>
    <w:link w:val="OCsubtitleChar"/>
    <w:rsid w:val="00315040"/>
    <w:pPr>
      <w:spacing w:after="0" w:line="276" w:lineRule="auto"/>
      <w:jc w:val="left"/>
    </w:pPr>
    <w:rPr>
      <w:rFonts w:ascii="VAG Rounded Std Light" w:eastAsia="Times New Roman" w:hAnsi="VAG Rounded Std Light" w:cs="Times New Roman"/>
      <w:b/>
      <w:color w:val="5078B4"/>
      <w:sz w:val="24"/>
      <w:lang w:val="x-none" w:eastAsia="x-none"/>
    </w:rPr>
  </w:style>
  <w:style w:type="character" w:customStyle="1" w:styleId="OCsubtitleChar">
    <w:name w:val="OC subtitle Char"/>
    <w:link w:val="OCsubtitle"/>
    <w:rsid w:val="00315040"/>
    <w:rPr>
      <w:rFonts w:ascii="VAG Rounded Std Light" w:eastAsia="Times New Roman" w:hAnsi="VAG Rounded Std Light" w:cs="Times New Roman"/>
      <w:b/>
      <w:color w:val="5078B4"/>
      <w:sz w:val="24"/>
      <w:lang w:val="x-none" w:eastAsia="x-none"/>
    </w:rPr>
  </w:style>
  <w:style w:type="paragraph" w:customStyle="1" w:styleId="OCMainTitle">
    <w:name w:val="OC Main Title"/>
    <w:basedOn w:val="Normal"/>
    <w:link w:val="OCMainTitleChar"/>
    <w:rsid w:val="00315040"/>
    <w:pPr>
      <w:spacing w:after="0" w:line="276" w:lineRule="auto"/>
      <w:jc w:val="left"/>
    </w:pPr>
    <w:rPr>
      <w:rFonts w:ascii="VAG Rounded Std Light" w:eastAsia="Times New Roman" w:hAnsi="VAG Rounded Std Light" w:cs="Times New Roman"/>
      <w:color w:val="9AC01C"/>
      <w:sz w:val="32"/>
      <w:szCs w:val="20"/>
      <w:lang w:val="x-none" w:eastAsia="x-none"/>
    </w:rPr>
  </w:style>
  <w:style w:type="character" w:customStyle="1" w:styleId="OCMainTitleChar">
    <w:name w:val="OC Main Title Char"/>
    <w:link w:val="OCMainTitle"/>
    <w:rsid w:val="00315040"/>
    <w:rPr>
      <w:rFonts w:ascii="VAG Rounded Std Light" w:eastAsia="Times New Roman" w:hAnsi="VAG Rounded Std Light" w:cs="Times New Roman"/>
      <w:color w:val="9AC01C"/>
      <w:sz w:val="32"/>
      <w:szCs w:val="20"/>
      <w:lang w:val="x-none" w:eastAsia="x-none"/>
    </w:rPr>
  </w:style>
  <w:style w:type="paragraph" w:customStyle="1" w:styleId="Default">
    <w:name w:val="Default"/>
    <w:uiPriority w:val="99"/>
    <w:rsid w:val="00315040"/>
    <w:pPr>
      <w:autoSpaceDE w:val="0"/>
      <w:autoSpaceDN w:val="0"/>
      <w:adjustRightInd w:val="0"/>
      <w:spacing w:after="0" w:line="240" w:lineRule="auto"/>
    </w:pPr>
    <w:rPr>
      <w:rFonts w:ascii="YDUOYF+Frutiger-Roman" w:eastAsia="Calibri" w:hAnsi="YDUOYF+Frutiger-Roman" w:cs="YDUOYF+Frutiger-Roman"/>
      <w:color w:val="000000"/>
      <w:sz w:val="24"/>
      <w:szCs w:val="24"/>
    </w:rPr>
  </w:style>
  <w:style w:type="paragraph" w:customStyle="1" w:styleId="Pa13">
    <w:name w:val="Pa13"/>
    <w:basedOn w:val="Default"/>
    <w:next w:val="Default"/>
    <w:uiPriority w:val="99"/>
    <w:rsid w:val="00315040"/>
    <w:pPr>
      <w:spacing w:line="201" w:lineRule="atLeast"/>
    </w:pPr>
    <w:rPr>
      <w:rFonts w:cs="Times New Roman"/>
      <w:color w:val="auto"/>
    </w:rPr>
  </w:style>
  <w:style w:type="paragraph" w:customStyle="1" w:styleId="Pa16">
    <w:name w:val="Pa16"/>
    <w:basedOn w:val="Default"/>
    <w:next w:val="Default"/>
    <w:uiPriority w:val="99"/>
    <w:rsid w:val="00315040"/>
    <w:pPr>
      <w:spacing w:line="201" w:lineRule="atLeast"/>
    </w:pPr>
    <w:rPr>
      <w:rFonts w:cs="Times New Roman"/>
      <w:color w:val="auto"/>
    </w:rPr>
  </w:style>
  <w:style w:type="paragraph" w:customStyle="1" w:styleId="Pa14">
    <w:name w:val="Pa14"/>
    <w:basedOn w:val="Default"/>
    <w:next w:val="Default"/>
    <w:uiPriority w:val="99"/>
    <w:rsid w:val="00315040"/>
    <w:pPr>
      <w:spacing w:line="201" w:lineRule="atLeast"/>
    </w:pPr>
    <w:rPr>
      <w:rFonts w:cs="Times New Roman"/>
      <w:color w:val="auto"/>
    </w:rPr>
  </w:style>
  <w:style w:type="character" w:customStyle="1" w:styleId="A11">
    <w:name w:val="A11"/>
    <w:uiPriority w:val="99"/>
    <w:rsid w:val="00315040"/>
    <w:rPr>
      <w:rFonts w:ascii="VFQWIL+Frutiger-Italic" w:hAnsi="VFQWIL+Frutiger-Italic" w:cs="VFQWIL+Frutiger-Italic"/>
      <w:color w:val="000000"/>
      <w:sz w:val="11"/>
      <w:szCs w:val="11"/>
    </w:rPr>
  </w:style>
  <w:style w:type="paragraph" w:customStyle="1" w:styleId="BodyA">
    <w:name w:val="Body A"/>
    <w:autoRedefine/>
    <w:uiPriority w:val="99"/>
    <w:rsid w:val="00315040"/>
    <w:pPr>
      <w:spacing w:after="0" w:line="240" w:lineRule="auto"/>
    </w:pPr>
    <w:rPr>
      <w:rFonts w:ascii="Helvetica" w:eastAsia="ヒラギノ角ゴ Pro W3" w:hAnsi="Helvetica" w:cs="Times New Roman"/>
      <w:color w:val="000000"/>
      <w:sz w:val="24"/>
      <w:szCs w:val="20"/>
      <w:lang w:val="en-US" w:eastAsia="en-GB"/>
    </w:rPr>
  </w:style>
  <w:style w:type="character" w:styleId="FollowedHyperlink">
    <w:name w:val="FollowedHyperlink"/>
    <w:basedOn w:val="DefaultParagraphFont"/>
    <w:uiPriority w:val="99"/>
    <w:semiHidden/>
    <w:unhideWhenUsed/>
    <w:rsid w:val="00315040"/>
    <w:rPr>
      <w:color w:val="800080" w:themeColor="followedHyperlink"/>
      <w:u w:val="single"/>
    </w:rPr>
  </w:style>
  <w:style w:type="paragraph" w:customStyle="1" w:styleId="Standard">
    <w:name w:val="Standard"/>
    <w:uiPriority w:val="99"/>
    <w:rsid w:val="00315040"/>
    <w:pPr>
      <w:suppressAutoHyphens/>
      <w:autoSpaceDN w:val="0"/>
      <w:spacing w:after="0" w:line="240" w:lineRule="auto"/>
      <w:textAlignment w:val="baseline"/>
    </w:pPr>
    <w:rPr>
      <w:rFonts w:ascii="Arial" w:eastAsia="Times New Roman" w:hAnsi="Arial" w:cs="Arial"/>
      <w:color w:val="000000"/>
      <w:kern w:val="3"/>
      <w:sz w:val="24"/>
      <w:szCs w:val="24"/>
      <w:lang w:eastAsia="en-GB"/>
    </w:rPr>
  </w:style>
  <w:style w:type="numbering" w:customStyle="1" w:styleId="WWNum2">
    <w:name w:val="WWNum2"/>
    <w:basedOn w:val="NoList"/>
    <w:rsid w:val="00315040"/>
    <w:pPr>
      <w:numPr>
        <w:numId w:val="13"/>
      </w:numPr>
    </w:pPr>
  </w:style>
  <w:style w:type="numbering" w:customStyle="1" w:styleId="WWNum3">
    <w:name w:val="WWNum3"/>
    <w:basedOn w:val="NoList"/>
    <w:rsid w:val="00315040"/>
    <w:pPr>
      <w:numPr>
        <w:numId w:val="14"/>
      </w:numPr>
    </w:pPr>
  </w:style>
  <w:style w:type="numbering" w:customStyle="1" w:styleId="WWNum4">
    <w:name w:val="WWNum4"/>
    <w:basedOn w:val="NoList"/>
    <w:rsid w:val="00315040"/>
    <w:pPr>
      <w:numPr>
        <w:numId w:val="15"/>
      </w:numPr>
    </w:pPr>
  </w:style>
  <w:style w:type="numbering" w:customStyle="1" w:styleId="WWNum5">
    <w:name w:val="WWNum5"/>
    <w:basedOn w:val="NoList"/>
    <w:rsid w:val="00315040"/>
    <w:pPr>
      <w:numPr>
        <w:numId w:val="16"/>
      </w:numPr>
    </w:pPr>
  </w:style>
  <w:style w:type="numbering" w:customStyle="1" w:styleId="WWNum6">
    <w:name w:val="WWNum6"/>
    <w:basedOn w:val="NoList"/>
    <w:rsid w:val="00315040"/>
    <w:pPr>
      <w:numPr>
        <w:numId w:val="17"/>
      </w:numPr>
    </w:pPr>
  </w:style>
  <w:style w:type="character" w:styleId="Emphasis">
    <w:name w:val="Emphasis"/>
    <w:basedOn w:val="DefaultParagraphFont"/>
    <w:uiPriority w:val="20"/>
    <w:qFormat/>
    <w:rsid w:val="00315040"/>
    <w:rPr>
      <w:i/>
      <w:iCs/>
    </w:rPr>
  </w:style>
  <w:style w:type="paragraph" w:styleId="CommentSubject">
    <w:name w:val="annotation subject"/>
    <w:basedOn w:val="CommentText"/>
    <w:next w:val="CommentText"/>
    <w:link w:val="CommentSubjectChar"/>
    <w:uiPriority w:val="99"/>
    <w:semiHidden/>
    <w:unhideWhenUsed/>
    <w:rsid w:val="00315040"/>
    <w:rPr>
      <w:b/>
      <w:bCs/>
    </w:rPr>
  </w:style>
  <w:style w:type="character" w:customStyle="1" w:styleId="CommentSubjectChar">
    <w:name w:val="Comment Subject Char"/>
    <w:basedOn w:val="CommentTextChar"/>
    <w:link w:val="CommentSubject"/>
    <w:uiPriority w:val="99"/>
    <w:semiHidden/>
    <w:rsid w:val="00315040"/>
    <w:rPr>
      <w:rFonts w:ascii="Times" w:eastAsia="Times" w:hAnsi="Times" w:cs="Times New Roman"/>
      <w:b/>
      <w:bCs/>
      <w:sz w:val="24"/>
      <w:szCs w:val="20"/>
      <w:lang w:eastAsia="en-GB"/>
    </w:rPr>
  </w:style>
  <w:style w:type="paragraph" w:styleId="Subtitle">
    <w:name w:val="Subtitle"/>
    <w:basedOn w:val="Normal"/>
    <w:next w:val="Normal"/>
    <w:link w:val="SubtitleChar"/>
    <w:uiPriority w:val="11"/>
    <w:qFormat/>
    <w:rsid w:val="00315040"/>
    <w:pPr>
      <w:numPr>
        <w:ilvl w:val="1"/>
      </w:numPr>
      <w:spacing w:after="0" w:line="240" w:lineRule="auto"/>
      <w:jc w:val="left"/>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315040"/>
    <w:rPr>
      <w:rFonts w:asciiTheme="majorHAnsi" w:eastAsiaTheme="majorEastAsia" w:hAnsiTheme="majorHAnsi" w:cstheme="majorBidi"/>
      <w:i/>
      <w:iCs/>
      <w:color w:val="4F81BD" w:themeColor="accent1"/>
      <w:spacing w:val="15"/>
      <w:sz w:val="24"/>
      <w:szCs w:val="24"/>
    </w:rPr>
  </w:style>
  <w:style w:type="paragraph" w:styleId="TOC4">
    <w:name w:val="toc 4"/>
    <w:basedOn w:val="Normal"/>
    <w:next w:val="Normal"/>
    <w:autoRedefine/>
    <w:uiPriority w:val="39"/>
    <w:unhideWhenUsed/>
    <w:rsid w:val="00315040"/>
    <w:pPr>
      <w:spacing w:after="100" w:line="276" w:lineRule="auto"/>
      <w:ind w:left="660"/>
      <w:jc w:val="left"/>
    </w:pPr>
    <w:rPr>
      <w:rFonts w:asciiTheme="minorHAnsi" w:eastAsiaTheme="minorEastAsia" w:hAnsiTheme="minorHAnsi"/>
      <w:sz w:val="24"/>
      <w:lang w:eastAsia="en-GB"/>
    </w:rPr>
  </w:style>
  <w:style w:type="paragraph" w:styleId="TOC5">
    <w:name w:val="toc 5"/>
    <w:basedOn w:val="Normal"/>
    <w:next w:val="Normal"/>
    <w:autoRedefine/>
    <w:uiPriority w:val="39"/>
    <w:unhideWhenUsed/>
    <w:rsid w:val="00315040"/>
    <w:pPr>
      <w:spacing w:after="100" w:line="276" w:lineRule="auto"/>
      <w:ind w:left="880"/>
      <w:jc w:val="left"/>
    </w:pPr>
    <w:rPr>
      <w:rFonts w:asciiTheme="minorHAnsi" w:eastAsiaTheme="minorEastAsia" w:hAnsiTheme="minorHAnsi"/>
      <w:sz w:val="24"/>
      <w:lang w:eastAsia="en-GB"/>
    </w:rPr>
  </w:style>
  <w:style w:type="paragraph" w:styleId="TOC6">
    <w:name w:val="toc 6"/>
    <w:basedOn w:val="Normal"/>
    <w:next w:val="Normal"/>
    <w:autoRedefine/>
    <w:uiPriority w:val="39"/>
    <w:unhideWhenUsed/>
    <w:rsid w:val="00315040"/>
    <w:pPr>
      <w:spacing w:after="100" w:line="276" w:lineRule="auto"/>
      <w:ind w:left="1100"/>
      <w:jc w:val="left"/>
    </w:pPr>
    <w:rPr>
      <w:rFonts w:asciiTheme="minorHAnsi" w:eastAsiaTheme="minorEastAsia" w:hAnsiTheme="minorHAnsi"/>
      <w:sz w:val="24"/>
      <w:lang w:eastAsia="en-GB"/>
    </w:rPr>
  </w:style>
  <w:style w:type="paragraph" w:styleId="TOC7">
    <w:name w:val="toc 7"/>
    <w:basedOn w:val="Normal"/>
    <w:next w:val="Normal"/>
    <w:autoRedefine/>
    <w:uiPriority w:val="39"/>
    <w:unhideWhenUsed/>
    <w:rsid w:val="00315040"/>
    <w:pPr>
      <w:spacing w:after="100" w:line="276" w:lineRule="auto"/>
      <w:ind w:left="1320"/>
      <w:jc w:val="left"/>
    </w:pPr>
    <w:rPr>
      <w:rFonts w:asciiTheme="minorHAnsi" w:eastAsiaTheme="minorEastAsia" w:hAnsiTheme="minorHAnsi"/>
      <w:sz w:val="24"/>
      <w:lang w:eastAsia="en-GB"/>
    </w:rPr>
  </w:style>
  <w:style w:type="paragraph" w:styleId="TOC8">
    <w:name w:val="toc 8"/>
    <w:basedOn w:val="Normal"/>
    <w:next w:val="Normal"/>
    <w:autoRedefine/>
    <w:uiPriority w:val="39"/>
    <w:unhideWhenUsed/>
    <w:rsid w:val="00315040"/>
    <w:pPr>
      <w:spacing w:after="100" w:line="276" w:lineRule="auto"/>
      <w:ind w:left="1540"/>
      <w:jc w:val="left"/>
    </w:pPr>
    <w:rPr>
      <w:rFonts w:asciiTheme="minorHAnsi" w:eastAsiaTheme="minorEastAsia" w:hAnsiTheme="minorHAnsi"/>
      <w:sz w:val="24"/>
      <w:lang w:eastAsia="en-GB"/>
    </w:rPr>
  </w:style>
  <w:style w:type="paragraph" w:styleId="TOC9">
    <w:name w:val="toc 9"/>
    <w:basedOn w:val="Normal"/>
    <w:next w:val="Normal"/>
    <w:autoRedefine/>
    <w:uiPriority w:val="39"/>
    <w:unhideWhenUsed/>
    <w:rsid w:val="00315040"/>
    <w:pPr>
      <w:spacing w:after="100" w:line="276" w:lineRule="auto"/>
      <w:ind w:left="1760"/>
      <w:jc w:val="left"/>
    </w:pPr>
    <w:rPr>
      <w:rFonts w:asciiTheme="minorHAnsi" w:eastAsiaTheme="minorEastAsia" w:hAnsiTheme="minorHAnsi"/>
      <w:sz w:val="24"/>
      <w:lang w:eastAsia="en-GB"/>
    </w:rPr>
  </w:style>
  <w:style w:type="paragraph" w:styleId="Revision">
    <w:name w:val="Revision"/>
    <w:hidden/>
    <w:uiPriority w:val="99"/>
    <w:semiHidden/>
    <w:rsid w:val="00315040"/>
    <w:pPr>
      <w:spacing w:after="0" w:line="240" w:lineRule="auto"/>
    </w:pPr>
    <w:rPr>
      <w:rFonts w:ascii="Open Sans Light" w:hAnsi="Open Sans Light"/>
      <w:sz w:val="20"/>
    </w:rPr>
  </w:style>
  <w:style w:type="character" w:customStyle="1" w:styleId="UnresolvedMention1">
    <w:name w:val="Unresolved Mention1"/>
    <w:basedOn w:val="DefaultParagraphFont"/>
    <w:uiPriority w:val="99"/>
    <w:semiHidden/>
    <w:unhideWhenUsed/>
    <w:rsid w:val="00315040"/>
    <w:rPr>
      <w:color w:val="605E5C"/>
      <w:shd w:val="clear" w:color="auto" w:fill="E1DFDD"/>
    </w:rPr>
  </w:style>
  <w:style w:type="character" w:customStyle="1" w:styleId="UnresolvedMention2">
    <w:name w:val="Unresolved Mention2"/>
    <w:basedOn w:val="DefaultParagraphFont"/>
    <w:uiPriority w:val="99"/>
    <w:semiHidden/>
    <w:unhideWhenUsed/>
    <w:rsid w:val="00315040"/>
    <w:rPr>
      <w:color w:val="605E5C"/>
      <w:shd w:val="clear" w:color="auto" w:fill="E1DFDD"/>
    </w:rPr>
  </w:style>
  <w:style w:type="character" w:customStyle="1" w:styleId="BlueText">
    <w:name w:val="Blue Text"/>
    <w:uiPriority w:val="1"/>
    <w:rsid w:val="00315040"/>
    <w:rPr>
      <w:color w:val="003EA4"/>
    </w:rPr>
  </w:style>
  <w:style w:type="character" w:customStyle="1" w:styleId="UnresolvedMention3">
    <w:name w:val="Unresolved Mention3"/>
    <w:basedOn w:val="DefaultParagraphFont"/>
    <w:uiPriority w:val="99"/>
    <w:semiHidden/>
    <w:unhideWhenUsed/>
    <w:rsid w:val="00315040"/>
    <w:rPr>
      <w:color w:val="605E5C"/>
      <w:shd w:val="clear" w:color="auto" w:fill="E1DFDD"/>
    </w:rPr>
  </w:style>
  <w:style w:type="character" w:customStyle="1" w:styleId="UnresolvedMention4">
    <w:name w:val="Unresolved Mention4"/>
    <w:basedOn w:val="DefaultParagraphFont"/>
    <w:uiPriority w:val="99"/>
    <w:semiHidden/>
    <w:unhideWhenUsed/>
    <w:rsid w:val="00315040"/>
    <w:rPr>
      <w:color w:val="605E5C"/>
      <w:shd w:val="clear" w:color="auto" w:fill="E1DFDD"/>
    </w:rPr>
  </w:style>
  <w:style w:type="paragraph" w:customStyle="1" w:styleId="GridBlue">
    <w:name w:val="Grid Blue"/>
    <w:basedOn w:val="Normal"/>
    <w:link w:val="GridBlueChar"/>
    <w:qFormat/>
    <w:rsid w:val="00C3178C"/>
    <w:rPr>
      <w:rFonts w:cs="Arial"/>
      <w:color w:val="1762AB"/>
    </w:rPr>
  </w:style>
  <w:style w:type="character" w:customStyle="1" w:styleId="UnresolvedMention5">
    <w:name w:val="Unresolved Mention5"/>
    <w:basedOn w:val="DefaultParagraphFont"/>
    <w:uiPriority w:val="99"/>
    <w:semiHidden/>
    <w:unhideWhenUsed/>
    <w:rsid w:val="00916C87"/>
    <w:rPr>
      <w:color w:val="605E5C"/>
      <w:shd w:val="clear" w:color="auto" w:fill="E1DFDD"/>
    </w:rPr>
  </w:style>
  <w:style w:type="character" w:customStyle="1" w:styleId="GridBlueChar">
    <w:name w:val="Grid Blue Char"/>
    <w:basedOn w:val="DefaultParagraphFont"/>
    <w:link w:val="GridBlue"/>
    <w:rsid w:val="00C3178C"/>
    <w:rPr>
      <w:rFonts w:ascii="Open Sans Light" w:hAnsi="Open Sans Light" w:cs="Arial"/>
      <w:color w:val="1762AB"/>
    </w:rPr>
  </w:style>
  <w:style w:type="paragraph" w:customStyle="1" w:styleId="msonormal0">
    <w:name w:val="msonormal"/>
    <w:basedOn w:val="Normal"/>
    <w:uiPriority w:val="99"/>
    <w:rsid w:val="007B45AD"/>
    <w:pPr>
      <w:spacing w:before="100" w:beforeAutospacing="1" w:after="100" w:afterAutospacing="1" w:line="240" w:lineRule="auto"/>
      <w:jc w:val="left"/>
    </w:pPr>
    <w:rPr>
      <w:rFonts w:ascii="Times New Roman" w:eastAsia="Times New Roman" w:hAnsi="Times New Roman" w:cs="Times New Roman"/>
      <w:sz w:val="24"/>
      <w:szCs w:val="24"/>
      <w:lang w:eastAsia="en-GB"/>
    </w:rPr>
  </w:style>
  <w:style w:type="paragraph" w:styleId="HTMLPreformatted">
    <w:name w:val="HTML Preformatted"/>
    <w:basedOn w:val="Normal"/>
    <w:link w:val="HTMLPreformattedChar"/>
    <w:uiPriority w:val="99"/>
    <w:semiHidden/>
    <w:unhideWhenUsed/>
    <w:rsid w:val="007538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en-GB"/>
    </w:rPr>
  </w:style>
  <w:style w:type="paragraph" w:customStyle="1" w:styleId="Footnote">
    <w:name w:val="Footnote"/>
    <w:basedOn w:val="Normal"/>
    <w:qFormat/>
    <w:rsid w:val="002A7171"/>
    <w:rPr>
      <w:sz w:val="18"/>
    </w:rPr>
  </w:style>
  <w:style w:type="character" w:customStyle="1" w:styleId="HTMLPreformattedChar">
    <w:name w:val="HTML Preformatted Char"/>
    <w:basedOn w:val="DefaultParagraphFont"/>
    <w:link w:val="HTMLPreformatted"/>
    <w:uiPriority w:val="99"/>
    <w:semiHidden/>
    <w:rsid w:val="007538B2"/>
    <w:rPr>
      <w:rFonts w:ascii="Courier New" w:eastAsia="Times New Roman" w:hAnsi="Courier New" w:cs="Courier New"/>
      <w:sz w:val="20"/>
      <w:szCs w:val="20"/>
      <w:lang w:eastAsia="en-GB"/>
    </w:rPr>
  </w:style>
  <w:style w:type="character" w:customStyle="1" w:styleId="UnresolvedMention">
    <w:name w:val="Unresolved Mention"/>
    <w:basedOn w:val="DefaultParagraphFont"/>
    <w:uiPriority w:val="99"/>
    <w:semiHidden/>
    <w:unhideWhenUsed/>
    <w:rsid w:val="00E4284D"/>
    <w:rPr>
      <w:color w:val="605E5C"/>
      <w:shd w:val="clear" w:color="auto" w:fill="E1DFDD"/>
    </w:rPr>
  </w:style>
  <w:style w:type="character" w:customStyle="1" w:styleId="ListParagraphChar">
    <w:name w:val="List Paragraph Char"/>
    <w:aliases w:val="Dot pt Char,No Spacing1 Char,List Paragraph Char Char Char Char,Indicator Text Char,Colorful List - Accent 11 Char,Numbered Para 1 Char,Bullet 1 Char,Bullet Points Char,MAIN CONTENT Char,List Paragraph2 Char,Normal numbered Char"/>
    <w:basedOn w:val="DefaultParagraphFont"/>
    <w:link w:val="ListParagraph"/>
    <w:uiPriority w:val="34"/>
    <w:qFormat/>
    <w:rsid w:val="00CB5DC2"/>
    <w:rPr>
      <w:rFonts w:ascii="Open Sans Light" w:hAnsi="Open Sans Light"/>
    </w:rPr>
  </w:style>
  <w:style w:type="character" w:customStyle="1" w:styleId="normaltextrun">
    <w:name w:val="normaltextrun"/>
    <w:basedOn w:val="DefaultParagraphFont"/>
    <w:rsid w:val="007A5D46"/>
  </w:style>
  <w:style w:type="character" w:customStyle="1" w:styleId="eop">
    <w:name w:val="eop"/>
    <w:basedOn w:val="DefaultParagraphFont"/>
    <w:rsid w:val="007A5D46"/>
  </w:style>
  <w:style w:type="character" w:styleId="PlaceholderText">
    <w:name w:val="Placeholder Text"/>
    <w:basedOn w:val="DefaultParagraphFont"/>
    <w:uiPriority w:val="99"/>
    <w:semiHidden/>
    <w:rsid w:val="005E7AA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7177">
      <w:bodyDiv w:val="1"/>
      <w:marLeft w:val="0"/>
      <w:marRight w:val="0"/>
      <w:marTop w:val="0"/>
      <w:marBottom w:val="0"/>
      <w:divBdr>
        <w:top w:val="none" w:sz="0" w:space="0" w:color="auto"/>
        <w:left w:val="none" w:sz="0" w:space="0" w:color="auto"/>
        <w:bottom w:val="none" w:sz="0" w:space="0" w:color="auto"/>
        <w:right w:val="none" w:sz="0" w:space="0" w:color="auto"/>
      </w:divBdr>
    </w:div>
    <w:div w:id="6904730">
      <w:bodyDiv w:val="1"/>
      <w:marLeft w:val="0"/>
      <w:marRight w:val="0"/>
      <w:marTop w:val="0"/>
      <w:marBottom w:val="0"/>
      <w:divBdr>
        <w:top w:val="none" w:sz="0" w:space="0" w:color="auto"/>
        <w:left w:val="none" w:sz="0" w:space="0" w:color="auto"/>
        <w:bottom w:val="none" w:sz="0" w:space="0" w:color="auto"/>
        <w:right w:val="none" w:sz="0" w:space="0" w:color="auto"/>
      </w:divBdr>
    </w:div>
    <w:div w:id="10645002">
      <w:bodyDiv w:val="1"/>
      <w:marLeft w:val="0"/>
      <w:marRight w:val="0"/>
      <w:marTop w:val="0"/>
      <w:marBottom w:val="0"/>
      <w:divBdr>
        <w:top w:val="none" w:sz="0" w:space="0" w:color="auto"/>
        <w:left w:val="none" w:sz="0" w:space="0" w:color="auto"/>
        <w:bottom w:val="none" w:sz="0" w:space="0" w:color="auto"/>
        <w:right w:val="none" w:sz="0" w:space="0" w:color="auto"/>
      </w:divBdr>
    </w:div>
    <w:div w:id="840582609">
      <w:bodyDiv w:val="1"/>
      <w:marLeft w:val="0"/>
      <w:marRight w:val="0"/>
      <w:marTop w:val="0"/>
      <w:marBottom w:val="0"/>
      <w:divBdr>
        <w:top w:val="none" w:sz="0" w:space="0" w:color="auto"/>
        <w:left w:val="none" w:sz="0" w:space="0" w:color="auto"/>
        <w:bottom w:val="none" w:sz="0" w:space="0" w:color="auto"/>
        <w:right w:val="none" w:sz="0" w:space="0" w:color="auto"/>
      </w:divBdr>
    </w:div>
    <w:div w:id="985817050">
      <w:bodyDiv w:val="1"/>
      <w:marLeft w:val="0"/>
      <w:marRight w:val="0"/>
      <w:marTop w:val="0"/>
      <w:marBottom w:val="0"/>
      <w:divBdr>
        <w:top w:val="none" w:sz="0" w:space="0" w:color="auto"/>
        <w:left w:val="none" w:sz="0" w:space="0" w:color="auto"/>
        <w:bottom w:val="none" w:sz="0" w:space="0" w:color="auto"/>
        <w:right w:val="none" w:sz="0" w:space="0" w:color="auto"/>
      </w:divBdr>
    </w:div>
    <w:div w:id="999961805">
      <w:bodyDiv w:val="1"/>
      <w:marLeft w:val="0"/>
      <w:marRight w:val="0"/>
      <w:marTop w:val="0"/>
      <w:marBottom w:val="0"/>
      <w:divBdr>
        <w:top w:val="none" w:sz="0" w:space="0" w:color="auto"/>
        <w:left w:val="none" w:sz="0" w:space="0" w:color="auto"/>
        <w:bottom w:val="none" w:sz="0" w:space="0" w:color="auto"/>
        <w:right w:val="none" w:sz="0" w:space="0" w:color="auto"/>
      </w:divBdr>
    </w:div>
    <w:div w:id="1024480910">
      <w:bodyDiv w:val="1"/>
      <w:marLeft w:val="0"/>
      <w:marRight w:val="0"/>
      <w:marTop w:val="0"/>
      <w:marBottom w:val="0"/>
      <w:divBdr>
        <w:top w:val="none" w:sz="0" w:space="0" w:color="auto"/>
        <w:left w:val="none" w:sz="0" w:space="0" w:color="auto"/>
        <w:bottom w:val="none" w:sz="0" w:space="0" w:color="auto"/>
        <w:right w:val="none" w:sz="0" w:space="0" w:color="auto"/>
      </w:divBdr>
    </w:div>
    <w:div w:id="1228497502">
      <w:bodyDiv w:val="1"/>
      <w:marLeft w:val="0"/>
      <w:marRight w:val="0"/>
      <w:marTop w:val="0"/>
      <w:marBottom w:val="0"/>
      <w:divBdr>
        <w:top w:val="none" w:sz="0" w:space="0" w:color="auto"/>
        <w:left w:val="none" w:sz="0" w:space="0" w:color="auto"/>
        <w:bottom w:val="none" w:sz="0" w:space="0" w:color="auto"/>
        <w:right w:val="none" w:sz="0" w:space="0" w:color="auto"/>
      </w:divBdr>
    </w:div>
    <w:div w:id="1235581740">
      <w:bodyDiv w:val="1"/>
      <w:marLeft w:val="0"/>
      <w:marRight w:val="0"/>
      <w:marTop w:val="0"/>
      <w:marBottom w:val="0"/>
      <w:divBdr>
        <w:top w:val="none" w:sz="0" w:space="0" w:color="auto"/>
        <w:left w:val="none" w:sz="0" w:space="0" w:color="auto"/>
        <w:bottom w:val="none" w:sz="0" w:space="0" w:color="auto"/>
        <w:right w:val="none" w:sz="0" w:space="0" w:color="auto"/>
      </w:divBdr>
    </w:div>
    <w:div w:id="1513836478">
      <w:bodyDiv w:val="1"/>
      <w:marLeft w:val="0"/>
      <w:marRight w:val="0"/>
      <w:marTop w:val="0"/>
      <w:marBottom w:val="0"/>
      <w:divBdr>
        <w:top w:val="none" w:sz="0" w:space="0" w:color="auto"/>
        <w:left w:val="none" w:sz="0" w:space="0" w:color="auto"/>
        <w:bottom w:val="none" w:sz="0" w:space="0" w:color="auto"/>
        <w:right w:val="none" w:sz="0" w:space="0" w:color="auto"/>
      </w:divBdr>
    </w:div>
    <w:div w:id="1932468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hwb.gov.wales/zones/keeping-safe-online/training-modules/" TargetMode="External"/><Relationship Id="rId21" Type="http://schemas.openxmlformats.org/officeDocument/2006/relationships/hyperlink" Target="https://hwb.gov.wales/zones/keeping-safe-online/enhancing-digital-resilience-in-education-an-action-plan-to-protect-children-and-young-people-online/" TargetMode="External"/><Relationship Id="rId42" Type="http://schemas.openxmlformats.org/officeDocument/2006/relationships/hyperlink" Target="https://hwb.gov.wales/zones/keeping-safe-online/enhancing-digital-resilience-in-education-an-action-plan-to-protect-children-and-young-people-online/" TargetMode="External"/><Relationship Id="rId63" Type="http://schemas.openxmlformats.org/officeDocument/2006/relationships/hyperlink" Target="https://hwb.gov.wales/support-centre/education-digital-standards/network-and-data-security-standards/" TargetMode="External"/><Relationship Id="rId84" Type="http://schemas.openxmlformats.org/officeDocument/2006/relationships/hyperlink" Target="http://testfiltering.com/" TargetMode="External"/><Relationship Id="rId138" Type="http://schemas.openxmlformats.org/officeDocument/2006/relationships/hyperlink" Target="https://www.estyn.gov.wales/thematic-report/we-dont-tell-our-teachers-experiences-peer-peer-sexual-harassment-among-secondary" TargetMode="External"/><Relationship Id="rId159" Type="http://schemas.openxmlformats.org/officeDocument/2006/relationships/fontTable" Target="fontTable.xml"/><Relationship Id="rId107" Type="http://schemas.openxmlformats.org/officeDocument/2006/relationships/hyperlink" Target="https://gov.wales/school-bullying" TargetMode="External"/><Relationship Id="rId11" Type="http://schemas.openxmlformats.org/officeDocument/2006/relationships/endnotes" Target="endnotes.xml"/><Relationship Id="rId32" Type="http://schemas.openxmlformats.org/officeDocument/2006/relationships/hyperlink" Target="https://gov.wales/peer-sexual-abuse-exploitation-and-harmful-sexual-behaviour" TargetMode="External"/><Relationship Id="rId53" Type="http://schemas.openxmlformats.org/officeDocument/2006/relationships/hyperlink" Target="https://hwb.gov.wales/support-centre/education-digital-standards/bring-your-own-device-guidance" TargetMode="External"/><Relationship Id="rId74" Type="http://schemas.openxmlformats.org/officeDocument/2006/relationships/hyperlink" Target="https://swgfl.org.uk/resources/password-management-and-security-guide/" TargetMode="External"/><Relationship Id="rId128" Type="http://schemas.openxmlformats.org/officeDocument/2006/relationships/hyperlink" Target="https://www.saferinternet.org.uk/research" TargetMode="External"/><Relationship Id="rId149" Type="http://schemas.openxmlformats.org/officeDocument/2006/relationships/hyperlink" Target="http://www.getsafeonline.org/nqcontent.cfm?a_id=1182" TargetMode="External"/><Relationship Id="rId5" Type="http://schemas.openxmlformats.org/officeDocument/2006/relationships/customXml" Target="../customXml/item5.xml"/><Relationship Id="rId95" Type="http://schemas.openxmlformats.org/officeDocument/2006/relationships/hyperlink" Target="http://irms.org.uk/page/SchoolsToolkit" TargetMode="External"/><Relationship Id="rId160" Type="http://schemas.openxmlformats.org/officeDocument/2006/relationships/theme" Target="theme/theme1.xml"/><Relationship Id="rId22" Type="http://schemas.openxmlformats.org/officeDocument/2006/relationships/hyperlink" Target="https://hwb.gov.wales/professional-development/professional-standards/" TargetMode="External"/><Relationship Id="rId43" Type="http://schemas.openxmlformats.org/officeDocument/2006/relationships/hyperlink" Target="https://hwb.gov.wales/repository/resource/027e4e8d-1f6b-4b11-aa7f-e13807994573/en" TargetMode="External"/><Relationship Id="rId64" Type="http://schemas.openxmlformats.org/officeDocument/2006/relationships/hyperlink" Target="https://hwb.gov.wales/repository/resource/def9bffd-1fba-4902-9834-3ecca60bb7e7/en" TargetMode="External"/><Relationship Id="rId118" Type="http://schemas.openxmlformats.org/officeDocument/2006/relationships/hyperlink" Target="https://hwb.gov.wales/zones/keeping-safe-online/live-streaming-and-video-conferencing-safeguarding-principles-and-practice/" TargetMode="External"/><Relationship Id="rId139" Type="http://schemas.openxmlformats.org/officeDocument/2006/relationships/hyperlink" Target="https://ico.org.uk/for-organisations/" TargetMode="External"/><Relationship Id="rId85" Type="http://schemas.openxmlformats.org/officeDocument/2006/relationships/hyperlink" Target="file:///C:\Users\johnp\AppData\Local\Temp\360safeCymru%20Policy%20Template%20Eng%20Jan%202021%20clean-1.docx" TargetMode="External"/><Relationship Id="rId150" Type="http://schemas.openxmlformats.org/officeDocument/2006/relationships/hyperlink" Target="https://www.internetmatters.org/" TargetMode="External"/><Relationship Id="rId12" Type="http://schemas.openxmlformats.org/officeDocument/2006/relationships/hyperlink" Target="https://gov.wales/keeping-learners-safe" TargetMode="External"/><Relationship Id="rId17" Type="http://schemas.openxmlformats.org/officeDocument/2006/relationships/hyperlink" Target="https://www.anti-bullyingalliance.org.uk/anti-bullying-week" TargetMode="External"/><Relationship Id="rId33" Type="http://schemas.openxmlformats.org/officeDocument/2006/relationships/hyperlink" Target="https://hwb.gov.wales/zones/keeping-safe-online/safer-internet-day/" TargetMode="External"/><Relationship Id="rId38" Type="http://schemas.openxmlformats.org/officeDocument/2006/relationships/hyperlink" Target="https://hwb.gov.wales/zones/keeping-safe-online/safer-internet-day/" TargetMode="External"/><Relationship Id="rId59" Type="http://schemas.openxmlformats.org/officeDocument/2006/relationships/hyperlink" Target="http://www.waspi.org/home" TargetMode="External"/><Relationship Id="rId103" Type="http://schemas.openxmlformats.org/officeDocument/2006/relationships/hyperlink" Target="https://hwb.gov.wales/search?query=cyber%20crime&amp;sort=relevance&amp;strict=1&amp;types=resource" TargetMode="External"/><Relationship Id="rId108" Type="http://schemas.openxmlformats.org/officeDocument/2006/relationships/hyperlink" Target="https://hwb.gov.wales/" TargetMode="External"/><Relationship Id="rId124" Type="http://schemas.openxmlformats.org/officeDocument/2006/relationships/hyperlink" Target="https://www.childnet.com/" TargetMode="External"/><Relationship Id="rId129" Type="http://schemas.openxmlformats.org/officeDocument/2006/relationships/hyperlink" Target="http://ceop.police.uk/" TargetMode="External"/><Relationship Id="rId54" Type="http://schemas.openxmlformats.org/officeDocument/2006/relationships/hyperlink" Target="https://hwb.gov.wales/zones/keeping-safe-online/resources/a-practitioner-s-guide-to-using-social-media/" TargetMode="External"/><Relationship Id="rId70" Type="http://schemas.openxmlformats.org/officeDocument/2006/relationships/header" Target="header3.xml"/><Relationship Id="rId75" Type="http://schemas.openxmlformats.org/officeDocument/2006/relationships/hyperlink" Target="https://gov.wales/keeping-learners-safe" TargetMode="External"/><Relationship Id="rId91" Type="http://schemas.openxmlformats.org/officeDocument/2006/relationships/hyperlink" Target="https://ico.org.uk/for-organisations/guide-to-the-general-data-protection-regulation-gdpr/personal-data-breaches/" TargetMode="External"/><Relationship Id="rId96" Type="http://schemas.openxmlformats.org/officeDocument/2006/relationships/hyperlink" Target="https://ico.org.uk/for-organisations/guide-to-freedom-of-information/publication-scheme/" TargetMode="External"/><Relationship Id="rId140" Type="http://schemas.openxmlformats.org/officeDocument/2006/relationships/hyperlink" Target="https://irms.org.uk/page/SchoolsToolkit" TargetMode="External"/><Relationship Id="rId145" Type="http://schemas.openxmlformats.org/officeDocument/2006/relationships/hyperlink" Target="https://hwb.gov.wales/support-centre/education-digital-standards/web-filtering-standards" TargetMode="Externa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yperlink" Target="https://hwb.gov.wales/zones/keeping-safe-online/welsh-government-guidance/sharing-nudes-and-semi-nudes-responding-to-incidents-and-safeguarding-children-and-young-people" TargetMode="External"/><Relationship Id="rId28" Type="http://schemas.openxmlformats.org/officeDocument/2006/relationships/hyperlink" Target="https://reportharmfulcontent.com/?lang=en" TargetMode="External"/><Relationship Id="rId49" Type="http://schemas.openxmlformats.org/officeDocument/2006/relationships/hyperlink" Target="https://saferinternet.org.uk/guide-and-resource/teachers-and-school-staff/appropriate-filtering-and-monitoring/appropriate-monitoring" TargetMode="External"/><Relationship Id="rId114" Type="http://schemas.openxmlformats.org/officeDocument/2006/relationships/hyperlink" Target="https://hwb.gov.wales/zones/keeping-safe-online/five-key-questions-for-governing-bodies-to-help-challenge-their-schools-and-colleges-to-effectively-safeguard-their-learners/" TargetMode="External"/><Relationship Id="rId119" Type="http://schemas.openxmlformats.org/officeDocument/2006/relationships/hyperlink" Target="https://hwb.gov.wales/zones/keeping-safe-online/safer-internet-day/" TargetMode="External"/><Relationship Id="rId44" Type="http://schemas.openxmlformats.org/officeDocument/2006/relationships/hyperlink" Target="https://www.gov.wales/keeping-learners-safe" TargetMode="External"/><Relationship Id="rId60" Type="http://schemas.openxmlformats.org/officeDocument/2006/relationships/hyperlink" Target="https://ico.org.uk/for-organisations/report-a-breach/" TargetMode="External"/><Relationship Id="rId65" Type="http://schemas.openxmlformats.org/officeDocument/2006/relationships/hyperlink" Target="https://hwb.gov.wales/support-centre/trust-centre/" TargetMode="External"/><Relationship Id="rId81" Type="http://schemas.openxmlformats.org/officeDocument/2006/relationships/hyperlink" Target="https://hwb.gov.wales/support-centre/" TargetMode="External"/><Relationship Id="rId86" Type="http://schemas.openxmlformats.org/officeDocument/2006/relationships/hyperlink" Target="https://ico.org.uk/for-organisations/guide-to-the-general-data-protection-regulation-gdpr/lawful-basis-for-processing/special-category-data/" TargetMode="External"/><Relationship Id="rId130" Type="http://schemas.openxmlformats.org/officeDocument/2006/relationships/hyperlink" Target="http://www.thinkuknow.co.uk/" TargetMode="External"/><Relationship Id="rId135" Type="http://schemas.openxmlformats.org/officeDocument/2006/relationships/hyperlink" Target="http://swiggle.org.uk/" TargetMode="External"/><Relationship Id="rId151" Type="http://schemas.openxmlformats.org/officeDocument/2006/relationships/hyperlink" Target="https://hwb.gov.wales/zones/keeping-safe-online/in-the-know/" TargetMode="External"/><Relationship Id="rId156" Type="http://schemas.openxmlformats.org/officeDocument/2006/relationships/hyperlink" Target="https://hwb.gov.wales/repository/resource/403e178f-5e17-4962-be40-adab91353ae5/en" TargetMode="External"/><Relationship Id="rId13" Type="http://schemas.openxmlformats.org/officeDocument/2006/relationships/hyperlink" Target="https://hwb.gov.wales/repository/discovery/resource/ce7fba2e-1f8d-4a33-8707-5d46315cdab2/en" TargetMode="External"/><Relationship Id="rId18" Type="http://schemas.openxmlformats.org/officeDocument/2006/relationships/hyperlink" Target="https://hwb.gov.wales/zones/keeping-safe-online/live-streaming-and-video-conferencing-safeguarding-principles-and-practice/" TargetMode="External"/><Relationship Id="rId39" Type="http://schemas.openxmlformats.org/officeDocument/2006/relationships/hyperlink" Target="https://hwb.gov.wales/zones/keeping-safe-online/" TargetMode="External"/><Relationship Id="rId109" Type="http://schemas.openxmlformats.org/officeDocument/2006/relationships/hyperlink" Target="https://hwb.gov.wales/zones/keeping-safe-online/" TargetMode="External"/><Relationship Id="rId34" Type="http://schemas.openxmlformats.org/officeDocument/2006/relationships/hyperlink" Target="https://anti-bullyingalliance.org.uk/anti-bullying-week/school-resources/ysgolion-yng-nghymru-schools-wales-2022" TargetMode="External"/><Relationship Id="rId50" Type="http://schemas.openxmlformats.org/officeDocument/2006/relationships/hyperlink" Target="https://hwb.gov.wales/support-centre/education-digital-standards/" TargetMode="External"/><Relationship Id="rId55" Type="http://schemas.openxmlformats.org/officeDocument/2006/relationships/hyperlink" Target="https://saferinternet.org.uk/professionals-online-safety-helpline" TargetMode="External"/><Relationship Id="rId76" Type="http://schemas.openxmlformats.org/officeDocument/2006/relationships/hyperlink" Target="https://www.saferinternet.org.uk/advice-centre/teachers-and-school-staff/appropriate-filtering-and-monitoring" TargetMode="External"/><Relationship Id="rId97" Type="http://schemas.openxmlformats.org/officeDocument/2006/relationships/hyperlink" Target="https://ico.org.uk/media/for-organisations/documents/1242/how-to-complete-template-guide-to-info-for-schools.pdf" TargetMode="External"/><Relationship Id="rId104" Type="http://schemas.openxmlformats.org/officeDocument/2006/relationships/hyperlink" Target="https://nationalcrimeagency.gov.uk/who-we-are/publications/75-guide-to-the-computer-misuse-act/file" TargetMode="External"/><Relationship Id="rId120" Type="http://schemas.openxmlformats.org/officeDocument/2006/relationships/hyperlink" Target="https://hwb.gov.wales/repository/discovery?catalogs=50f72adb-cdf7-4da9-a01a-d9b5ecafd264&amp;categories2=d26b89c9-6f5f-4659-bd7a-b1dc8f7e2aab&amp;sort=recent&amp;strict=1" TargetMode="External"/><Relationship Id="rId125" Type="http://schemas.openxmlformats.org/officeDocument/2006/relationships/hyperlink" Target="https://saferinternet.org.uk/professionals-online-safety-helpline" TargetMode="External"/><Relationship Id="rId141" Type="http://schemas.openxmlformats.org/officeDocument/2006/relationships/hyperlink" Target="https://ico.org.uk/for-the-public/schools/photos/" TargetMode="External"/><Relationship Id="rId146" Type="http://schemas.openxmlformats.org/officeDocument/2006/relationships/hyperlink" Target="https://nationalcrimeagency.gov.uk/who-we-are/publications/75-guide-to-the-computer-misuse-act/file" TargetMode="External"/><Relationship Id="rId7" Type="http://schemas.openxmlformats.org/officeDocument/2006/relationships/styles" Target="styles.xml"/><Relationship Id="rId71" Type="http://schemas.openxmlformats.org/officeDocument/2006/relationships/hyperlink" Target="https://hwb.gov.wales/support-centre" TargetMode="External"/><Relationship Id="rId92" Type="http://schemas.openxmlformats.org/officeDocument/2006/relationships/hyperlink" Target="https://ico.org.uk/for-organisations/guide-to-data-protection/guide-to-the-general-data-protection-regulation-gdpr/accountability-and-governance/data-protection-impact-assessments/" TargetMode="External"/><Relationship Id="rId2" Type="http://schemas.openxmlformats.org/officeDocument/2006/relationships/customXml" Target="../customXml/item2.xml"/><Relationship Id="rId29" Type="http://schemas.openxmlformats.org/officeDocument/2006/relationships/hyperlink" Target="http://www.ceop.police.uk" TargetMode="External"/><Relationship Id="rId24" Type="http://schemas.openxmlformats.org/officeDocument/2006/relationships/hyperlink" Target="https://www.nationalcrimeagency.gov.uk/cyber-choices" TargetMode="External"/><Relationship Id="rId40" Type="http://schemas.openxmlformats.org/officeDocument/2006/relationships/hyperlink" Target="http://www.saferinternet.org.uk/" TargetMode="External"/><Relationship Id="rId45" Type="http://schemas.openxmlformats.org/officeDocument/2006/relationships/hyperlink" Target="https://hwb.gov.wales/support-centre/education-digital-standards/web-filtering-standards/" TargetMode="External"/><Relationship Id="rId66" Type="http://schemas.openxmlformats.org/officeDocument/2006/relationships/header" Target="header1.xml"/><Relationship Id="rId87" Type="http://schemas.openxmlformats.org/officeDocument/2006/relationships/hyperlink" Target="https://ico.org.uk/for-organisations/guide-to-data-protection/guide-to-the-general-data-protection-regulation-gdpr/" TargetMode="External"/><Relationship Id="rId110" Type="http://schemas.openxmlformats.org/officeDocument/2006/relationships/hyperlink" Target="https://hwb.gov.wales/support-centre" TargetMode="External"/><Relationship Id="rId115" Type="http://schemas.openxmlformats.org/officeDocument/2006/relationships/hyperlink" Target="https://hwb.gov.wales/curriculum-for-wales/cross-curricular-skills-frameworks/digital-competence-framework/" TargetMode="External"/><Relationship Id="rId131" Type="http://schemas.openxmlformats.org/officeDocument/2006/relationships/hyperlink" Target="https://www.betterinternetforkids.eu/" TargetMode="External"/><Relationship Id="rId136" Type="http://schemas.openxmlformats.org/officeDocument/2006/relationships/hyperlink" Target="http://www.childnet.com/our-projects/project-deshame" TargetMode="External"/><Relationship Id="rId157" Type="http://schemas.openxmlformats.org/officeDocument/2006/relationships/hyperlink" Target="https://www.ofcom.org.uk/research-and-data/media-literacy-research/publications" TargetMode="External"/><Relationship Id="rId61" Type="http://schemas.openxmlformats.org/officeDocument/2006/relationships/hyperlink" Target="https://hwb.gov.wales/zones/keeping-safe-online/enhancing-digital-resilience-in-education-an-action-plan-to-protect-children-and-young-people-online/" TargetMode="External"/><Relationship Id="rId82" Type="http://schemas.openxmlformats.org/officeDocument/2006/relationships/hyperlink" Target="https://hwb.gov.wales/repository/resource/b4e1da44-fcfd-4c1e-ae8f-370925d7f893/en" TargetMode="External"/><Relationship Id="rId152" Type="http://schemas.openxmlformats.org/officeDocument/2006/relationships/hyperlink" Target="https://hwb.gov.wales/repository/resource/b4e1da44-fcfd-4c1e-ae8f-370925d7f893/en" TargetMode="External"/><Relationship Id="rId19" Type="http://schemas.openxmlformats.org/officeDocument/2006/relationships/hyperlink" Target="https://gov.wales/keeping-learners-safe" TargetMode="External"/><Relationship Id="rId14" Type="http://schemas.openxmlformats.org/officeDocument/2006/relationships/hyperlink" Target="https://gov.wales/keeping-learners-safe" TargetMode="External"/><Relationship Id="rId30" Type="http://schemas.openxmlformats.org/officeDocument/2006/relationships/hyperlink" Target="https://hwb.gov.wales/zones/keeping-safe-online/" TargetMode="External"/><Relationship Id="rId35" Type="http://schemas.openxmlformats.org/officeDocument/2006/relationships/hyperlink" Target="https://www.gov.wales/keeping-learners-safe" TargetMode="External"/><Relationship Id="rId56" Type="http://schemas.openxmlformats.org/officeDocument/2006/relationships/hyperlink" Target="https://hwb.gov.wales/zones/keeping-safe-online/live-streaming-and-video-conferencing-safeguarding-principles-and-practice/" TargetMode="External"/><Relationship Id="rId77" Type="http://schemas.openxmlformats.org/officeDocument/2006/relationships/hyperlink" Target="https://hwb.gov.wales/support-centre/education-digital-standards/web-filtering-standards" TargetMode="External"/><Relationship Id="rId100" Type="http://schemas.openxmlformats.org/officeDocument/2006/relationships/hyperlink" Target="https://hwb.gov.wales/playlists/view/2827fbc0-09b9-453e-a9f6-50935845812e/en/8" TargetMode="External"/><Relationship Id="rId105" Type="http://schemas.openxmlformats.org/officeDocument/2006/relationships/hyperlink" Target="https://revengepornhelpline.org.uk/" TargetMode="External"/><Relationship Id="rId126" Type="http://schemas.openxmlformats.org/officeDocument/2006/relationships/hyperlink" Target="https://www.iwf.org.uk/" TargetMode="External"/><Relationship Id="rId147" Type="http://schemas.openxmlformats.org/officeDocument/2006/relationships/hyperlink" Target="https://www.nen.gov.uk/advice/" TargetMode="External"/><Relationship Id="rId8" Type="http://schemas.openxmlformats.org/officeDocument/2006/relationships/settings" Target="settings.xml"/><Relationship Id="rId51" Type="http://schemas.openxmlformats.org/officeDocument/2006/relationships/hyperlink" Target="https://hwb.gov.wales/zones/keeping-safe-online/resources/a-family-guide-to-cybersecurity" TargetMode="External"/><Relationship Id="rId72" Type="http://schemas.openxmlformats.org/officeDocument/2006/relationships/hyperlink" Target="https://hwb.gov.wales/support-centre" TargetMode="External"/><Relationship Id="rId93" Type="http://schemas.openxmlformats.org/officeDocument/2006/relationships/image" Target="media/image5.png"/><Relationship Id="rId98" Type="http://schemas.openxmlformats.org/officeDocument/2006/relationships/hyperlink" Target="https://ico.org.uk/media/for-organisations/documents/1278/schools_england_mps_final.doc" TargetMode="External"/><Relationship Id="rId121" Type="http://schemas.openxmlformats.org/officeDocument/2006/relationships/hyperlink" Target="https://hwb.gov.wales/zones/keeping-safe-online/welsh-government-guidance/advice-for-schools-on-preparing-for-and-responding-to-viral-online-harmful-challenges-and-hoaxes" TargetMode="External"/><Relationship Id="rId142" Type="http://schemas.openxmlformats.org/officeDocument/2006/relationships/hyperlink" Target="https://ico.org.uk/for-organisations/guide-to-data-protection/guide-to-the-general-data-protection-regulation-gdpr/right-of-access/education-data/" TargetMode="External"/><Relationship Id="rId3" Type="http://schemas.openxmlformats.org/officeDocument/2006/relationships/customXml" Target="../customXml/item3.xml"/><Relationship Id="rId25" Type="http://schemas.openxmlformats.org/officeDocument/2006/relationships/hyperlink" Target="https://www.estyn.gov.wales/thematic-report/we-dont-tell-our-teachers-experiences-peer-peer-sexual-harassment-among-secondary" TargetMode="External"/><Relationship Id="rId46" Type="http://schemas.openxmlformats.org/officeDocument/2006/relationships/hyperlink" Target="https://www.saferinternet.org.uk/advice-centre/teachers-and-school-staff/appropriate-filtering-and-monitoring" TargetMode="External"/><Relationship Id="rId67" Type="http://schemas.openxmlformats.org/officeDocument/2006/relationships/footer" Target="footer1.xml"/><Relationship Id="rId116" Type="http://schemas.openxmlformats.org/officeDocument/2006/relationships/hyperlink" Target="https://hwb.gov.wales/curriculum-for-wales/health-and-well-being/" TargetMode="External"/><Relationship Id="rId137" Type="http://schemas.openxmlformats.org/officeDocument/2006/relationships/hyperlink" Target="https://hwb.gov.wales/repository/resource/b433f458-5697-41f0-b69b-25462f78c9fb/en" TargetMode="External"/><Relationship Id="rId158" Type="http://schemas.openxmlformats.org/officeDocument/2006/relationships/header" Target="header4.xml"/><Relationship Id="rId20" Type="http://schemas.openxmlformats.org/officeDocument/2006/relationships/hyperlink" Target="https://gov.wales/sites/default/files/publications/2018-03/recommended-web-filtering-standards-for-schools-in-wales.pdf" TargetMode="External"/><Relationship Id="rId41" Type="http://schemas.openxmlformats.org/officeDocument/2006/relationships/hyperlink" Target="http://www.childnet.com/parents-and-carers" TargetMode="External"/><Relationship Id="rId62" Type="http://schemas.openxmlformats.org/officeDocument/2006/relationships/hyperlink" Target="https://hwb.gov.wales/zones/keeping-safe-online/welsh-government-guidance/cyber-security-in-schools-questions-for-governing-bodies-and-management-committees/" TargetMode="External"/><Relationship Id="rId83" Type="http://schemas.openxmlformats.org/officeDocument/2006/relationships/hyperlink" Target="http://www.saferinternet.org.uk/advice-and-resources/teachers-and-professionals/appropriate-filtering-for-education-settings" TargetMode="External"/><Relationship Id="rId88" Type="http://schemas.openxmlformats.org/officeDocument/2006/relationships/hyperlink" Target="https://ico.org.uk/for-organisations/guide-to-data-protection/guide-to-the-general-data-protection-regulation-gdpr/documentation/how-do-we-document-our-processing-activities/" TargetMode="External"/><Relationship Id="rId111" Type="http://schemas.openxmlformats.org/officeDocument/2006/relationships/hyperlink" Target="https://hwb.gov.wales/support-centre/trust-centre" TargetMode="External"/><Relationship Id="rId132" Type="http://schemas.openxmlformats.org/officeDocument/2006/relationships/hyperlink" Target="http://www.gov.uk/government/organisations/uk-council-for-internet-safety" TargetMode="External"/><Relationship Id="rId153" Type="http://schemas.openxmlformats.org/officeDocument/2006/relationships/hyperlink" Target="https://www.nationalcrimeagency.gov.uk/what-we-do/crime-threats/cyber-crime/cyberchoices" TargetMode="External"/><Relationship Id="rId15" Type="http://schemas.openxmlformats.org/officeDocument/2006/relationships/hyperlink" Target="https://gov.wales/keeping-learners-safe" TargetMode="External"/><Relationship Id="rId36" Type="http://schemas.openxmlformats.org/officeDocument/2006/relationships/hyperlink" Target="https://hwb.gov.wales/repository/resource/8e1433eb-3942-41c2-9f3f-5d10c54c7f41/en" TargetMode="External"/><Relationship Id="rId57" Type="http://schemas.openxmlformats.org/officeDocument/2006/relationships/hyperlink" Target="https://www.gov.wales/keeping-learners-safe" TargetMode="External"/><Relationship Id="rId106" Type="http://schemas.openxmlformats.org/officeDocument/2006/relationships/hyperlink" Target="https://gov.wales/safeguarding-children" TargetMode="External"/><Relationship Id="rId127" Type="http://schemas.openxmlformats.org/officeDocument/2006/relationships/hyperlink" Target="https://reportharmfulcontent.com/" TargetMode="External"/><Relationship Id="rId10" Type="http://schemas.openxmlformats.org/officeDocument/2006/relationships/footnotes" Target="footnotes.xml"/><Relationship Id="rId31" Type="http://schemas.openxmlformats.org/officeDocument/2006/relationships/hyperlink" Target="https://hwb.gov.wales/zones/keeping-safe-online/enhancing-digital-resilience-in-education-an-action-plan-to-protect-children-and-young-people-online/" TargetMode="External"/><Relationship Id="rId52" Type="http://schemas.openxmlformats.org/officeDocument/2006/relationships/hyperlink" Target="https://hwb.gov.wales/support-centre/education-digital-guidance-for-schools" TargetMode="External"/><Relationship Id="rId73" Type="http://schemas.openxmlformats.org/officeDocument/2006/relationships/hyperlink" Target="https://www.ncsc.gov.uk/collection/passwords" TargetMode="External"/><Relationship Id="rId78" Type="http://schemas.openxmlformats.org/officeDocument/2006/relationships/hyperlink" Target="http://testfiltering.com" TargetMode="External"/><Relationship Id="rId94" Type="http://schemas.openxmlformats.org/officeDocument/2006/relationships/hyperlink" Target="https://hwb.gov.wales/support-centre/trust-centre/data-governance/" TargetMode="External"/><Relationship Id="rId99" Type="http://schemas.openxmlformats.org/officeDocument/2006/relationships/hyperlink" Target="https://www.gov.wales/protection-biometric-information-guidance-schools-and-further-education-institutions" TargetMode="External"/><Relationship Id="rId101" Type="http://schemas.openxmlformats.org/officeDocument/2006/relationships/hyperlink" Target="https://www.nationalcrimeagency.gov.uk/what-we-do/crime-threats/cyber-crime/cyberchoices" TargetMode="External"/><Relationship Id="rId122" Type="http://schemas.openxmlformats.org/officeDocument/2006/relationships/hyperlink" Target="https://www.saferinternet.org.uk/" TargetMode="External"/><Relationship Id="rId143" Type="http://schemas.openxmlformats.org/officeDocument/2006/relationships/hyperlink" Target="https://www.ncsc.gov.uk/section/education-skills/schools" TargetMode="External"/><Relationship Id="rId148" Type="http://schemas.openxmlformats.org/officeDocument/2006/relationships/hyperlink" Target="http://www.childnet.com/parents-and-carers" TargetMode="Externa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hyperlink" Target="https://hwb.gov.wales/zones/keeping-safe-online/welsh-government-guidance/advice-for-schools-on-preparing-for-and-responding-to-viral-online-harmful-challenges-and-hoaxes" TargetMode="External"/><Relationship Id="rId47" Type="http://schemas.openxmlformats.org/officeDocument/2006/relationships/hyperlink" Target="https://swiggle.org.uk/" TargetMode="External"/><Relationship Id="rId68" Type="http://schemas.openxmlformats.org/officeDocument/2006/relationships/header" Target="header2.xml"/><Relationship Id="rId89" Type="http://schemas.openxmlformats.org/officeDocument/2006/relationships/hyperlink" Target="https://ico.org.uk/for-organisations/guide-to-the-general-data-protection-regulation-gdpr/lawful-basis-for-processing/consent/" TargetMode="External"/><Relationship Id="rId112" Type="http://schemas.openxmlformats.org/officeDocument/2006/relationships/hyperlink" Target="https://hwb.gov.wales/support-centre/education-digital-standards/" TargetMode="External"/><Relationship Id="rId133" Type="http://schemas.openxmlformats.org/officeDocument/2006/relationships/hyperlink" Target="http://testfiltering.com/" TargetMode="External"/><Relationship Id="rId154" Type="http://schemas.openxmlformats.org/officeDocument/2006/relationships/hyperlink" Target="https://www.tarianrocu.org.uk/" TargetMode="External"/><Relationship Id="rId16" Type="http://schemas.openxmlformats.org/officeDocument/2006/relationships/hyperlink" Target="https://hwb.gov.wales/zones/keeping-safe-online/safer-internet-day/" TargetMode="External"/><Relationship Id="rId37" Type="http://schemas.openxmlformats.org/officeDocument/2006/relationships/hyperlink" Target="https://hwb.gov.wales/zones/keeping-safe-online/enhancing-digital-resilience-in-education-an-action-plan-to-protect-children-and-young-people-online/" TargetMode="External"/><Relationship Id="rId58" Type="http://schemas.openxmlformats.org/officeDocument/2006/relationships/hyperlink" Target="https://ico.org.uk/for-organisations/guide-to-data-protection/guide-to-the-general-data-protection-regulation-gdpr/what-is-personal-data/what-is-personal-data/" TargetMode="External"/><Relationship Id="rId79" Type="http://schemas.openxmlformats.org/officeDocument/2006/relationships/hyperlink" Target="https://gov.wales/keeping-learners-safe" TargetMode="External"/><Relationship Id="rId102" Type="http://schemas.openxmlformats.org/officeDocument/2006/relationships/hyperlink" Target="https://www.tarianrocu.org.uk/cyber-prevent/" TargetMode="External"/><Relationship Id="rId123" Type="http://schemas.openxmlformats.org/officeDocument/2006/relationships/hyperlink" Target="http://www.swgfl.org.uk" TargetMode="External"/><Relationship Id="rId144" Type="http://schemas.openxmlformats.org/officeDocument/2006/relationships/hyperlink" Target="https://www.saferinternet.org.uk/advice-centre/teachers-and-school-staff/appropriate-filtering-and-monitoring" TargetMode="External"/><Relationship Id="rId90" Type="http://schemas.openxmlformats.org/officeDocument/2006/relationships/hyperlink" Target="https://ico.org.uk/for-organisations/guide-to-the-general-data-protection-regulation-gdpr/individual-rights/right-of-access/" TargetMode="External"/><Relationship Id="rId165" Type="http://schemas.microsoft.com/office/2020/10/relationships/intelligence" Target="intelligence2.xml"/><Relationship Id="rId27" Type="http://schemas.openxmlformats.org/officeDocument/2006/relationships/hyperlink" Target="https://www.saferinternet.org.uk/helpline/professionals-online-safety-helpline" TargetMode="External"/><Relationship Id="rId48" Type="http://schemas.openxmlformats.org/officeDocument/2006/relationships/hyperlink" Target="https://reportharmfulcontent.com/" TargetMode="External"/><Relationship Id="rId69" Type="http://schemas.openxmlformats.org/officeDocument/2006/relationships/footer" Target="footer2.xml"/><Relationship Id="rId113" Type="http://schemas.openxmlformats.org/officeDocument/2006/relationships/hyperlink" Target="https://hwb.gov.wales/zones/keeping-safe-online/enhancing-digital-resilience-in-education-an-action-plan-to-protect-children-and-young-people-online/" TargetMode="External"/><Relationship Id="rId134" Type="http://schemas.openxmlformats.org/officeDocument/2006/relationships/hyperlink" Target="https://www.gov.uk/government/publications/digital-resilience-framework" TargetMode="External"/><Relationship Id="rId80" Type="http://schemas.openxmlformats.org/officeDocument/2006/relationships/hyperlink" Target="https://hwb.gov.wales/support-centre/education-digital-standards/web-filtering-standards" TargetMode="External"/><Relationship Id="rId155" Type="http://schemas.openxmlformats.org/officeDocument/2006/relationships/hyperlink" Target="https://hwb.gov.wales/repository/discovery?catalogs=50f72adb-cdf7-4da9-a01a-d9b5ecafd264&amp;categories2=a9501b28-7fcc-4880-8c79-ff5f934dafe7&amp;query=Trust%20me%20Cymru&amp;sort=relevance&amp;strict=1"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etadata xmlns="http://www.objective.com/ecm/document/metadata/FF3C5B18883D4E21973B57C2EEED7FD1" version="1.0.0">
  <systemFields>
    <field name="Objective-Id">
      <value order="0">A43967981</value>
    </field>
    <field name="Objective-Title">
      <value order="0">(For publication) 360 safe Cymru - 2022 Review - Content - Policy Template With Appendices (Eng) -  changes to be made EN only - QA complete</value>
    </field>
    <field name="Objective-Description">
      <value order="0"/>
    </field>
    <field name="Objective-CreationStamp">
      <value order="0">2023-02-06T14:00:54Z</value>
    </field>
    <field name="Objective-IsApproved">
      <value order="0">false</value>
    </field>
    <field name="Objective-IsPublished">
      <value order="0">true</value>
    </field>
    <field name="Objective-DatePublished">
      <value order="0">2023-02-14T15:28:17Z</value>
    </field>
    <field name="Objective-ModificationStamp">
      <value order="0">2023-02-14T15:45:27Z</value>
    </field>
    <field name="Objective-Owner">
      <value order="0">Hammond, Catherine (ESJWL - ESJ Ops - Digital Learning Div)</value>
    </field>
    <field name="Objective-Path">
      <value order="0">Objective Global Folder:#Business File Plan:WG Organisational Groups:NEW - Post April 2022 - Education, Social Justice &amp; Welsh Language:Education, Social Justice &amp; Welsh Language (ESJWL) - Operations Directorate:1 - Save:7. Digital Learning Division:EdTech Service Unit:Digital Resilience in Education Branch:Digital Resilience in Education Tools and Services:Digital Resilience in Education - Tools and Services - 360 Safe Cymru - 2021-2024:360 Safe Cymru - 2022/23 review</value>
    </field>
    <field name="Objective-Parent">
      <value order="0">360 Safe Cymru - 2022/23 review</value>
    </field>
    <field name="Objective-State">
      <value order="0">Published</value>
    </field>
    <field name="Objective-VersionId">
      <value order="0">vA83958228</value>
    </field>
    <field name="Objective-Version">
      <value order="0">4.0</value>
    </field>
    <field name="Objective-VersionNumber">
      <value order="0">7</value>
    </field>
    <field name="Objective-VersionComment">
      <value order="0"/>
    </field>
    <field name="Objective-FileNumber">
      <value order="0">qA1473080</value>
    </field>
    <field name="Objective-Classification">
      <value order="0">Official</value>
    </field>
    <field name="Objective-Caveats">
      <value order="0"/>
    </field>
  </systemFields>
  <catalogues>
    <catalogue name="Document Type Catalogue" type="type" ori="id:cA14">
      <field name="Objective-Date Acquired">
        <value order="0"/>
      </field>
      <field name="Objective-Official Translation">
        <value order="0"/>
      </field>
      <field name="Objective-Connect Creator">
        <value order="0"/>
      </field>
    </catalogue>
  </catalogues>
</metadata>
</file>

<file path=customXml/item3.xml><?xml version="1.0" encoding="utf-8"?>
<ct:contentTypeSchema xmlns:ct="http://schemas.microsoft.com/office/2006/metadata/contentType" xmlns:ma="http://schemas.microsoft.com/office/2006/metadata/properties/metaAttributes" ct:_="" ma:_="" ma:contentTypeName="Document" ma:contentTypeID="0x010100B53EBBF6DE04B84289FF7695FBD64718" ma:contentTypeVersion="11" ma:contentTypeDescription="Create a new document." ma:contentTypeScope="" ma:versionID="966a99a5045ba7f8b8c97afb2c61ee55">
  <xsd:schema xmlns:xsd="http://www.w3.org/2001/XMLSchema" xmlns:xs="http://www.w3.org/2001/XMLSchema" xmlns:p="http://schemas.microsoft.com/office/2006/metadata/properties" xmlns:ns3="19a85cf7-623c-4659-82ff-60f69f50406b" xmlns:ns4="e43aa63b-54c9-4f3f-bee1-7fc3607d0c52" targetNamespace="http://schemas.microsoft.com/office/2006/metadata/properties" ma:root="true" ma:fieldsID="bdb4f4ffbdde5321127883219940f67b" ns3:_="" ns4:_="">
    <xsd:import namespace="19a85cf7-623c-4659-82ff-60f69f50406b"/>
    <xsd:import namespace="e43aa63b-54c9-4f3f-bee1-7fc3607d0c52"/>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Location" minOccurs="0"/>
                <xsd:element ref="ns3:MediaServiceGenerationTime" minOccurs="0"/>
                <xsd:element ref="ns3:MediaServiceEventHashCode" minOccurs="0"/>
                <xsd:element ref="ns3:MediaServiceAutoTags" minOccurs="0"/>
                <xsd:element ref="ns3:MediaServiceOCR"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a85cf7-623c-4659-82ff-60f69f50406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Location" ma:index="11" nillable="true" ma:displayName="Location" ma:internalName="MediaServiceLocatio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43aa63b-54c9-4f3f-bee1-7fc3607d0c52"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37D613-C40C-4B99-863E-A03EFC22D243}">
  <ds:schemaRefs>
    <ds:schemaRef ds:uri="http://schemas.microsoft.com/sharepoint/v3/contenttype/forms"/>
  </ds:schemaRefs>
</ds:datastoreItem>
</file>

<file path=customXml/itemProps2.xml><?xml version="1.0" encoding="utf-8"?>
<ds:datastoreItem xmlns:ds="http://schemas.openxmlformats.org/officeDocument/2006/customXml" ds:itemID="{5745109E-2DDF-40CB-AC2B-FF9B10C90820}">
  <ds:schemaRefs>
    <ds:schemaRef ds:uri="http://www.objective.com/ecm/document/metadata/FF3C5B18883D4E21973B57C2EEED7FD1"/>
  </ds:schemaRefs>
</ds:datastoreItem>
</file>

<file path=customXml/itemProps3.xml><?xml version="1.0" encoding="utf-8"?>
<ds:datastoreItem xmlns:ds="http://schemas.openxmlformats.org/officeDocument/2006/customXml" ds:itemID="{2F8B3FC1-6505-4444-AB75-33709AC8F8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a85cf7-623c-4659-82ff-60f69f50406b"/>
    <ds:schemaRef ds:uri="e43aa63b-54c9-4f3f-bee1-7fc3607d0c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B247598-44FC-4CC4-9124-BC626C468719}">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120A7E39-62CC-4580-AA83-1AA76FE657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122</Pages>
  <Words>37248</Words>
  <Characters>212318</Characters>
  <Application>Microsoft Office Word</Application>
  <DocSecurity>0</DocSecurity>
  <Lines>1769</Lines>
  <Paragraphs>498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SWGfL</dc:creator>
  <cp:keywords/>
  <cp:lastModifiedBy>R Williams (Johnston CP School)</cp:lastModifiedBy>
  <cp:revision>2</cp:revision>
  <cp:lastPrinted>2023-03-02T16:24:00Z</cp:lastPrinted>
  <dcterms:created xsi:type="dcterms:W3CDTF">2023-03-26T15:12:00Z</dcterms:created>
  <dcterms:modified xsi:type="dcterms:W3CDTF">2023-03-26T15:12:00Z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0x010100B53EBBF6DE04B84289FF7695FBD64718</vt:lpwstr>
  </property>
  <property fmtid="{D5CDD505-2E9C-101B-9397-08002B2CF9AE}" pid="3" name="Objective-Id">
    <vt:lpwstr>A43967981</vt:lpwstr>
  </property>
  <property fmtid="{D5CDD505-2E9C-101B-9397-08002B2CF9AE}" pid="4" name="Objective-Title">
    <vt:lpwstr>(For publication) 360 safe Cymru - 2022 Review - Content - Policy Template With Appendices (Eng) -  changes to be made EN only - QA complete</vt:lpwstr>
  </property>
  <property fmtid="{D5CDD505-2E9C-101B-9397-08002B2CF9AE}" pid="5" name="Objective-Description">
    <vt:lpwstr/>
  </property>
  <property fmtid="{D5CDD505-2E9C-101B-9397-08002B2CF9AE}" pid="6" name="Objective-CreationStamp">
    <vt:filetime>2023-02-06T14:01:03Z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2023-02-14T15:28:17Z</vt:filetime>
  </property>
  <property fmtid="{D5CDD505-2E9C-101B-9397-08002B2CF9AE}" pid="10" name="Objective-ModificationStamp">
    <vt:filetime>2023-02-14T15:45:27Z</vt:filetime>
  </property>
  <property fmtid="{D5CDD505-2E9C-101B-9397-08002B2CF9AE}" pid="11" name="Objective-Owner">
    <vt:lpwstr>Hammond, Catherine (ESJWL - ESJ Ops - Digital Learning Div)</vt:lpwstr>
  </property>
  <property fmtid="{D5CDD505-2E9C-101B-9397-08002B2CF9AE}" pid="12" name="Objective-Path">
    <vt:lpwstr>Objective Global Folder:#Business File Plan:WG Organisational Groups:NEW - Post April 2022 - Education, Social Justice &amp; Welsh Language:Education, Social Justice &amp; Welsh Language (ESJWL) - Operations Directorate:1 - Save:7. Digital Learning Division:EdTec</vt:lpwstr>
  </property>
  <property fmtid="{D5CDD505-2E9C-101B-9397-08002B2CF9AE}" pid="13" name="Objective-Parent">
    <vt:lpwstr>360 Safe Cymru - 2022/23 review</vt:lpwstr>
  </property>
  <property fmtid="{D5CDD505-2E9C-101B-9397-08002B2CF9AE}" pid="14" name="Objective-State">
    <vt:lpwstr>Published</vt:lpwstr>
  </property>
  <property fmtid="{D5CDD505-2E9C-101B-9397-08002B2CF9AE}" pid="15" name="Objective-VersionId">
    <vt:lpwstr>vA83958228</vt:lpwstr>
  </property>
  <property fmtid="{D5CDD505-2E9C-101B-9397-08002B2CF9AE}" pid="16" name="Objective-Version">
    <vt:lpwstr>4.0</vt:lpwstr>
  </property>
  <property fmtid="{D5CDD505-2E9C-101B-9397-08002B2CF9AE}" pid="17" name="Objective-VersionNumber">
    <vt:r8>7</vt:r8>
  </property>
  <property fmtid="{D5CDD505-2E9C-101B-9397-08002B2CF9AE}" pid="18" name="Objective-VersionComment">
    <vt:lpwstr/>
  </property>
  <property fmtid="{D5CDD505-2E9C-101B-9397-08002B2CF9AE}" pid="19" name="Objective-FileNumber">
    <vt:lpwstr/>
  </property>
  <property fmtid="{D5CDD505-2E9C-101B-9397-08002B2CF9AE}" pid="20" name="Objective-Classification">
    <vt:lpwstr>[Inherited - Official]</vt:lpwstr>
  </property>
  <property fmtid="{D5CDD505-2E9C-101B-9397-08002B2CF9AE}" pid="21" name="Objective-Caveats">
    <vt:lpwstr/>
  </property>
  <property fmtid="{D5CDD505-2E9C-101B-9397-08002B2CF9AE}" pid="22" name="Objective-Date Acquired">
    <vt:lpwstr/>
  </property>
  <property fmtid="{D5CDD505-2E9C-101B-9397-08002B2CF9AE}" pid="23" name="Objective-Official Translation">
    <vt:lpwstr/>
  </property>
  <property fmtid="{D5CDD505-2E9C-101B-9397-08002B2CF9AE}" pid="24" name="Objective-Connect Creator">
    <vt:lpwstr/>
  </property>
  <property fmtid="{D5CDD505-2E9C-101B-9397-08002B2CF9AE}" pid="25" name="Objective-Comment">
    <vt:lpwstr/>
  </property>
</Properties>
</file>