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DF" w:rsidRDefault="00504CC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Johnston Community School</w:t>
      </w:r>
    </w:p>
    <w:p w:rsidR="004A59DF" w:rsidRDefault="00504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 Friendly Online Safety Policy</w:t>
      </w:r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2762250</wp:posOffset>
            </wp:positionH>
            <wp:positionV relativeFrom="paragraph">
              <wp:posOffset>369027</wp:posOffset>
            </wp:positionV>
            <wp:extent cx="1012839" cy="1012839"/>
            <wp:effectExtent l="0" t="0" r="0" b="0"/>
            <wp:wrapNone/>
            <wp:docPr id="229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839" cy="10128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59DF" w:rsidRDefault="00504CCF">
      <w:pPr>
        <w:jc w:val="center"/>
        <w:rPr>
          <w:b/>
          <w:sz w:val="28"/>
          <w:szCs w:val="28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5387340</wp:posOffset>
            </wp:positionH>
            <wp:positionV relativeFrom="paragraph">
              <wp:posOffset>280670</wp:posOffset>
            </wp:positionV>
            <wp:extent cx="944880" cy="899160"/>
            <wp:effectExtent l="0" t="0" r="0" b="0"/>
            <wp:wrapSquare wrapText="bothSides" distT="0" distB="0" distL="114300" distR="114300"/>
            <wp:docPr id="230" name="image5.png" descr="C:\Users\heidi.fielding\AppData\Local\Microsoft\Windows\INetCache\Content.MSO\9D0D20E7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heidi.fielding\AppData\Local\Microsoft\Windows\INetCache\Content.MSO\9D0D20E7.t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59DF" w:rsidRDefault="00504CCF">
      <w:pPr>
        <w:jc w:val="center"/>
        <w:rPr>
          <w:b/>
          <w:sz w:val="28"/>
          <w:szCs w:val="28"/>
        </w:rPr>
      </w:pPr>
      <w:r>
        <w:rPr>
          <w:noProof/>
          <w:lang w:val="en-GB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320040</wp:posOffset>
            </wp:positionH>
            <wp:positionV relativeFrom="paragraph">
              <wp:posOffset>5715</wp:posOffset>
            </wp:positionV>
            <wp:extent cx="1188720" cy="891540"/>
            <wp:effectExtent l="0" t="0" r="0" b="0"/>
            <wp:wrapSquare wrapText="bothSides" distT="0" distB="0" distL="114300" distR="114300"/>
            <wp:docPr id="227" name="image2.png" descr="C:\Users\heidi.fielding\AppData\Local\Microsoft\Windows\INetCache\Content.MSO\591F228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heidi.fielding\AppData\Local\Microsoft\Windows\INetCache\Content.MSO\591F228D.tmp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91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59DF" w:rsidRDefault="004A59DF">
      <w:pPr>
        <w:jc w:val="center"/>
        <w:rPr>
          <w:b/>
          <w:sz w:val="28"/>
          <w:szCs w:val="28"/>
        </w:rPr>
      </w:pPr>
    </w:p>
    <w:p w:rsidR="004A59DF" w:rsidRDefault="004A59DF">
      <w:pPr>
        <w:rPr>
          <w:b/>
          <w:sz w:val="28"/>
          <w:szCs w:val="28"/>
        </w:rPr>
      </w:pPr>
    </w:p>
    <w:p w:rsidR="004A59DF" w:rsidRDefault="00504C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2022 </w:t>
      </w:r>
    </w:p>
    <w:p w:rsidR="004A59DF" w:rsidRDefault="00504C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Reviewed by Governing Body </w:t>
      </w:r>
    </w:p>
    <w:p w:rsidR="004A59DF" w:rsidRDefault="00504CCF">
      <w:r>
        <w:t xml:space="preserve">Johnton School is a </w:t>
      </w:r>
      <w:r>
        <w:rPr>
          <w:b/>
        </w:rPr>
        <w:t>Rights Respecting School.</w:t>
      </w:r>
      <w:r>
        <w:t xml:space="preserve"> We put the United Nations Convention on the Rights of the Child (</w:t>
      </w:r>
      <w:r>
        <w:rPr>
          <w:b/>
        </w:rPr>
        <w:t>UNCRC</w:t>
      </w:r>
      <w:r>
        <w:t>) at the heart of our school’s planning, policies, practice and ethos.</w:t>
      </w:r>
    </w:p>
    <w:p w:rsidR="004A59DF" w:rsidRDefault="00504CCF">
      <w:r>
        <w:rPr>
          <w:b/>
        </w:rPr>
        <w:t>Article 1:</w:t>
      </w:r>
      <w:r>
        <w:t xml:space="preserve">  Everyone under 18 has these rights.</w:t>
      </w:r>
    </w:p>
    <w:p w:rsidR="004A59DF" w:rsidRDefault="00504CCF">
      <w:r>
        <w:rPr>
          <w:b/>
        </w:rPr>
        <w:t>Article 2:</w:t>
      </w:r>
      <w:r>
        <w:t xml:space="preserve"> All children have these rights no matter what.</w:t>
      </w:r>
    </w:p>
    <w:p w:rsidR="004A59DF" w:rsidRDefault="00504CCF">
      <w:r>
        <w:rPr>
          <w:b/>
        </w:rPr>
        <w:t>Article 3</w:t>
      </w:r>
      <w:r>
        <w:t>: Everyone who works with children should always do what is best for e</w:t>
      </w:r>
      <w:r>
        <w:t xml:space="preserve">ach child.  </w:t>
      </w:r>
    </w:p>
    <w:p w:rsidR="004A59DF" w:rsidRDefault="00504CCF">
      <w:r>
        <w:rPr>
          <w:b/>
        </w:rPr>
        <w:t>Article 12</w:t>
      </w:r>
      <w:r>
        <w:t xml:space="preserve">: Your right to say what you think should happen and be listened to. </w:t>
      </w:r>
    </w:p>
    <w:p w:rsidR="004A59DF" w:rsidRDefault="00504CCF">
      <w:r>
        <w:rPr>
          <w:b/>
        </w:rPr>
        <w:t>Article 13</w:t>
      </w:r>
      <w:r>
        <w:t xml:space="preserve">: Your right to have information.  </w:t>
      </w:r>
    </w:p>
    <w:p w:rsidR="004A59DF" w:rsidRDefault="00504CCF">
      <w:r>
        <w:rPr>
          <w:b/>
        </w:rPr>
        <w:t>Article 17</w:t>
      </w:r>
      <w:r>
        <w:t xml:space="preserve"> Your right to reliable information from a variety of sources, and governments should encourage the media t</w:t>
      </w:r>
      <w:r>
        <w:t>o provide information that children can understand. Governments must help protect children from materials that could harm them</w:t>
      </w:r>
    </w:p>
    <w:p w:rsidR="004A59DF" w:rsidRDefault="00504CCF">
      <w:r>
        <w:rPr>
          <w:b/>
        </w:rPr>
        <w:t>Article 28</w:t>
      </w:r>
      <w:r>
        <w:t xml:space="preserve">: Your right to learn and go to school.  </w:t>
      </w:r>
    </w:p>
    <w:p w:rsidR="004A59DF" w:rsidRDefault="00504CCF">
      <w:pPr>
        <w:rPr>
          <w:color w:val="5B9BD5"/>
        </w:rPr>
      </w:pPr>
      <w:r>
        <w:rPr>
          <w:b/>
        </w:rPr>
        <w:t>Article 29</w:t>
      </w:r>
      <w:r>
        <w:t xml:space="preserve">: Your right to become the best you that you can be. </w:t>
      </w:r>
      <w:r>
        <w:rPr>
          <w:color w:val="5B9BD5"/>
        </w:rPr>
        <w:t xml:space="preserve"> </w:t>
      </w:r>
    </w:p>
    <w:p w:rsidR="004A59DF" w:rsidRDefault="004A59DF">
      <w:pPr>
        <w:rPr>
          <w:rFonts w:ascii="Comic Sans MS" w:eastAsia="Comic Sans MS" w:hAnsi="Comic Sans MS" w:cs="Comic Sans MS"/>
          <w:color w:val="5B9BD5"/>
        </w:rPr>
      </w:pPr>
    </w:p>
    <w:p w:rsidR="004A59DF" w:rsidRDefault="004A59DF">
      <w:pPr>
        <w:rPr>
          <w:rFonts w:ascii="Comic Sans MS" w:eastAsia="Comic Sans MS" w:hAnsi="Comic Sans MS" w:cs="Comic Sans MS"/>
          <w:color w:val="5B9BD5"/>
        </w:rPr>
      </w:pPr>
    </w:p>
    <w:p w:rsidR="004A59DF" w:rsidRDefault="004A59DF">
      <w:pPr>
        <w:rPr>
          <w:rFonts w:ascii="Comic Sans MS" w:eastAsia="Comic Sans MS" w:hAnsi="Comic Sans MS" w:cs="Comic Sans MS"/>
        </w:rPr>
      </w:pPr>
    </w:p>
    <w:p w:rsidR="004A59DF" w:rsidRDefault="004A59DF">
      <w:pPr>
        <w:rPr>
          <w:rFonts w:ascii="Comic Sans MS" w:eastAsia="Comic Sans MS" w:hAnsi="Comic Sans MS" w:cs="Comic Sans MS"/>
          <w:color w:val="000000"/>
        </w:rPr>
      </w:pPr>
    </w:p>
    <w:p w:rsidR="004A59DF" w:rsidRDefault="004A59DF">
      <w:pPr>
        <w:rPr>
          <w:rFonts w:ascii="Comic Sans MS" w:eastAsia="Comic Sans MS" w:hAnsi="Comic Sans MS" w:cs="Comic Sans MS"/>
          <w:color w:val="000000"/>
        </w:rPr>
      </w:pPr>
    </w:p>
    <w:p w:rsidR="004A59DF" w:rsidRDefault="004A59DF">
      <w:pPr>
        <w:rPr>
          <w:rFonts w:ascii="Comic Sans MS" w:eastAsia="Comic Sans MS" w:hAnsi="Comic Sans MS" w:cs="Comic Sans MS"/>
          <w:color w:val="000000"/>
        </w:rPr>
      </w:pPr>
    </w:p>
    <w:p w:rsidR="004A59DF" w:rsidRDefault="004A59DF">
      <w:pPr>
        <w:jc w:val="center"/>
        <w:rPr>
          <w:b/>
          <w:sz w:val="28"/>
          <w:szCs w:val="28"/>
        </w:rPr>
      </w:pPr>
    </w:p>
    <w:p w:rsidR="004A59DF" w:rsidRDefault="004A59DF">
      <w:pPr>
        <w:jc w:val="center"/>
        <w:rPr>
          <w:b/>
          <w:sz w:val="28"/>
          <w:szCs w:val="28"/>
        </w:rPr>
      </w:pPr>
    </w:p>
    <w:p w:rsidR="004A59DF" w:rsidRDefault="004A59DF">
      <w:pPr>
        <w:jc w:val="center"/>
        <w:rPr>
          <w:b/>
          <w:sz w:val="28"/>
          <w:szCs w:val="28"/>
        </w:rPr>
      </w:pPr>
    </w:p>
    <w:p w:rsidR="004A59DF" w:rsidRDefault="004A59DF">
      <w:pPr>
        <w:jc w:val="center"/>
        <w:rPr>
          <w:b/>
          <w:sz w:val="28"/>
          <w:szCs w:val="28"/>
        </w:rPr>
      </w:pPr>
      <w:bookmarkStart w:id="1" w:name="_heading=h.gjdgxs" w:colFirst="0" w:colLast="0"/>
      <w:bookmarkEnd w:id="1"/>
    </w:p>
    <w:p w:rsidR="004A59DF" w:rsidRDefault="004A59DF">
      <w:pPr>
        <w:jc w:val="center"/>
        <w:rPr>
          <w:b/>
          <w:sz w:val="28"/>
          <w:szCs w:val="28"/>
        </w:rPr>
      </w:pPr>
    </w:p>
    <w:p w:rsidR="004A59DF" w:rsidRDefault="004A59DF">
      <w:pPr>
        <w:jc w:val="center"/>
        <w:rPr>
          <w:b/>
          <w:sz w:val="28"/>
          <w:szCs w:val="28"/>
        </w:rPr>
      </w:pPr>
    </w:p>
    <w:p w:rsidR="004A59DF" w:rsidRDefault="00504CCF">
      <w:pPr>
        <w:jc w:val="center"/>
        <w:rPr>
          <w:b/>
          <w:sz w:val="28"/>
          <w:szCs w:val="28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-195579</wp:posOffset>
                </wp:positionV>
                <wp:extent cx="6429375" cy="972202"/>
                <wp:effectExtent l="0" t="0" r="0" b="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1891" y="3077690"/>
                          <a:ext cx="666821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Johnston Community School 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Child Friendly Online Safety Policy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-195579</wp:posOffset>
                </wp:positionV>
                <wp:extent cx="6429375" cy="972202"/>
                <wp:effectExtent b="0" l="0" r="0" t="0"/>
                <wp:wrapNone/>
                <wp:docPr id="22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9375" cy="9722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A59DF" w:rsidRDefault="00504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  <w:lang w:val="en-GB"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464820</wp:posOffset>
                </wp:positionV>
                <wp:extent cx="1860550" cy="2409190"/>
                <wp:effectExtent l="0" t="0" r="0" b="0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0488" y="2580168"/>
                          <a:ext cx="1851025" cy="239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C000"/>
                              </w:rPr>
                              <w:t xml:space="preserve">What are the dangers of going online? 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Cyberbullying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Identify theft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Invasion of privacy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Access to unfiltered and offensive content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Cyber predators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Phishing and scams </w:t>
                            </w:r>
                          </w:p>
                          <w:p w:rsidR="004A59DF" w:rsidRDefault="004A59D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464820</wp:posOffset>
                </wp:positionV>
                <wp:extent cx="1860550" cy="2409190"/>
                <wp:effectExtent b="0" l="0" r="0" t="0"/>
                <wp:wrapSquare wrapText="bothSides" distB="45720" distT="45720" distL="114300" distR="114300"/>
                <wp:docPr id="22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0550" cy="2409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A59DF" w:rsidRDefault="00504CCF">
      <w:pPr>
        <w:jc w:val="center"/>
        <w:rPr>
          <w:b/>
          <w:sz w:val="28"/>
          <w:szCs w:val="28"/>
        </w:rPr>
      </w:pPr>
      <w:r>
        <w:rPr>
          <w:noProof/>
          <w:lang w:val="en-GB"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185420</wp:posOffset>
                </wp:positionV>
                <wp:extent cx="2019300" cy="2684780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1113" y="2442373"/>
                          <a:ext cx="2009775" cy="267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What is online safety? 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Online safety is providing our children with the right tools to make sensible and informed choices when faced with a problem or an issue working online. 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It is being able to recognise potential threats, risks and harm and ensuring t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hey use an approach that prevents risk with personal safety in mind.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185420</wp:posOffset>
                </wp:positionV>
                <wp:extent cx="2019300" cy="2684780"/>
                <wp:effectExtent b="0" l="0" r="0" t="0"/>
                <wp:wrapSquare wrapText="bothSides" distB="45720" distT="45720" distL="114300" distR="114300"/>
                <wp:docPr id="2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268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464820</wp:posOffset>
                </wp:positionV>
                <wp:extent cx="2665730" cy="2409190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7898" y="2580168"/>
                          <a:ext cx="2656205" cy="239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What are the benefits of going online? 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There are so many benefits to using the internet and being online: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Access to HWB and so many other resources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The ability to connect, communicate and share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Access to information, knowledge and learning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Entertainment, gaming, banking and shopping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464820</wp:posOffset>
                </wp:positionV>
                <wp:extent cx="2665730" cy="2409190"/>
                <wp:effectExtent b="0" l="0" r="0" t="0"/>
                <wp:wrapSquare wrapText="bothSides" distB="45720" distT="45720" distL="114300" distR="114300"/>
                <wp:docPr id="2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5730" cy="2409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2674620</wp:posOffset>
                </wp:positionV>
                <wp:extent cx="2964180" cy="1368083"/>
                <wp:effectExtent l="0" t="0" r="0" b="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8673" y="3103408"/>
                          <a:ext cx="295465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Who is responsible for online safety at Johnston? 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EVERYONE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is responsible for ensuring online safety at Johnston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Pupils, parents, staff and governors will all play a part ensuring that we keep everyone safe online.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2674620</wp:posOffset>
                </wp:positionV>
                <wp:extent cx="2964180" cy="1368083"/>
                <wp:effectExtent b="0" l="0" r="0" t="0"/>
                <wp:wrapSquare wrapText="bothSides" distB="45720" distT="45720" distL="114300" distR="114300"/>
                <wp:docPr id="22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4180" cy="13680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2674620</wp:posOffset>
                </wp:positionV>
                <wp:extent cx="3977676" cy="3373827"/>
                <wp:effectExtent l="0" t="0" r="0" b="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1925" y="2097849"/>
                          <a:ext cx="3968151" cy="3364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Online Safety Rules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There are many rules to follow to stay safe online: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– stay safe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, do not give out personal info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– meeting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, do not meet anyone y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ou do not know online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 xml:space="preserve">– accepting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– do not accept links or emails from unreliable sources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R – reliability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, not everything you see or hear on the internet is real or genuine. Be aware of fake. Always look for more than one source.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T- tell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, tell a trusted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adult if something happens online.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4472C4"/>
                                <w:sz w:val="20"/>
                              </w:rPr>
                              <w:t>Be SHARP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– Think before you share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2D050"/>
                                <w:sz w:val="20"/>
                              </w:rPr>
                              <w:t>Be ALERT</w:t>
                            </w:r>
                            <w:r>
                              <w:rPr>
                                <w:color w:val="92D0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– Don’t fall for fake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Be SECURE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– protect your stuff 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B0F0"/>
                                <w:sz w:val="20"/>
                              </w:rPr>
                              <w:t>Be KIND</w:t>
                            </w:r>
                            <w:r>
                              <w:rPr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– respect each other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ED7D31"/>
                                <w:sz w:val="20"/>
                              </w:rPr>
                              <w:t>Be BRAVE</w:t>
                            </w:r>
                            <w:r>
                              <w:rPr>
                                <w:color w:val="ED7D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– when in doubt, discuss </w:t>
                            </w:r>
                          </w:p>
                          <w:p w:rsidR="004A59DF" w:rsidRDefault="004A59D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2674620</wp:posOffset>
                </wp:positionV>
                <wp:extent cx="3977676" cy="3373827"/>
                <wp:effectExtent b="0" l="0" r="0" t="0"/>
                <wp:wrapNone/>
                <wp:docPr id="22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7676" cy="33738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A59DF" w:rsidRDefault="004A59DF">
      <w:pPr>
        <w:rPr>
          <w:b/>
          <w:sz w:val="28"/>
          <w:szCs w:val="28"/>
        </w:rPr>
      </w:pPr>
    </w:p>
    <w:p w:rsidR="004A59DF" w:rsidRDefault="00504CCF">
      <w:pPr>
        <w:jc w:val="center"/>
      </w:pPr>
      <w:r>
        <w:rPr>
          <w:noProof/>
          <w:lang w:val="en-GB"/>
        </w:rPr>
        <w:drawing>
          <wp:anchor distT="114300" distB="114300" distL="114300" distR="114300" simplePos="0" relativeHeight="251667456" behindDoc="0" locked="0" layoutInCell="1" hidden="0" allowOverlap="1">
            <wp:simplePos x="0" y="0"/>
            <wp:positionH relativeFrom="column">
              <wp:posOffset>1514475</wp:posOffset>
            </wp:positionH>
            <wp:positionV relativeFrom="paragraph">
              <wp:posOffset>4924425</wp:posOffset>
            </wp:positionV>
            <wp:extent cx="940197" cy="1314450"/>
            <wp:effectExtent l="0" t="0" r="0" b="0"/>
            <wp:wrapNone/>
            <wp:docPr id="2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197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114300" distB="114300" distL="114300" distR="114300" simplePos="0" relativeHeight="251668480" behindDoc="0" locked="0" layoutInCell="1" hidden="0" allowOverlap="1">
            <wp:simplePos x="0" y="0"/>
            <wp:positionH relativeFrom="column">
              <wp:posOffset>180975</wp:posOffset>
            </wp:positionH>
            <wp:positionV relativeFrom="paragraph">
              <wp:posOffset>4924425</wp:posOffset>
            </wp:positionV>
            <wp:extent cx="852488" cy="1140013"/>
            <wp:effectExtent l="0" t="0" r="0" b="0"/>
            <wp:wrapNone/>
            <wp:docPr id="22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1140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114300" distB="114300" distL="114300" distR="114300" simplePos="0" relativeHeight="251669504" behindDoc="0" locked="0" layoutInCell="1" hidden="0" allowOverlap="1">
            <wp:simplePos x="0" y="0"/>
            <wp:positionH relativeFrom="column">
              <wp:posOffset>2752725</wp:posOffset>
            </wp:positionH>
            <wp:positionV relativeFrom="paragraph">
              <wp:posOffset>4924425</wp:posOffset>
            </wp:positionV>
            <wp:extent cx="857250" cy="1153812"/>
            <wp:effectExtent l="0" t="0" r="0" b="0"/>
            <wp:wrapNone/>
            <wp:docPr id="23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53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114300" distB="114300" distL="114300" distR="114300" simplePos="0" relativeHeight="251670528" behindDoc="0" locked="0" layoutInCell="1" hidden="0" allowOverlap="1">
            <wp:simplePos x="0" y="0"/>
            <wp:positionH relativeFrom="column">
              <wp:posOffset>3905250</wp:posOffset>
            </wp:positionH>
            <wp:positionV relativeFrom="paragraph">
              <wp:posOffset>5019675</wp:posOffset>
            </wp:positionV>
            <wp:extent cx="687917" cy="952500"/>
            <wp:effectExtent l="0" t="0" r="0" b="0"/>
            <wp:wrapNone/>
            <wp:docPr id="23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917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mc:AlternateContent>
          <mc:Choice Requires="wpg">
            <w:drawing>
              <wp:anchor distT="45720" distB="45720" distL="114300" distR="114300" simplePos="0" relativeHeight="25167155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2903220</wp:posOffset>
                </wp:positionV>
                <wp:extent cx="3335655" cy="2484755"/>
                <wp:effectExtent l="0" t="0" r="0" b="0"/>
                <wp:wrapSquare wrapText="bothSides" distT="45720" distB="45720" distL="114300" distR="11430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2935" y="2542385"/>
                          <a:ext cx="3326130" cy="247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4472C4"/>
                              </w:rPr>
                              <w:t xml:space="preserve">What should pupils do if there is an online safety incident?  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Screenshot, Block and Report 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Screenshot – take a screenshot for evidence 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Block – block the other user, DO NOT ENGAGE or REPLY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Report – Tell a trusted adult immediately or use a service like C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EOP to report an issue.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2903220</wp:posOffset>
                </wp:positionV>
                <wp:extent cx="3335655" cy="2484755"/>
                <wp:effectExtent b="0" l="0" r="0" t="0"/>
                <wp:wrapSquare wrapText="bothSides" distB="45720" distT="45720" distL="114300" distR="114300"/>
                <wp:docPr id="22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655" cy="2484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45720" distB="45720" distL="114300" distR="114300" simplePos="0" relativeHeight="251672576" behindDoc="0" locked="0" layoutInCell="1" hidden="0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845820</wp:posOffset>
                </wp:positionV>
                <wp:extent cx="2852420" cy="1772285"/>
                <wp:effectExtent l="0" t="0" r="0" b="0"/>
                <wp:wrapSquare wrapText="bothSides" distT="45720" distB="45720" distL="114300" distR="114300"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4553" y="2898620"/>
                          <a:ext cx="2842895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2D050"/>
                              </w:rPr>
                              <w:t xml:space="preserve">Who should pupils speak to if there has been an online safety incident?  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Inform a trusted adult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This might be a parent if it is at home or a member of staff when in school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It is really important to share information – do not su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ffer alone in silence.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845820</wp:posOffset>
                </wp:positionV>
                <wp:extent cx="2852420" cy="1772285"/>
                <wp:effectExtent b="0" l="0" r="0" t="0"/>
                <wp:wrapSquare wrapText="bothSides" distB="45720" distT="45720" distL="114300" distR="114300"/>
                <wp:docPr id="22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2420" cy="1772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45720" distB="45720" distL="114300" distR="114300" simplePos="0" relativeHeight="251673600" behindDoc="0" locked="0" layoutInCell="1" hidden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2725420</wp:posOffset>
                </wp:positionV>
                <wp:extent cx="3416935" cy="2484755"/>
                <wp:effectExtent l="0" t="0" r="0" b="0"/>
                <wp:wrapSquare wrapText="bothSides" distT="45720" distB="45720" distL="114300" distR="114300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2295" y="2542385"/>
                          <a:ext cx="3407410" cy="247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ED7D31"/>
                              </w:rPr>
                              <w:t xml:space="preserve">What should the school do if there has been an online safety incident?  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If there has been an incident involving children, the school will: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Speak to all involved and investigate thoroughly using restorative practice strategies 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Use the behaviour charter if necessary 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Inform any staff or parents to update them on what has happened</w:t>
                            </w:r>
                          </w:p>
                          <w:p w:rsidR="004A59DF" w:rsidRDefault="00504C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If it is a safeguarding concern, we will pass onto our safeguarding team and possibly further. </w:t>
                            </w:r>
                          </w:p>
                          <w:p w:rsidR="004A59DF" w:rsidRDefault="004A59D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2725420</wp:posOffset>
                </wp:positionV>
                <wp:extent cx="3416935" cy="2484755"/>
                <wp:effectExtent b="0" l="0" r="0" t="0"/>
                <wp:wrapSquare wrapText="bothSides" distB="45720" distT="45720" distL="114300" distR="114300"/>
                <wp:docPr id="22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6935" cy="2484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A59D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DF"/>
    <w:rsid w:val="004A59DF"/>
    <w:rsid w:val="0050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330AF-6601-452E-B9DB-892AFBA6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55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9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10.pn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6.png"/><Relationship Id="rId23" Type="http://schemas.openxmlformats.org/officeDocument/2006/relationships/fontTable" Target="fontTable.xml"/><Relationship Id="rId10" Type="http://schemas.openxmlformats.org/officeDocument/2006/relationships/image" Target="media/image1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14" Type="http://schemas.openxmlformats.org/officeDocument/2006/relationships/image" Target="media/image12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eV5vDjR6htGpLTjxwx9e03QaXg==">AMUW2mU15BBtLZNAlHl1hy2yBBGrzZ0mu2cgPmxc/6lU3y9ISCnm1EsnfFuQIeYsN3C+Ap3NPxyiFRVw8SB0AZzn3aZ9o3+jf1CLMGUN5dSprcqSaWVvsrGvjfd5iI27Tnu1y2SzxkQA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County Council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Fielding</dc:creator>
  <cp:lastModifiedBy>R Williams (Johnston CP School)</cp:lastModifiedBy>
  <cp:revision>2</cp:revision>
  <dcterms:created xsi:type="dcterms:W3CDTF">2023-03-26T14:53:00Z</dcterms:created>
  <dcterms:modified xsi:type="dcterms:W3CDTF">2023-03-26T14:53:00Z</dcterms:modified>
</cp:coreProperties>
</file>