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DB9" w:rsidRDefault="007F49AD">
      <w:pPr>
        <w:spacing w:after="7"/>
        <w:ind w:left="-118" w:right="-117"/>
      </w:pPr>
      <w:r>
        <w:rPr>
          <w:noProof/>
        </w:rPr>
        <w:drawing>
          <wp:anchor distT="0" distB="0" distL="114300" distR="114300" simplePos="0" relativeHeight="251658240" behindDoc="0" locked="0" layoutInCell="1" allowOverlap="1">
            <wp:simplePos x="0" y="0"/>
            <wp:positionH relativeFrom="column">
              <wp:posOffset>1429385</wp:posOffset>
            </wp:positionH>
            <wp:positionV relativeFrom="paragraph">
              <wp:posOffset>2249170</wp:posOffset>
            </wp:positionV>
            <wp:extent cx="3046615" cy="3059084"/>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ut johnston.jpg"/>
                    <pic:cNvPicPr/>
                  </pic:nvPicPr>
                  <pic:blipFill>
                    <a:blip r:embed="rId5">
                      <a:extLst>
                        <a:ext uri="{28A0092B-C50C-407E-A947-70E740481C1C}">
                          <a14:useLocalDpi xmlns:a14="http://schemas.microsoft.com/office/drawing/2010/main" val="0"/>
                        </a:ext>
                      </a:extLst>
                    </a:blip>
                    <a:stretch>
                      <a:fillRect/>
                    </a:stretch>
                  </pic:blipFill>
                  <pic:spPr>
                    <a:xfrm>
                      <a:off x="0" y="0"/>
                      <a:ext cx="3046615" cy="3059084"/>
                    </a:xfrm>
                    <a:prstGeom prst="rect">
                      <a:avLst/>
                    </a:prstGeom>
                  </pic:spPr>
                </pic:pic>
              </a:graphicData>
            </a:graphic>
          </wp:anchor>
        </w:drawing>
      </w:r>
      <w:r>
        <w:rPr>
          <w:noProof/>
        </w:rPr>
        <mc:AlternateContent>
          <mc:Choice Requires="wpg">
            <w:drawing>
              <wp:inline distT="0" distB="0" distL="0" distR="0">
                <wp:extent cx="7441301" cy="8255418"/>
                <wp:effectExtent l="0" t="0" r="0" b="0"/>
                <wp:docPr id="2991" name="Group 2991"/>
                <wp:cNvGraphicFramePr/>
                <a:graphic xmlns:a="http://schemas.openxmlformats.org/drawingml/2006/main">
                  <a:graphicData uri="http://schemas.microsoft.com/office/word/2010/wordprocessingGroup">
                    <wpg:wgp>
                      <wpg:cNvGrpSpPr/>
                      <wpg:grpSpPr>
                        <a:xfrm>
                          <a:off x="0" y="0"/>
                          <a:ext cx="7441301" cy="8255418"/>
                          <a:chOff x="0" y="0"/>
                          <a:chExt cx="7441301" cy="8255418"/>
                        </a:xfrm>
                      </wpg:grpSpPr>
                      <wps:wsp>
                        <wps:cNvPr id="6" name="Rectangle 6"/>
                        <wps:cNvSpPr/>
                        <wps:spPr>
                          <a:xfrm>
                            <a:off x="664682" y="36622"/>
                            <a:ext cx="6776619" cy="1601678"/>
                          </a:xfrm>
                          <a:prstGeom prst="rect">
                            <a:avLst/>
                          </a:prstGeom>
                          <a:ln>
                            <a:noFill/>
                          </a:ln>
                        </wps:spPr>
                        <wps:txbx>
                          <w:txbxContent>
                            <w:p w:rsidR="00D33DB9" w:rsidRDefault="007F49AD" w:rsidP="007F49AD">
                              <w:r>
                                <w:rPr>
                                  <w:rFonts w:ascii="Arial" w:eastAsia="Arial" w:hAnsi="Arial" w:cs="Arial"/>
                                  <w:sz w:val="88"/>
                                </w:rPr>
                                <w:t xml:space="preserve">Johnston Community </w:t>
                              </w:r>
                              <w:r>
                                <w:rPr>
                                  <w:rFonts w:ascii="Arial" w:eastAsia="Arial" w:hAnsi="Arial" w:cs="Arial"/>
                                  <w:sz w:val="88"/>
                                </w:rPr>
                                <w:t xml:space="preserve">Primary </w:t>
                              </w:r>
                            </w:p>
                          </w:txbxContent>
                        </wps:txbx>
                        <wps:bodyPr horzOverflow="overflow" vert="horz" lIns="0" tIns="0" rIns="0" bIns="0" rtlCol="0">
                          <a:noAutofit/>
                        </wps:bodyPr>
                      </wps:wsp>
                      <wps:wsp>
                        <wps:cNvPr id="3721" name="Shape 37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2" name="Shape 3722"/>
                        <wps:cNvSpPr/>
                        <wps:spPr>
                          <a:xfrm>
                            <a:off x="6096" y="0"/>
                            <a:ext cx="6259069" cy="9144"/>
                          </a:xfrm>
                          <a:custGeom>
                            <a:avLst/>
                            <a:gdLst/>
                            <a:ahLst/>
                            <a:cxnLst/>
                            <a:rect l="0" t="0" r="0" b="0"/>
                            <a:pathLst>
                              <a:path w="6259069" h="9144">
                                <a:moveTo>
                                  <a:pt x="0" y="0"/>
                                </a:moveTo>
                                <a:lnTo>
                                  <a:pt x="6259069" y="0"/>
                                </a:lnTo>
                                <a:lnTo>
                                  <a:pt x="6259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3" name="Shape 3723"/>
                        <wps:cNvSpPr/>
                        <wps:spPr>
                          <a:xfrm>
                            <a:off x="62651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4" name="Shape 3724"/>
                        <wps:cNvSpPr/>
                        <wps:spPr>
                          <a:xfrm>
                            <a:off x="0" y="6045"/>
                            <a:ext cx="9144" cy="655625"/>
                          </a:xfrm>
                          <a:custGeom>
                            <a:avLst/>
                            <a:gdLst/>
                            <a:ahLst/>
                            <a:cxnLst/>
                            <a:rect l="0" t="0" r="0" b="0"/>
                            <a:pathLst>
                              <a:path w="9144" h="655625">
                                <a:moveTo>
                                  <a:pt x="0" y="0"/>
                                </a:moveTo>
                                <a:lnTo>
                                  <a:pt x="9144" y="0"/>
                                </a:lnTo>
                                <a:lnTo>
                                  <a:pt x="9144" y="655625"/>
                                </a:lnTo>
                                <a:lnTo>
                                  <a:pt x="0" y="655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5" name="Shape 3725"/>
                        <wps:cNvSpPr/>
                        <wps:spPr>
                          <a:xfrm>
                            <a:off x="6265164" y="6045"/>
                            <a:ext cx="9144" cy="655625"/>
                          </a:xfrm>
                          <a:custGeom>
                            <a:avLst/>
                            <a:gdLst/>
                            <a:ahLst/>
                            <a:cxnLst/>
                            <a:rect l="0" t="0" r="0" b="0"/>
                            <a:pathLst>
                              <a:path w="9144" h="655625">
                                <a:moveTo>
                                  <a:pt x="0" y="0"/>
                                </a:moveTo>
                                <a:lnTo>
                                  <a:pt x="9144" y="0"/>
                                </a:lnTo>
                                <a:lnTo>
                                  <a:pt x="9144" y="655625"/>
                                </a:lnTo>
                                <a:lnTo>
                                  <a:pt x="0" y="655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Rectangle 14"/>
                        <wps:cNvSpPr/>
                        <wps:spPr>
                          <a:xfrm>
                            <a:off x="3278759" y="755952"/>
                            <a:ext cx="2274165" cy="829426"/>
                          </a:xfrm>
                          <a:prstGeom prst="rect">
                            <a:avLst/>
                          </a:prstGeom>
                          <a:ln>
                            <a:noFill/>
                          </a:ln>
                        </wps:spPr>
                        <wps:txbx>
                          <w:txbxContent>
                            <w:p w:rsidR="00D33DB9" w:rsidRDefault="007F49AD">
                              <w:r>
                                <w:rPr>
                                  <w:rFonts w:ascii="Arial" w:eastAsia="Arial" w:hAnsi="Arial" w:cs="Arial"/>
                                  <w:sz w:val="88"/>
                                </w:rPr>
                                <w:t>School</w:t>
                              </w:r>
                            </w:p>
                          </w:txbxContent>
                        </wps:txbx>
                        <wps:bodyPr horzOverflow="overflow" vert="horz" lIns="0" tIns="0" rIns="0" bIns="0" rtlCol="0">
                          <a:noAutofit/>
                        </wps:bodyPr>
                      </wps:wsp>
                      <wps:wsp>
                        <wps:cNvPr id="15" name="Rectangle 15"/>
                        <wps:cNvSpPr/>
                        <wps:spPr>
                          <a:xfrm>
                            <a:off x="3989197" y="679752"/>
                            <a:ext cx="206674" cy="829426"/>
                          </a:xfrm>
                          <a:prstGeom prst="rect">
                            <a:avLst/>
                          </a:prstGeom>
                          <a:ln>
                            <a:noFill/>
                          </a:ln>
                        </wps:spPr>
                        <wps:txbx>
                          <w:txbxContent>
                            <w:p w:rsidR="00D33DB9" w:rsidRDefault="007F49AD">
                              <w:r>
                                <w:rPr>
                                  <w:rFonts w:ascii="Arial" w:eastAsia="Arial" w:hAnsi="Arial" w:cs="Arial"/>
                                  <w:sz w:val="88"/>
                                </w:rPr>
                                <w:t xml:space="preserve"> </w:t>
                              </w:r>
                            </w:p>
                          </w:txbxContent>
                        </wps:txbx>
                        <wps:bodyPr horzOverflow="overflow" vert="horz" lIns="0" tIns="0" rIns="0" bIns="0" rtlCol="0">
                          <a:noAutofit/>
                        </wps:bodyPr>
                      </wps:wsp>
                      <wps:wsp>
                        <wps:cNvPr id="3726" name="Shape 3726"/>
                        <wps:cNvSpPr/>
                        <wps:spPr>
                          <a:xfrm>
                            <a:off x="0" y="661670"/>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7" name="Shape 3727"/>
                        <wps:cNvSpPr/>
                        <wps:spPr>
                          <a:xfrm>
                            <a:off x="6265164" y="661670"/>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5219446" y="4975019"/>
                            <a:ext cx="206674" cy="829426"/>
                          </a:xfrm>
                          <a:prstGeom prst="rect">
                            <a:avLst/>
                          </a:prstGeom>
                          <a:ln>
                            <a:noFill/>
                          </a:ln>
                        </wps:spPr>
                        <wps:txbx>
                          <w:txbxContent>
                            <w:p w:rsidR="00D33DB9" w:rsidRDefault="007F49AD">
                              <w:r>
                                <w:rPr>
                                  <w:rFonts w:ascii="Arial" w:eastAsia="Arial" w:hAnsi="Arial" w:cs="Arial"/>
                                  <w:sz w:val="88"/>
                                </w:rPr>
                                <w:t xml:space="preserve"> </w:t>
                              </w:r>
                            </w:p>
                          </w:txbxContent>
                        </wps:txbx>
                        <wps:bodyPr horzOverflow="overflow" vert="horz" lIns="0" tIns="0" rIns="0" bIns="0" rtlCol="0">
                          <a:noAutofit/>
                        </wps:bodyPr>
                      </wps:wsp>
                      <wps:wsp>
                        <wps:cNvPr id="3728" name="Shape 3728"/>
                        <wps:cNvSpPr/>
                        <wps:spPr>
                          <a:xfrm>
                            <a:off x="0" y="1304798"/>
                            <a:ext cx="9144" cy="4176395"/>
                          </a:xfrm>
                          <a:custGeom>
                            <a:avLst/>
                            <a:gdLst/>
                            <a:ahLst/>
                            <a:cxnLst/>
                            <a:rect l="0" t="0" r="0" b="0"/>
                            <a:pathLst>
                              <a:path w="9144" h="4176395">
                                <a:moveTo>
                                  <a:pt x="0" y="0"/>
                                </a:moveTo>
                                <a:lnTo>
                                  <a:pt x="9144" y="0"/>
                                </a:lnTo>
                                <a:lnTo>
                                  <a:pt x="9144" y="4176395"/>
                                </a:lnTo>
                                <a:lnTo>
                                  <a:pt x="0" y="41763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9" name="Shape 3729"/>
                        <wps:cNvSpPr/>
                        <wps:spPr>
                          <a:xfrm>
                            <a:off x="6265164" y="1304798"/>
                            <a:ext cx="9144" cy="4176395"/>
                          </a:xfrm>
                          <a:custGeom>
                            <a:avLst/>
                            <a:gdLst/>
                            <a:ahLst/>
                            <a:cxnLst/>
                            <a:rect l="0" t="0" r="0" b="0"/>
                            <a:pathLst>
                              <a:path w="9144" h="4176395">
                                <a:moveTo>
                                  <a:pt x="0" y="0"/>
                                </a:moveTo>
                                <a:lnTo>
                                  <a:pt x="9144" y="0"/>
                                </a:lnTo>
                                <a:lnTo>
                                  <a:pt x="9144" y="4176395"/>
                                </a:lnTo>
                                <a:lnTo>
                                  <a:pt x="0" y="41763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3135757" y="5497751"/>
                            <a:ext cx="206674" cy="829426"/>
                          </a:xfrm>
                          <a:prstGeom prst="rect">
                            <a:avLst/>
                          </a:prstGeom>
                          <a:ln>
                            <a:noFill/>
                          </a:ln>
                        </wps:spPr>
                        <wps:txbx>
                          <w:txbxContent>
                            <w:p w:rsidR="00D33DB9" w:rsidRDefault="007F49AD">
                              <w:r>
                                <w:rPr>
                                  <w:rFonts w:ascii="Arial" w:eastAsia="Arial" w:hAnsi="Arial" w:cs="Arial"/>
                                  <w:sz w:val="88"/>
                                </w:rPr>
                                <w:t xml:space="preserve"> </w:t>
                              </w:r>
                            </w:p>
                          </w:txbxContent>
                        </wps:txbx>
                        <wps:bodyPr horzOverflow="overflow" vert="horz" lIns="0" tIns="0" rIns="0" bIns="0" rtlCol="0">
                          <a:noAutofit/>
                        </wps:bodyPr>
                      </wps:wsp>
                      <wps:wsp>
                        <wps:cNvPr id="3730" name="Shape 3730"/>
                        <wps:cNvSpPr/>
                        <wps:spPr>
                          <a:xfrm>
                            <a:off x="0" y="5481193"/>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1" name="Shape 3731"/>
                        <wps:cNvSpPr/>
                        <wps:spPr>
                          <a:xfrm>
                            <a:off x="6265164" y="5481193"/>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Rectangle 26"/>
                        <wps:cNvSpPr/>
                        <wps:spPr>
                          <a:xfrm>
                            <a:off x="1053338" y="6141260"/>
                            <a:ext cx="5743370" cy="829426"/>
                          </a:xfrm>
                          <a:prstGeom prst="rect">
                            <a:avLst/>
                          </a:prstGeom>
                          <a:ln>
                            <a:noFill/>
                          </a:ln>
                        </wps:spPr>
                        <wps:txbx>
                          <w:txbxContent>
                            <w:p w:rsidR="00D33DB9" w:rsidRDefault="007F49AD">
                              <w:r>
                                <w:rPr>
                                  <w:rFonts w:ascii="Arial" w:eastAsia="Arial" w:hAnsi="Arial" w:cs="Arial"/>
                                  <w:sz w:val="88"/>
                                </w:rPr>
                                <w:t xml:space="preserve">Administration of </w:t>
                              </w:r>
                            </w:p>
                          </w:txbxContent>
                        </wps:txbx>
                        <wps:bodyPr horzOverflow="overflow" vert="horz" lIns="0" tIns="0" rIns="0" bIns="0" rtlCol="0">
                          <a:noAutofit/>
                        </wps:bodyPr>
                      </wps:wsp>
                      <wps:wsp>
                        <wps:cNvPr id="3732" name="Shape 3732"/>
                        <wps:cNvSpPr/>
                        <wps:spPr>
                          <a:xfrm>
                            <a:off x="0" y="6122874"/>
                            <a:ext cx="9144" cy="643432"/>
                          </a:xfrm>
                          <a:custGeom>
                            <a:avLst/>
                            <a:gdLst/>
                            <a:ahLst/>
                            <a:cxnLst/>
                            <a:rect l="0" t="0" r="0" b="0"/>
                            <a:pathLst>
                              <a:path w="9144" h="643432">
                                <a:moveTo>
                                  <a:pt x="0" y="0"/>
                                </a:moveTo>
                                <a:lnTo>
                                  <a:pt x="9144" y="0"/>
                                </a:lnTo>
                                <a:lnTo>
                                  <a:pt x="9144" y="643432"/>
                                </a:lnTo>
                                <a:lnTo>
                                  <a:pt x="0" y="643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3" name="Shape 3733"/>
                        <wps:cNvSpPr/>
                        <wps:spPr>
                          <a:xfrm>
                            <a:off x="6265164" y="6122874"/>
                            <a:ext cx="9144" cy="643432"/>
                          </a:xfrm>
                          <a:custGeom>
                            <a:avLst/>
                            <a:gdLst/>
                            <a:ahLst/>
                            <a:cxnLst/>
                            <a:rect l="0" t="0" r="0" b="0"/>
                            <a:pathLst>
                              <a:path w="9144" h="643432">
                                <a:moveTo>
                                  <a:pt x="0" y="0"/>
                                </a:moveTo>
                                <a:lnTo>
                                  <a:pt x="9144" y="0"/>
                                </a:lnTo>
                                <a:lnTo>
                                  <a:pt x="9144" y="643432"/>
                                </a:lnTo>
                                <a:lnTo>
                                  <a:pt x="0" y="643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Rectangle 29"/>
                        <wps:cNvSpPr/>
                        <wps:spPr>
                          <a:xfrm>
                            <a:off x="1783715" y="6782865"/>
                            <a:ext cx="3596772" cy="829426"/>
                          </a:xfrm>
                          <a:prstGeom prst="rect">
                            <a:avLst/>
                          </a:prstGeom>
                          <a:ln>
                            <a:noFill/>
                          </a:ln>
                        </wps:spPr>
                        <wps:txbx>
                          <w:txbxContent>
                            <w:p w:rsidR="00D33DB9" w:rsidRDefault="007F49AD">
                              <w:r>
                                <w:rPr>
                                  <w:rFonts w:ascii="Arial" w:eastAsia="Arial" w:hAnsi="Arial" w:cs="Arial"/>
                                  <w:sz w:val="88"/>
                                </w:rPr>
                                <w:t>Medication</w:t>
                              </w:r>
                            </w:p>
                          </w:txbxContent>
                        </wps:txbx>
                        <wps:bodyPr horzOverflow="overflow" vert="horz" lIns="0" tIns="0" rIns="0" bIns="0" rtlCol="0">
                          <a:noAutofit/>
                        </wps:bodyPr>
                      </wps:wsp>
                      <wps:wsp>
                        <wps:cNvPr id="30" name="Rectangle 30"/>
                        <wps:cNvSpPr/>
                        <wps:spPr>
                          <a:xfrm>
                            <a:off x="4486021" y="6782865"/>
                            <a:ext cx="206674" cy="829426"/>
                          </a:xfrm>
                          <a:prstGeom prst="rect">
                            <a:avLst/>
                          </a:prstGeom>
                          <a:ln>
                            <a:noFill/>
                          </a:ln>
                        </wps:spPr>
                        <wps:txbx>
                          <w:txbxContent>
                            <w:p w:rsidR="00D33DB9" w:rsidRDefault="007F49AD">
                              <w:r>
                                <w:rPr>
                                  <w:rFonts w:ascii="Arial" w:eastAsia="Arial" w:hAnsi="Arial" w:cs="Arial"/>
                                  <w:sz w:val="88"/>
                                </w:rPr>
                                <w:t xml:space="preserve"> </w:t>
                              </w:r>
                            </w:p>
                          </w:txbxContent>
                        </wps:txbx>
                        <wps:bodyPr horzOverflow="overflow" vert="horz" lIns="0" tIns="0" rIns="0" bIns="0" rtlCol="0">
                          <a:noAutofit/>
                        </wps:bodyPr>
                      </wps:wsp>
                      <wps:wsp>
                        <wps:cNvPr id="3734" name="Shape 3734"/>
                        <wps:cNvSpPr/>
                        <wps:spPr>
                          <a:xfrm>
                            <a:off x="0" y="6766306"/>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5" name="Shape 3735"/>
                        <wps:cNvSpPr/>
                        <wps:spPr>
                          <a:xfrm>
                            <a:off x="6265164" y="6766306"/>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Rectangle 33"/>
                        <wps:cNvSpPr/>
                        <wps:spPr>
                          <a:xfrm>
                            <a:off x="3135757" y="7425993"/>
                            <a:ext cx="206674" cy="829425"/>
                          </a:xfrm>
                          <a:prstGeom prst="rect">
                            <a:avLst/>
                          </a:prstGeom>
                          <a:ln>
                            <a:noFill/>
                          </a:ln>
                        </wps:spPr>
                        <wps:txbx>
                          <w:txbxContent>
                            <w:p w:rsidR="00D33DB9" w:rsidRDefault="007F49AD">
                              <w:r>
                                <w:rPr>
                                  <w:rFonts w:ascii="Arial" w:eastAsia="Arial" w:hAnsi="Arial" w:cs="Arial"/>
                                  <w:sz w:val="88"/>
                                </w:rPr>
                                <w:t xml:space="preserve"> </w:t>
                              </w:r>
                            </w:p>
                          </w:txbxContent>
                        </wps:txbx>
                        <wps:bodyPr horzOverflow="overflow" vert="horz" lIns="0" tIns="0" rIns="0" bIns="0" rtlCol="0">
                          <a:noAutofit/>
                        </wps:bodyPr>
                      </wps:wsp>
                      <wps:wsp>
                        <wps:cNvPr id="3736" name="Shape 3736"/>
                        <wps:cNvSpPr/>
                        <wps:spPr>
                          <a:xfrm>
                            <a:off x="0" y="80510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7" name="Shape 3737"/>
                        <wps:cNvSpPr/>
                        <wps:spPr>
                          <a:xfrm>
                            <a:off x="6096" y="8051038"/>
                            <a:ext cx="6259069" cy="9144"/>
                          </a:xfrm>
                          <a:custGeom>
                            <a:avLst/>
                            <a:gdLst/>
                            <a:ahLst/>
                            <a:cxnLst/>
                            <a:rect l="0" t="0" r="0" b="0"/>
                            <a:pathLst>
                              <a:path w="6259069" h="9144">
                                <a:moveTo>
                                  <a:pt x="0" y="0"/>
                                </a:moveTo>
                                <a:lnTo>
                                  <a:pt x="6259069" y="0"/>
                                </a:lnTo>
                                <a:lnTo>
                                  <a:pt x="6259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8" name="Shape 3738"/>
                        <wps:cNvSpPr/>
                        <wps:spPr>
                          <a:xfrm>
                            <a:off x="6265164" y="80510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9" name="Shape 3739"/>
                        <wps:cNvSpPr/>
                        <wps:spPr>
                          <a:xfrm>
                            <a:off x="0" y="7407910"/>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0" name="Shape 3740"/>
                        <wps:cNvSpPr/>
                        <wps:spPr>
                          <a:xfrm>
                            <a:off x="6265164" y="7407910"/>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991" o:spid="_x0000_s1026" style="width:585.95pt;height:650.05pt;mso-position-horizontal-relative:char;mso-position-vertical-relative:line" coordsize="74413,8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">
                <v:rect id="Rectangle 6" o:spid="_x0000_s1027" style="position:absolute;left:6646;top:366;width:67767;height:16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33DB9" w:rsidRDefault="007F49AD" w:rsidP="007F49AD">
                        <w:r>
                          <w:rPr>
                            <w:rFonts w:ascii="Arial" w:eastAsia="Arial" w:hAnsi="Arial" w:cs="Arial"/>
                            <w:sz w:val="88"/>
                          </w:rPr>
                          <w:t xml:space="preserve">Johnston Community </w:t>
                        </w:r>
                        <w:r>
                          <w:rPr>
                            <w:rFonts w:ascii="Arial" w:eastAsia="Arial" w:hAnsi="Arial" w:cs="Arial"/>
                            <w:sz w:val="88"/>
                          </w:rPr>
                          <w:t xml:space="preserve">Primary </w:t>
                        </w:r>
                      </w:p>
                    </w:txbxContent>
                  </v:textbox>
                </v:rect>
                <v:shape id="Shape 3721"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" path="m,l9144,r,9144l,9144,,e" fillcolor="black" stroked="f" strokeweight="0">
                  <v:stroke miterlimit="83231f" joinstyle="miter"/>
                  <v:path arrowok="t" textboxrect="0,0,9144,9144"/>
                </v:shape>
                <v:shape id="Shape 3722" o:spid="_x0000_s1029" style="position:absolute;left:60;width:62591;height:91;visibility:visible;mso-wrap-style:square;v-text-anchor:top" coordsize="6259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" path="m,l6259069,r,9144l,9144,,e" fillcolor="black" stroked="f" strokeweight="0">
                  <v:stroke miterlimit="83231f" joinstyle="miter"/>
                  <v:path arrowok="t" textboxrect="0,0,6259069,9144"/>
                </v:shape>
                <v:shape id="Shape 3723" o:spid="_x0000_s1030" style="position:absolute;left:626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" path="m,l9144,r,9144l,9144,,e" fillcolor="black" stroked="f" strokeweight="0">
                  <v:stroke miterlimit="83231f" joinstyle="miter"/>
                  <v:path arrowok="t" textboxrect="0,0,9144,9144"/>
                </v:shape>
                <v:shape id="Shape 3724" o:spid="_x0000_s1031" style="position:absolute;top:60;width:91;height:6556;visibility:visible;mso-wrap-style:square;v-text-anchor:top" coordsize="9144,6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" path="m,l9144,r,655625l,655625,,e" fillcolor="black" stroked="f" strokeweight="0">
                  <v:stroke miterlimit="83231f" joinstyle="miter"/>
                  <v:path arrowok="t" textboxrect="0,0,9144,655625"/>
                </v:shape>
                <v:shape id="Shape 3725" o:spid="_x0000_s1032" style="position:absolute;left:62651;top:60;width:92;height:6556;visibility:visible;mso-wrap-style:square;v-text-anchor:top" coordsize="9144,6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" path="m,l9144,r,655625l,655625,,e" fillcolor="black" stroked="f" strokeweight="0">
                  <v:stroke miterlimit="83231f" joinstyle="miter"/>
                  <v:path arrowok="t" textboxrect="0,0,9144,655625"/>
                </v:shape>
                <v:rect id="Rectangle 14" o:spid="_x0000_s1033" style="position:absolute;left:32787;top:7559;width:22742;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33DB9" w:rsidRDefault="007F49AD">
                        <w:r>
                          <w:rPr>
                            <w:rFonts w:ascii="Arial" w:eastAsia="Arial" w:hAnsi="Arial" w:cs="Arial"/>
                            <w:sz w:val="88"/>
                          </w:rPr>
                          <w:t>School</w:t>
                        </w:r>
                      </w:p>
                    </w:txbxContent>
                  </v:textbox>
                </v:rect>
                <v:rect id="Rectangle 15" o:spid="_x0000_s1034" style="position:absolute;left:39891;top:6797;width:2067;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33DB9" w:rsidRDefault="007F49AD">
                        <w:r>
                          <w:rPr>
                            <w:rFonts w:ascii="Arial" w:eastAsia="Arial" w:hAnsi="Arial" w:cs="Arial"/>
                            <w:sz w:val="88"/>
                          </w:rPr>
                          <w:t xml:space="preserve"> </w:t>
                        </w:r>
                      </w:p>
                    </w:txbxContent>
                  </v:textbox>
                </v:rect>
                <v:shape id="Shape 3726" o:spid="_x0000_s1035" style="position:absolute;top:6616;width:91;height:6431;visibility:visible;mso-wrap-style:square;v-text-anchor:top" coordsize="9144,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" path="m,l9144,r,643128l,643128,,e" fillcolor="black" stroked="f" strokeweight="0">
                  <v:stroke miterlimit="83231f" joinstyle="miter"/>
                  <v:path arrowok="t" textboxrect="0,0,9144,643128"/>
                </v:shape>
                <v:shape id="Shape 3727" o:spid="_x0000_s1036" style="position:absolute;left:62651;top:6616;width:92;height:6431;visibility:visible;mso-wrap-style:square;v-text-anchor:top" coordsize="9144,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" path="m,l9144,r,643128l,643128,,e" fillcolor="black" stroked="f" strokeweight="0">
                  <v:stroke miterlimit="83231f" joinstyle="miter"/>
                  <v:path arrowok="t" textboxrect="0,0,9144,643128"/>
                </v:shape>
                <v:rect id="Rectangle 20" o:spid="_x0000_s1037" style="position:absolute;left:52194;top:49750;width:2067;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33DB9" w:rsidRDefault="007F49AD">
                        <w:r>
                          <w:rPr>
                            <w:rFonts w:ascii="Arial" w:eastAsia="Arial" w:hAnsi="Arial" w:cs="Arial"/>
                            <w:sz w:val="88"/>
                          </w:rPr>
                          <w:t xml:space="preserve"> </w:t>
                        </w:r>
                      </w:p>
                    </w:txbxContent>
                  </v:textbox>
                </v:rect>
                <v:shape id="Shape 3728" o:spid="_x0000_s1038" style="position:absolute;top:13047;width:91;height:41764;visibility:visible;mso-wrap-style:square;v-text-anchor:top" coordsize="9144,417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" path="m,l9144,r,4176395l,4176395,,e" fillcolor="black" stroked="f" strokeweight="0">
                  <v:stroke miterlimit="83231f" joinstyle="miter"/>
                  <v:path arrowok="t" textboxrect="0,0,9144,4176395"/>
                </v:shape>
                <v:shape id="Shape 3729" o:spid="_x0000_s1039" style="position:absolute;left:62651;top:13047;width:92;height:41764;visibility:visible;mso-wrap-style:square;v-text-anchor:top" coordsize="9144,417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" path="m,l9144,r,4176395l,4176395,,e" fillcolor="black" stroked="f" strokeweight="0">
                  <v:stroke miterlimit="83231f" joinstyle="miter"/>
                  <v:path arrowok="t" textboxrect="0,0,9144,4176395"/>
                </v:shape>
                <v:rect id="Rectangle 23" o:spid="_x0000_s1040" style="position:absolute;left:31357;top:54977;width:2067;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33DB9" w:rsidRDefault="007F49AD">
                        <w:r>
                          <w:rPr>
                            <w:rFonts w:ascii="Arial" w:eastAsia="Arial" w:hAnsi="Arial" w:cs="Arial"/>
                            <w:sz w:val="88"/>
                          </w:rPr>
                          <w:t xml:space="preserve"> </w:t>
                        </w:r>
                      </w:p>
                    </w:txbxContent>
                  </v:textbox>
                </v:rect>
                <v:shape id="Shape 3730" o:spid="_x0000_s1041" style="position:absolute;top:54811;width:91;height:6416;visibility:visible;mso-wrap-style:square;v-text-anchor:top" coordsize="9144,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" path="m,l9144,r,641604l,641604,,e" fillcolor="black" stroked="f" strokeweight="0">
                  <v:stroke miterlimit="83231f" joinstyle="miter"/>
                  <v:path arrowok="t" textboxrect="0,0,9144,641604"/>
                </v:shape>
                <v:shape id="Shape 3731" o:spid="_x0000_s1042" style="position:absolute;left:62651;top:54811;width:92;height:6416;visibility:visible;mso-wrap-style:square;v-text-anchor:top" coordsize="9144,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" path="m,l9144,r,641604l,641604,,e" fillcolor="black" stroked="f" strokeweight="0">
                  <v:stroke miterlimit="83231f" joinstyle="miter"/>
                  <v:path arrowok="t" textboxrect="0,0,9144,641604"/>
                </v:shape>
                <v:rect id="Rectangle 26" o:spid="_x0000_s1043" style="position:absolute;left:10533;top:61412;width:57434;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33DB9" w:rsidRDefault="007F49AD">
                        <w:r>
                          <w:rPr>
                            <w:rFonts w:ascii="Arial" w:eastAsia="Arial" w:hAnsi="Arial" w:cs="Arial"/>
                            <w:sz w:val="88"/>
                          </w:rPr>
                          <w:t xml:space="preserve">Administration of </w:t>
                        </w:r>
                      </w:p>
                    </w:txbxContent>
                  </v:textbox>
                </v:rect>
                <v:shape id="Shape 3732" o:spid="_x0000_s1044" style="position:absolute;top:61228;width:91;height:6435;visibility:visible;mso-wrap-style:square;v-text-anchor:top" coordsize="9144,6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" path="m,l9144,r,643432l,643432,,e" fillcolor="black" stroked="f" strokeweight="0">
                  <v:stroke miterlimit="83231f" joinstyle="miter"/>
                  <v:path arrowok="t" textboxrect="0,0,9144,643432"/>
                </v:shape>
                <v:shape id="Shape 3733" o:spid="_x0000_s1045" style="position:absolute;left:62651;top:61228;width:92;height:6435;visibility:visible;mso-wrap-style:square;v-text-anchor:top" coordsize="9144,6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" path="m,l9144,r,643432l,643432,,e" fillcolor="black" stroked="f" strokeweight="0">
                  <v:stroke miterlimit="83231f" joinstyle="miter"/>
                  <v:path arrowok="t" textboxrect="0,0,9144,643432"/>
                </v:shape>
                <v:rect id="Rectangle 29" o:spid="_x0000_s1046" style="position:absolute;left:17837;top:67828;width:35967;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33DB9" w:rsidRDefault="007F49AD">
                        <w:r>
                          <w:rPr>
                            <w:rFonts w:ascii="Arial" w:eastAsia="Arial" w:hAnsi="Arial" w:cs="Arial"/>
                            <w:sz w:val="88"/>
                          </w:rPr>
                          <w:t>Medication</w:t>
                        </w:r>
                      </w:p>
                    </w:txbxContent>
                  </v:textbox>
                </v:rect>
                <v:rect id="Rectangle 30" o:spid="_x0000_s1047" style="position:absolute;left:44860;top:67828;width:2066;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D33DB9" w:rsidRDefault="007F49AD">
                        <w:r>
                          <w:rPr>
                            <w:rFonts w:ascii="Arial" w:eastAsia="Arial" w:hAnsi="Arial" w:cs="Arial"/>
                            <w:sz w:val="88"/>
                          </w:rPr>
                          <w:t xml:space="preserve"> </w:t>
                        </w:r>
                      </w:p>
                    </w:txbxContent>
                  </v:textbox>
                </v:rect>
                <v:shape id="Shape 3734" o:spid="_x0000_s1048" style="position:absolute;top:67663;width:91;height:6416;visibility:visible;mso-wrap-style:square;v-text-anchor:top" coordsize="9144,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" path="m,l9144,r,641604l,641604,,e" fillcolor="black" stroked="f" strokeweight="0">
                  <v:stroke miterlimit="83231f" joinstyle="miter"/>
                  <v:path arrowok="t" textboxrect="0,0,9144,641604"/>
                </v:shape>
                <v:shape id="Shape 3735" o:spid="_x0000_s1049" style="position:absolute;left:62651;top:67663;width:92;height:6416;visibility:visible;mso-wrap-style:square;v-text-anchor:top" coordsize="9144,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" path="m,l9144,r,641604l,641604,,e" fillcolor="black" stroked="f" strokeweight="0">
                  <v:stroke miterlimit="83231f" joinstyle="miter"/>
                  <v:path arrowok="t" textboxrect="0,0,9144,641604"/>
                </v:shape>
                <v:rect id="Rectangle 33" o:spid="_x0000_s1050" style="position:absolute;left:31357;top:74259;width:2067;height:8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D33DB9" w:rsidRDefault="007F49AD">
                        <w:r>
                          <w:rPr>
                            <w:rFonts w:ascii="Arial" w:eastAsia="Arial" w:hAnsi="Arial" w:cs="Arial"/>
                            <w:sz w:val="88"/>
                          </w:rPr>
                          <w:t xml:space="preserve"> </w:t>
                        </w:r>
                      </w:p>
                    </w:txbxContent>
                  </v:textbox>
                </v:rect>
                <v:shape id="Shape 3736" o:spid="_x0000_s1051" style="position:absolute;top:805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" path="m,l9144,r,9144l,9144,,e" fillcolor="black" stroked="f" strokeweight="0">
                  <v:stroke miterlimit="83231f" joinstyle="miter"/>
                  <v:path arrowok="t" textboxrect="0,0,9144,9144"/>
                </v:shape>
                <v:shape id="Shape 3737" o:spid="_x0000_s1052" style="position:absolute;left:60;top:80510;width:62591;height:91;visibility:visible;mso-wrap-style:square;v-text-anchor:top" coordsize="6259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" path="m,l6259069,r,9144l,9144,,e" fillcolor="black" stroked="f" strokeweight="0">
                  <v:stroke miterlimit="83231f" joinstyle="miter"/>
                  <v:path arrowok="t" textboxrect="0,0,6259069,9144"/>
                </v:shape>
                <v:shape id="Shape 3738" o:spid="_x0000_s1053" style="position:absolute;left:62651;top:805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" path="m,l9144,r,9144l,9144,,e" fillcolor="black" stroked="f" strokeweight="0">
                  <v:stroke miterlimit="83231f" joinstyle="miter"/>
                  <v:path arrowok="t" textboxrect="0,0,9144,9144"/>
                </v:shape>
                <v:shape id="Shape 3739" o:spid="_x0000_s1054" style="position:absolute;top:74079;width:91;height:6431;visibility:visible;mso-wrap-style:square;v-text-anchor:top" coordsize="9144,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" path="m,l9144,r,643128l,643128,,e" fillcolor="black" stroked="f" strokeweight="0">
                  <v:stroke miterlimit="83231f" joinstyle="miter"/>
                  <v:path arrowok="t" textboxrect="0,0,9144,643128"/>
                </v:shape>
                <v:shape id="Shape 3740" o:spid="_x0000_s1055" style="position:absolute;left:62651;top:74079;width:92;height:6431;visibility:visible;mso-wrap-style:square;v-text-anchor:top" coordsize="9144,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" path="m,l9144,r,643128l,643128,,e" fillcolor="black" stroked="f" strokeweight="0">
                  <v:stroke miterlimit="83231f" joinstyle="miter"/>
                  <v:path arrowok="t" textboxrect="0,0,9144,643128"/>
                </v:shape>
                <w10:anchorlock/>
              </v:group>
            </w:pict>
          </mc:Fallback>
        </mc:AlternateContent>
      </w:r>
    </w:p>
    <w:p w:rsidR="00D33DB9" w:rsidRDefault="007F49AD">
      <w:pPr>
        <w:spacing w:after="0"/>
      </w:pPr>
      <w:r>
        <w:rPr>
          <w:rFonts w:ascii="Arial" w:eastAsia="Arial" w:hAnsi="Arial" w:cs="Arial"/>
          <w:b/>
          <w:sz w:val="28"/>
        </w:rPr>
        <w:t xml:space="preserve"> </w:t>
      </w:r>
    </w:p>
    <w:p w:rsidR="00D33DB9" w:rsidRDefault="007F49AD">
      <w:pPr>
        <w:spacing w:after="0" w:line="240" w:lineRule="auto"/>
      </w:pPr>
      <w:r>
        <w:rPr>
          <w:rFonts w:ascii="Comic Sans MS" w:eastAsia="Comic Sans MS" w:hAnsi="Comic Sans MS" w:cs="Comic Sans MS"/>
          <w:sz w:val="24"/>
        </w:rPr>
        <w:t>The United Nations Convention on the Rights of the Child (CRC) is at the heart of our school’s planning, policies, practice and ethos. As a rights-</w:t>
      </w:r>
      <w:r>
        <w:rPr>
          <w:rFonts w:ascii="Comic Sans MS" w:eastAsia="Comic Sans MS" w:hAnsi="Comic Sans MS" w:cs="Comic Sans MS"/>
          <w:sz w:val="24"/>
        </w:rPr>
        <w:t xml:space="preserve">respecting school we not only teach about children’s rights but also model rights and respect in all relationships. </w:t>
      </w:r>
    </w:p>
    <w:p w:rsidR="00D33DB9" w:rsidRDefault="007F49AD">
      <w:pPr>
        <w:spacing w:after="0"/>
      </w:pPr>
      <w:r>
        <w:rPr>
          <w:rFonts w:ascii="Comic Sans MS" w:eastAsia="Comic Sans MS" w:hAnsi="Comic Sans MS" w:cs="Comic Sans MS"/>
          <w:sz w:val="24"/>
        </w:rPr>
        <w:lastRenderedPageBreak/>
        <w:t xml:space="preserve"> </w:t>
      </w:r>
    </w:p>
    <w:p w:rsidR="00D33DB9" w:rsidRDefault="007F49AD">
      <w:pPr>
        <w:spacing w:after="0"/>
      </w:pPr>
      <w:r>
        <w:rPr>
          <w:rFonts w:ascii="Arial" w:eastAsia="Arial" w:hAnsi="Arial" w:cs="Arial"/>
          <w:b/>
          <w:sz w:val="28"/>
        </w:rPr>
        <w:t xml:space="preserve"> </w:t>
      </w:r>
    </w:p>
    <w:p w:rsidR="00D33DB9" w:rsidRDefault="007F49AD">
      <w:pPr>
        <w:spacing w:after="0"/>
      </w:pPr>
      <w:r>
        <w:rPr>
          <w:rFonts w:ascii="Arial" w:eastAsia="Arial" w:hAnsi="Arial" w:cs="Arial"/>
          <w:b/>
          <w:sz w:val="28"/>
          <w:u w:val="single" w:color="000000"/>
        </w:rPr>
        <w:t>Administration of Medication to Children Policy.</w:t>
      </w:r>
      <w:r>
        <w:rPr>
          <w:rFonts w:ascii="Arial" w:eastAsia="Arial" w:hAnsi="Arial" w:cs="Arial"/>
          <w:b/>
          <w:sz w:val="28"/>
        </w:rPr>
        <w:t xml:space="preserve">  </w:t>
      </w:r>
    </w:p>
    <w:p w:rsidR="00D33DB9" w:rsidRDefault="007F49AD">
      <w:pPr>
        <w:spacing w:after="0"/>
      </w:pPr>
      <w:r>
        <w:rPr>
          <w:rFonts w:ascii="Arial" w:eastAsia="Arial" w:hAnsi="Arial" w:cs="Arial"/>
          <w:b/>
          <w:sz w:val="28"/>
        </w:rPr>
        <w:t xml:space="preserve"> </w:t>
      </w:r>
    </w:p>
    <w:p w:rsidR="00D33DB9" w:rsidRDefault="007F49AD">
      <w:pPr>
        <w:spacing w:after="10" w:line="249" w:lineRule="auto"/>
        <w:ind w:left="10" w:hanging="10"/>
      </w:pPr>
      <w:r>
        <w:rPr>
          <w:rFonts w:ascii="Arial" w:eastAsia="Arial" w:hAnsi="Arial" w:cs="Arial"/>
          <w:sz w:val="28"/>
        </w:rPr>
        <w:t>Disability Discrimination Act requires schools to make reasonable adjustments to c</w:t>
      </w:r>
      <w:r>
        <w:rPr>
          <w:rFonts w:ascii="Arial" w:eastAsia="Arial" w:hAnsi="Arial" w:cs="Arial"/>
          <w:sz w:val="28"/>
        </w:rPr>
        <w:t xml:space="preserve">ater for the needs of children with disabilities. This includes children on long-term and even short-term medication. This policy should be read in conjunction with our School’s Health Care Needs policy </w:t>
      </w:r>
    </w:p>
    <w:p w:rsidR="00D33DB9" w:rsidRDefault="007F49AD">
      <w:pPr>
        <w:spacing w:after="0"/>
      </w:pPr>
      <w:r>
        <w:rPr>
          <w:rFonts w:ascii="Arial" w:eastAsia="Arial" w:hAnsi="Arial" w:cs="Arial"/>
          <w:sz w:val="28"/>
        </w:rPr>
        <w:t xml:space="preserve"> </w:t>
      </w:r>
    </w:p>
    <w:p w:rsidR="00D33DB9" w:rsidRDefault="007F49AD">
      <w:pPr>
        <w:spacing w:after="10" w:line="249" w:lineRule="auto"/>
        <w:ind w:left="10" w:hanging="10"/>
      </w:pPr>
      <w:r>
        <w:rPr>
          <w:rFonts w:ascii="Arial" w:eastAsia="Arial" w:hAnsi="Arial" w:cs="Arial"/>
          <w:sz w:val="28"/>
        </w:rPr>
        <w:t>This Policy is to ensure that children with medica</w:t>
      </w:r>
      <w:r>
        <w:rPr>
          <w:rFonts w:ascii="Arial" w:eastAsia="Arial" w:hAnsi="Arial" w:cs="Arial"/>
          <w:sz w:val="28"/>
        </w:rPr>
        <w:t xml:space="preserve">l needs are properly cared for and supported while at school. </w:t>
      </w:r>
    </w:p>
    <w:p w:rsidR="00D33DB9" w:rsidRDefault="007F49AD">
      <w:pPr>
        <w:spacing w:after="2" w:line="242" w:lineRule="auto"/>
        <w:ind w:left="-5" w:right="-7" w:hanging="10"/>
        <w:jc w:val="both"/>
      </w:pPr>
      <w:r>
        <w:rPr>
          <w:rFonts w:ascii="Arial" w:eastAsia="Arial" w:hAnsi="Arial" w:cs="Arial"/>
          <w:sz w:val="28"/>
        </w:rPr>
        <w:t xml:space="preserve">It is essential that all parents, not just those who have children with medical needs, understand our policy and what we are able to take to take responsibility for. The main points are:  </w:t>
      </w:r>
    </w:p>
    <w:p w:rsidR="00D33DB9" w:rsidRDefault="007F49AD">
      <w:pPr>
        <w:spacing w:after="0"/>
      </w:pPr>
      <w:r>
        <w:rPr>
          <w:rFonts w:ascii="Arial" w:eastAsia="Arial" w:hAnsi="Arial" w:cs="Arial"/>
          <w:sz w:val="28"/>
        </w:rPr>
        <w:t xml:space="preserve"> </w:t>
      </w:r>
    </w:p>
    <w:p w:rsidR="00D33DB9" w:rsidRDefault="007F49AD">
      <w:pPr>
        <w:numPr>
          <w:ilvl w:val="0"/>
          <w:numId w:val="1"/>
        </w:numPr>
        <w:spacing w:after="10" w:line="249" w:lineRule="auto"/>
        <w:ind w:hanging="360"/>
      </w:pPr>
      <w:r>
        <w:rPr>
          <w:rFonts w:ascii="Arial" w:eastAsia="Arial" w:hAnsi="Arial" w:cs="Arial"/>
          <w:sz w:val="28"/>
        </w:rPr>
        <w:t>Pr</w:t>
      </w:r>
      <w:r>
        <w:rPr>
          <w:rFonts w:ascii="Arial" w:eastAsia="Arial" w:hAnsi="Arial" w:cs="Arial"/>
          <w:sz w:val="28"/>
        </w:rPr>
        <w:t xml:space="preserve">ocedures for managing prescription medicines on trips and outgoings. </w:t>
      </w:r>
    </w:p>
    <w:p w:rsidR="00D33DB9" w:rsidRDefault="007F49AD">
      <w:pPr>
        <w:numPr>
          <w:ilvl w:val="0"/>
          <w:numId w:val="1"/>
        </w:numPr>
        <w:spacing w:after="56" w:line="249" w:lineRule="auto"/>
        <w:ind w:hanging="360"/>
      </w:pPr>
      <w:r>
        <w:rPr>
          <w:rFonts w:ascii="Arial" w:eastAsia="Arial" w:hAnsi="Arial" w:cs="Arial"/>
          <w:sz w:val="28"/>
        </w:rPr>
        <w:t xml:space="preserve">Roles and responsibilities of staff managing and supervising the administration of medication. </w:t>
      </w:r>
    </w:p>
    <w:p w:rsidR="00D33DB9" w:rsidRDefault="007F49AD">
      <w:pPr>
        <w:numPr>
          <w:ilvl w:val="0"/>
          <w:numId w:val="1"/>
        </w:numPr>
        <w:spacing w:after="10" w:line="249" w:lineRule="auto"/>
        <w:ind w:hanging="360"/>
      </w:pPr>
      <w:r>
        <w:rPr>
          <w:rFonts w:ascii="Arial" w:eastAsia="Arial" w:hAnsi="Arial" w:cs="Arial"/>
          <w:sz w:val="28"/>
        </w:rPr>
        <w:t xml:space="preserve">Responsibilities of parents in respect of their child’s medical needs. </w:t>
      </w:r>
    </w:p>
    <w:p w:rsidR="00D33DB9" w:rsidRDefault="007F49AD">
      <w:pPr>
        <w:numPr>
          <w:ilvl w:val="0"/>
          <w:numId w:val="1"/>
        </w:numPr>
        <w:spacing w:after="10" w:line="249" w:lineRule="auto"/>
        <w:ind w:hanging="360"/>
      </w:pPr>
      <w:r>
        <w:rPr>
          <w:rFonts w:ascii="Arial" w:eastAsia="Arial" w:hAnsi="Arial" w:cs="Arial"/>
          <w:sz w:val="28"/>
        </w:rPr>
        <w:t>The need for prior</w:t>
      </w:r>
      <w:r>
        <w:rPr>
          <w:rFonts w:ascii="Arial" w:eastAsia="Arial" w:hAnsi="Arial" w:cs="Arial"/>
          <w:sz w:val="28"/>
        </w:rPr>
        <w:t xml:space="preserve"> written agreement from parents before medicines can be administered. </w:t>
      </w:r>
    </w:p>
    <w:p w:rsidR="00D33DB9" w:rsidRDefault="007F49AD">
      <w:pPr>
        <w:numPr>
          <w:ilvl w:val="0"/>
          <w:numId w:val="1"/>
        </w:numPr>
        <w:spacing w:after="10" w:line="249" w:lineRule="auto"/>
        <w:ind w:hanging="360"/>
      </w:pPr>
      <w:r>
        <w:rPr>
          <w:rFonts w:ascii="Arial" w:eastAsia="Arial" w:hAnsi="Arial" w:cs="Arial"/>
          <w:sz w:val="28"/>
        </w:rPr>
        <w:t xml:space="preserve">The circumstances in which non-prescription medicines can be administered. </w:t>
      </w:r>
    </w:p>
    <w:p w:rsidR="00D33DB9" w:rsidRDefault="007F49AD">
      <w:pPr>
        <w:numPr>
          <w:ilvl w:val="0"/>
          <w:numId w:val="1"/>
        </w:numPr>
        <w:spacing w:after="10" w:line="249" w:lineRule="auto"/>
        <w:ind w:hanging="360"/>
      </w:pPr>
      <w:r>
        <w:rPr>
          <w:rFonts w:ascii="Arial" w:eastAsia="Arial" w:hAnsi="Arial" w:cs="Arial"/>
          <w:sz w:val="28"/>
        </w:rPr>
        <w:t xml:space="preserve">Policy on assisting children carrying and administering their own medication. </w:t>
      </w:r>
    </w:p>
    <w:p w:rsidR="00D33DB9" w:rsidRDefault="007F49AD">
      <w:pPr>
        <w:numPr>
          <w:ilvl w:val="0"/>
          <w:numId w:val="1"/>
        </w:numPr>
        <w:spacing w:after="10" w:line="249" w:lineRule="auto"/>
        <w:ind w:hanging="360"/>
      </w:pPr>
      <w:r>
        <w:rPr>
          <w:rFonts w:ascii="Arial" w:eastAsia="Arial" w:hAnsi="Arial" w:cs="Arial"/>
          <w:sz w:val="28"/>
        </w:rPr>
        <w:t xml:space="preserve">Staff training. </w:t>
      </w:r>
    </w:p>
    <w:p w:rsidR="00D33DB9" w:rsidRDefault="007F49AD">
      <w:pPr>
        <w:numPr>
          <w:ilvl w:val="0"/>
          <w:numId w:val="1"/>
        </w:numPr>
        <w:spacing w:after="10" w:line="249" w:lineRule="auto"/>
        <w:ind w:hanging="360"/>
      </w:pPr>
      <w:r>
        <w:rPr>
          <w:rFonts w:ascii="Arial" w:eastAsia="Arial" w:hAnsi="Arial" w:cs="Arial"/>
          <w:sz w:val="28"/>
        </w:rPr>
        <w:t>Record keepin</w:t>
      </w:r>
      <w:r>
        <w:rPr>
          <w:rFonts w:ascii="Arial" w:eastAsia="Arial" w:hAnsi="Arial" w:cs="Arial"/>
          <w:sz w:val="28"/>
        </w:rPr>
        <w:t xml:space="preserve">g.  </w:t>
      </w:r>
    </w:p>
    <w:p w:rsidR="00D33DB9" w:rsidRDefault="007F49AD">
      <w:pPr>
        <w:numPr>
          <w:ilvl w:val="0"/>
          <w:numId w:val="1"/>
        </w:numPr>
        <w:spacing w:after="10" w:line="249" w:lineRule="auto"/>
        <w:ind w:hanging="360"/>
      </w:pPr>
      <w:r>
        <w:rPr>
          <w:rFonts w:ascii="Arial" w:eastAsia="Arial" w:hAnsi="Arial" w:cs="Arial"/>
          <w:sz w:val="28"/>
        </w:rPr>
        <w:t xml:space="preserve">Safe storage. </w:t>
      </w:r>
    </w:p>
    <w:p w:rsidR="00D33DB9" w:rsidRDefault="007F49AD">
      <w:pPr>
        <w:numPr>
          <w:ilvl w:val="0"/>
          <w:numId w:val="1"/>
        </w:numPr>
        <w:spacing w:after="10" w:line="249" w:lineRule="auto"/>
        <w:ind w:hanging="360"/>
      </w:pPr>
      <w:r>
        <w:rPr>
          <w:rFonts w:ascii="Arial" w:eastAsia="Arial" w:hAnsi="Arial" w:cs="Arial"/>
          <w:sz w:val="28"/>
        </w:rPr>
        <w:t xml:space="preserve">Access to emergency procedures. </w:t>
      </w:r>
    </w:p>
    <w:p w:rsidR="00D33DB9" w:rsidRDefault="007F49AD">
      <w:pPr>
        <w:numPr>
          <w:ilvl w:val="0"/>
          <w:numId w:val="1"/>
        </w:numPr>
        <w:spacing w:after="10" w:line="249" w:lineRule="auto"/>
        <w:ind w:hanging="360"/>
      </w:pPr>
      <w:r>
        <w:rPr>
          <w:rFonts w:ascii="Arial" w:eastAsia="Arial" w:hAnsi="Arial" w:cs="Arial"/>
          <w:sz w:val="28"/>
        </w:rPr>
        <w:t xml:space="preserve">Risk assessment and management procedures. </w:t>
      </w:r>
    </w:p>
    <w:p w:rsidR="00D33DB9" w:rsidRDefault="007F49AD">
      <w:pPr>
        <w:spacing w:after="0"/>
        <w:ind w:left="511"/>
      </w:pPr>
      <w:r>
        <w:rPr>
          <w:rFonts w:ascii="Arial" w:eastAsia="Arial" w:hAnsi="Arial" w:cs="Arial"/>
          <w:b/>
          <w:sz w:val="28"/>
        </w:rPr>
        <w:t xml:space="preserve"> </w:t>
      </w:r>
    </w:p>
    <w:p w:rsidR="00D33DB9" w:rsidRDefault="007F49AD">
      <w:pPr>
        <w:pStyle w:val="Heading1"/>
      </w:pPr>
      <w:r>
        <w:t xml:space="preserve">Managing medicines in school </w:t>
      </w:r>
    </w:p>
    <w:p w:rsidR="00D33DB9" w:rsidRDefault="007F49AD">
      <w:pPr>
        <w:spacing w:after="2" w:line="242" w:lineRule="auto"/>
        <w:ind w:left="521" w:right="-7" w:hanging="10"/>
        <w:jc w:val="both"/>
      </w:pPr>
      <w:r>
        <w:rPr>
          <w:rFonts w:ascii="Arial" w:eastAsia="Arial" w:hAnsi="Arial" w:cs="Arial"/>
          <w:sz w:val="28"/>
        </w:rPr>
        <w:t xml:space="preserve">We will endeavour to administer prescription medication, whether the need is long term or short term, but request the following procedures for managing medication while it is on school premises and while we have a duty of care for the child. This covers: </w:t>
      </w:r>
    </w:p>
    <w:p w:rsidR="00D33DB9" w:rsidRDefault="007F49AD">
      <w:pPr>
        <w:spacing w:after="0"/>
        <w:ind w:left="511"/>
      </w:pPr>
      <w:r>
        <w:rPr>
          <w:rFonts w:ascii="Arial" w:eastAsia="Arial" w:hAnsi="Arial" w:cs="Arial"/>
          <w:sz w:val="28"/>
        </w:rPr>
        <w:t xml:space="preserve"> </w:t>
      </w:r>
    </w:p>
    <w:p w:rsidR="00D33DB9" w:rsidRDefault="007F49AD">
      <w:pPr>
        <w:numPr>
          <w:ilvl w:val="0"/>
          <w:numId w:val="2"/>
        </w:numPr>
        <w:spacing w:after="10" w:line="249" w:lineRule="auto"/>
        <w:ind w:hanging="360"/>
      </w:pPr>
      <w:r>
        <w:rPr>
          <w:rFonts w:ascii="Arial" w:eastAsia="Arial" w:hAnsi="Arial" w:cs="Arial"/>
          <w:sz w:val="28"/>
        </w:rPr>
        <w:t xml:space="preserve">Supply (by parents) </w:t>
      </w:r>
    </w:p>
    <w:p w:rsidR="00D33DB9" w:rsidRDefault="007F49AD">
      <w:pPr>
        <w:numPr>
          <w:ilvl w:val="0"/>
          <w:numId w:val="2"/>
        </w:numPr>
        <w:spacing w:after="10" w:line="249" w:lineRule="auto"/>
        <w:ind w:hanging="360"/>
      </w:pPr>
      <w:r>
        <w:rPr>
          <w:rFonts w:ascii="Arial" w:eastAsia="Arial" w:hAnsi="Arial" w:cs="Arial"/>
          <w:sz w:val="28"/>
        </w:rPr>
        <w:t xml:space="preserve">Storage </w:t>
      </w:r>
    </w:p>
    <w:p w:rsidR="00D33DB9" w:rsidRDefault="007F49AD">
      <w:pPr>
        <w:numPr>
          <w:ilvl w:val="0"/>
          <w:numId w:val="2"/>
        </w:numPr>
        <w:spacing w:after="10" w:line="249" w:lineRule="auto"/>
        <w:ind w:hanging="360"/>
      </w:pPr>
      <w:r>
        <w:rPr>
          <w:rFonts w:ascii="Arial" w:eastAsia="Arial" w:hAnsi="Arial" w:cs="Arial"/>
          <w:sz w:val="28"/>
        </w:rPr>
        <w:t xml:space="preserve">Administration  </w:t>
      </w:r>
    </w:p>
    <w:p w:rsidR="00D33DB9" w:rsidRDefault="007F49AD">
      <w:pPr>
        <w:numPr>
          <w:ilvl w:val="0"/>
          <w:numId w:val="2"/>
        </w:numPr>
        <w:spacing w:after="10" w:line="249" w:lineRule="auto"/>
        <w:ind w:hanging="360"/>
      </w:pPr>
      <w:r>
        <w:rPr>
          <w:rFonts w:ascii="Arial" w:eastAsia="Arial" w:hAnsi="Arial" w:cs="Arial"/>
          <w:sz w:val="28"/>
        </w:rPr>
        <w:t xml:space="preserve">Disposal. </w:t>
      </w:r>
    </w:p>
    <w:p w:rsidR="00D33DB9" w:rsidRDefault="007F49AD">
      <w:pPr>
        <w:spacing w:after="0"/>
      </w:pPr>
      <w:r>
        <w:rPr>
          <w:rFonts w:ascii="Arial" w:eastAsia="Arial" w:hAnsi="Arial" w:cs="Arial"/>
          <w:b/>
          <w:sz w:val="28"/>
        </w:rPr>
        <w:t xml:space="preserve"> </w:t>
      </w:r>
    </w:p>
    <w:p w:rsidR="00D33DB9" w:rsidRDefault="007F49AD">
      <w:pPr>
        <w:pStyle w:val="Heading1"/>
        <w:ind w:left="-5"/>
      </w:pPr>
      <w:r>
        <w:lastRenderedPageBreak/>
        <w:t xml:space="preserve">Supply </w:t>
      </w:r>
    </w:p>
    <w:p w:rsidR="00D33DB9" w:rsidRDefault="007F49AD">
      <w:pPr>
        <w:spacing w:after="0" w:line="271" w:lineRule="auto"/>
        <w:jc w:val="center"/>
      </w:pPr>
      <w:r>
        <w:rPr>
          <w:rFonts w:ascii="Arial" w:eastAsia="Arial" w:hAnsi="Arial" w:cs="Arial"/>
          <w:sz w:val="28"/>
        </w:rPr>
        <w:t xml:space="preserve"> Before giving medication to any child we must have written agreement from the parents. This agreement must include the child’s name, the name of the medication, the required dose and ag</w:t>
      </w:r>
      <w:r>
        <w:rPr>
          <w:rFonts w:ascii="Arial" w:eastAsia="Arial" w:hAnsi="Arial" w:cs="Arial"/>
          <w:sz w:val="28"/>
        </w:rPr>
        <w:t xml:space="preserve">reed time of administration. It must also be clear whether the medication is ongoing or to be taken up until a particular date. Any possible side effects need to be listed and / or the information leaflet that is normally supplied by the manufacturer made </w:t>
      </w:r>
      <w:r>
        <w:rPr>
          <w:rFonts w:ascii="Arial" w:eastAsia="Arial" w:hAnsi="Arial" w:cs="Arial"/>
          <w:sz w:val="28"/>
        </w:rPr>
        <w:t xml:space="preserve">available. </w:t>
      </w:r>
    </w:p>
    <w:p w:rsidR="00D33DB9" w:rsidRDefault="007F49AD">
      <w:pPr>
        <w:spacing w:after="0"/>
      </w:pPr>
      <w:r>
        <w:rPr>
          <w:rFonts w:ascii="Arial" w:eastAsia="Arial" w:hAnsi="Arial" w:cs="Arial"/>
          <w:sz w:val="28"/>
        </w:rPr>
        <w:t xml:space="preserve"> </w:t>
      </w:r>
    </w:p>
    <w:p w:rsidR="00D33DB9" w:rsidRDefault="007F49AD">
      <w:pPr>
        <w:spacing w:after="2" w:line="242" w:lineRule="auto"/>
        <w:ind w:left="-5" w:right="-7" w:hanging="10"/>
        <w:jc w:val="both"/>
      </w:pPr>
      <w:r>
        <w:rPr>
          <w:rFonts w:ascii="Arial" w:eastAsia="Arial" w:hAnsi="Arial" w:cs="Arial"/>
          <w:sz w:val="28"/>
        </w:rPr>
        <w:t>Parents should bring the medicine into school and hand it to the class teacher who should then record that it has been received. Parents are requested to sign that they have administered the first dose and that no reaction or side effects hav</w:t>
      </w:r>
      <w:r>
        <w:rPr>
          <w:rFonts w:ascii="Arial" w:eastAsia="Arial" w:hAnsi="Arial" w:cs="Arial"/>
          <w:sz w:val="28"/>
        </w:rPr>
        <w:t xml:space="preserve">e been noted. </w:t>
      </w:r>
    </w:p>
    <w:p w:rsidR="00D33DB9" w:rsidRDefault="007F49AD">
      <w:pPr>
        <w:spacing w:after="10" w:line="249" w:lineRule="auto"/>
        <w:ind w:left="10" w:hanging="10"/>
      </w:pPr>
      <w:r>
        <w:rPr>
          <w:rFonts w:ascii="Arial" w:eastAsia="Arial" w:hAnsi="Arial" w:cs="Arial"/>
          <w:sz w:val="28"/>
        </w:rPr>
        <w:t xml:space="preserve">It is absolutely essential that we only accept medication that is an original labelled container. </w:t>
      </w:r>
    </w:p>
    <w:p w:rsidR="00D33DB9" w:rsidRDefault="007F49AD">
      <w:pPr>
        <w:spacing w:after="0"/>
      </w:pPr>
      <w:r>
        <w:rPr>
          <w:rFonts w:ascii="Arial" w:eastAsia="Arial" w:hAnsi="Arial" w:cs="Arial"/>
          <w:sz w:val="28"/>
        </w:rPr>
        <w:t xml:space="preserve"> </w:t>
      </w:r>
    </w:p>
    <w:p w:rsidR="00D33DB9" w:rsidRDefault="007F49AD">
      <w:pPr>
        <w:spacing w:after="2" w:line="242" w:lineRule="auto"/>
        <w:ind w:left="-5" w:right="-7" w:hanging="10"/>
        <w:jc w:val="both"/>
      </w:pPr>
      <w:r>
        <w:rPr>
          <w:rFonts w:ascii="Arial" w:eastAsia="Arial" w:hAnsi="Arial" w:cs="Arial"/>
          <w:sz w:val="28"/>
        </w:rPr>
        <w:t xml:space="preserve">The class teacher receiving the medicine will check that the label indicates the name of the child, that the dose parents have stipulated coincides with that detailed on the label and that the medicine </w:t>
      </w:r>
      <w:proofErr w:type="gramStart"/>
      <w:r>
        <w:rPr>
          <w:rFonts w:ascii="Arial" w:eastAsia="Arial" w:hAnsi="Arial" w:cs="Arial"/>
          <w:sz w:val="28"/>
        </w:rPr>
        <w:t>is  ‘</w:t>
      </w:r>
      <w:proofErr w:type="gramEnd"/>
      <w:r>
        <w:rPr>
          <w:rFonts w:ascii="Arial" w:eastAsia="Arial" w:hAnsi="Arial" w:cs="Arial"/>
          <w:sz w:val="28"/>
        </w:rPr>
        <w:t>in date’. Where the medicine is in tablet or caps</w:t>
      </w:r>
      <w:r>
        <w:rPr>
          <w:rFonts w:ascii="Arial" w:eastAsia="Arial" w:hAnsi="Arial" w:cs="Arial"/>
          <w:sz w:val="28"/>
        </w:rPr>
        <w:t xml:space="preserve">ule form, they will check the number provide </w:t>
      </w:r>
    </w:p>
    <w:p w:rsidR="00D33DB9" w:rsidRDefault="007F49AD">
      <w:pPr>
        <w:spacing w:after="0"/>
        <w:ind w:left="1094"/>
      </w:pPr>
      <w:r>
        <w:rPr>
          <w:rFonts w:ascii="Arial" w:eastAsia="Arial" w:hAnsi="Arial" w:cs="Arial"/>
          <w:sz w:val="28"/>
        </w:rPr>
        <w:t xml:space="preserve"> </w:t>
      </w:r>
    </w:p>
    <w:p w:rsidR="00D33DB9" w:rsidRDefault="007F49AD">
      <w:pPr>
        <w:pStyle w:val="Heading1"/>
        <w:ind w:left="-5"/>
      </w:pPr>
      <w:r>
        <w:t xml:space="preserve">Storage </w:t>
      </w:r>
    </w:p>
    <w:p w:rsidR="00D33DB9" w:rsidRDefault="007F49AD">
      <w:pPr>
        <w:spacing w:after="2" w:line="242" w:lineRule="auto"/>
        <w:ind w:left="-5" w:right="-7" w:hanging="10"/>
        <w:jc w:val="both"/>
      </w:pPr>
      <w:r>
        <w:rPr>
          <w:rFonts w:ascii="Arial" w:eastAsia="Arial" w:hAnsi="Arial" w:cs="Arial"/>
          <w:sz w:val="28"/>
        </w:rPr>
        <w:t>Medicine can be classed as substances hazardous to health and are therefore stored securely. We are aware that some need to be stored at particular temperatures or away from light. This information m</w:t>
      </w:r>
      <w:r>
        <w:rPr>
          <w:rFonts w:ascii="Arial" w:eastAsia="Arial" w:hAnsi="Arial" w:cs="Arial"/>
          <w:sz w:val="28"/>
        </w:rPr>
        <w:t xml:space="preserve">ust be on the medicine label and in the manufacturer’s information leaflet. Most medicines will be kept in a locked cupboard. The key will be kept safely, but children will know where their medication is and who can access it. </w:t>
      </w:r>
    </w:p>
    <w:p w:rsidR="00D33DB9" w:rsidRDefault="007F49AD">
      <w:pPr>
        <w:spacing w:after="2" w:line="242" w:lineRule="auto"/>
        <w:ind w:left="-5" w:right="-7" w:hanging="10"/>
        <w:jc w:val="both"/>
      </w:pPr>
      <w:r>
        <w:rPr>
          <w:rFonts w:ascii="Arial" w:eastAsia="Arial" w:hAnsi="Arial" w:cs="Arial"/>
          <w:sz w:val="28"/>
        </w:rPr>
        <w:t>If medicine needs to be kept</w:t>
      </w:r>
      <w:r>
        <w:rPr>
          <w:rFonts w:ascii="Arial" w:eastAsia="Arial" w:hAnsi="Arial" w:cs="Arial"/>
          <w:sz w:val="28"/>
        </w:rPr>
        <w:t xml:space="preserve"> cool, then it will be placed in a fridge where children cannot freely access it. Otherwise medicines will be stored in a labelled airtight container to keep them separate from food products. </w:t>
      </w:r>
    </w:p>
    <w:p w:rsidR="00D33DB9" w:rsidRDefault="007F49AD">
      <w:pPr>
        <w:spacing w:after="2" w:line="242" w:lineRule="auto"/>
        <w:ind w:left="-5" w:right="-7" w:hanging="10"/>
        <w:jc w:val="both"/>
      </w:pPr>
      <w:r>
        <w:rPr>
          <w:rFonts w:ascii="Arial" w:eastAsia="Arial" w:hAnsi="Arial" w:cs="Arial"/>
          <w:sz w:val="28"/>
        </w:rPr>
        <w:t>Some emergency medication such as adrenaline pens (for children</w:t>
      </w:r>
      <w:r>
        <w:rPr>
          <w:rFonts w:ascii="Arial" w:eastAsia="Arial" w:hAnsi="Arial" w:cs="Arial"/>
          <w:sz w:val="28"/>
        </w:rPr>
        <w:t xml:space="preserve"> who suffer from allergies) and asthma inhalers will</w:t>
      </w:r>
      <w:r>
        <w:rPr>
          <w:rFonts w:ascii="Arial" w:eastAsia="Arial" w:hAnsi="Arial" w:cs="Arial"/>
          <w:color w:val="FF0000"/>
          <w:sz w:val="28"/>
        </w:rPr>
        <w:t xml:space="preserve"> </w:t>
      </w:r>
      <w:r>
        <w:rPr>
          <w:rFonts w:ascii="Arial" w:eastAsia="Arial" w:hAnsi="Arial" w:cs="Arial"/>
          <w:sz w:val="28"/>
        </w:rPr>
        <w:t xml:space="preserve">not be locked away as children need quick access to these. </w:t>
      </w:r>
    </w:p>
    <w:p w:rsidR="00D33DB9" w:rsidRDefault="007F49AD">
      <w:pPr>
        <w:spacing w:after="2" w:line="242" w:lineRule="auto"/>
        <w:ind w:left="-5" w:right="-7" w:hanging="10"/>
        <w:jc w:val="both"/>
      </w:pPr>
      <w:r>
        <w:rPr>
          <w:rFonts w:ascii="Arial" w:eastAsia="Arial" w:hAnsi="Arial" w:cs="Arial"/>
          <w:sz w:val="28"/>
        </w:rPr>
        <w:t>All staff should receive training on the use of the epipen. They are also informed of procedures in an emergency. An appropriate task achieveme</w:t>
      </w:r>
      <w:r>
        <w:rPr>
          <w:rFonts w:ascii="Arial" w:eastAsia="Arial" w:hAnsi="Arial" w:cs="Arial"/>
          <w:sz w:val="28"/>
        </w:rPr>
        <w:t xml:space="preserve">nt is complete for its use. It is not part of teacher’s or support staff’s statutory duties but we endeavour to accommodate.  In the absence of the teacher or support assistant the Deputy Head teacher or Head Teacher or other teacher will administer (e.g. </w:t>
      </w:r>
      <w:r>
        <w:rPr>
          <w:rFonts w:ascii="Arial" w:eastAsia="Arial" w:hAnsi="Arial" w:cs="Arial"/>
          <w:sz w:val="28"/>
        </w:rPr>
        <w:t xml:space="preserve">administering adrenaline pens) having received training from health professionals working with the school/child. </w:t>
      </w:r>
    </w:p>
    <w:p w:rsidR="00D33DB9" w:rsidRDefault="007F49AD">
      <w:pPr>
        <w:spacing w:after="10" w:line="249" w:lineRule="auto"/>
        <w:ind w:left="10" w:hanging="10"/>
      </w:pPr>
      <w:r>
        <w:rPr>
          <w:rFonts w:ascii="Arial" w:eastAsia="Arial" w:hAnsi="Arial" w:cs="Arial"/>
          <w:sz w:val="28"/>
        </w:rPr>
        <w:t xml:space="preserve">As a general guideline before administering medication to a child the member will: </w:t>
      </w:r>
    </w:p>
    <w:p w:rsidR="00D33DB9" w:rsidRDefault="007F49AD">
      <w:pPr>
        <w:numPr>
          <w:ilvl w:val="0"/>
          <w:numId w:val="3"/>
        </w:numPr>
        <w:spacing w:after="10" w:line="249" w:lineRule="auto"/>
        <w:ind w:hanging="360"/>
      </w:pPr>
      <w:r>
        <w:rPr>
          <w:rFonts w:ascii="Arial" w:eastAsia="Arial" w:hAnsi="Arial" w:cs="Arial"/>
          <w:sz w:val="28"/>
        </w:rPr>
        <w:t xml:space="preserve">Wash their hands </w:t>
      </w:r>
    </w:p>
    <w:p w:rsidR="00D33DB9" w:rsidRDefault="007F49AD">
      <w:pPr>
        <w:numPr>
          <w:ilvl w:val="0"/>
          <w:numId w:val="3"/>
        </w:numPr>
        <w:spacing w:after="10" w:line="249" w:lineRule="auto"/>
        <w:ind w:hanging="360"/>
      </w:pPr>
      <w:r>
        <w:rPr>
          <w:rFonts w:ascii="Arial" w:eastAsia="Arial" w:hAnsi="Arial" w:cs="Arial"/>
          <w:sz w:val="28"/>
        </w:rPr>
        <w:lastRenderedPageBreak/>
        <w:t>Ensure that a drink is available if appr</w:t>
      </w:r>
      <w:r>
        <w:rPr>
          <w:rFonts w:ascii="Arial" w:eastAsia="Arial" w:hAnsi="Arial" w:cs="Arial"/>
          <w:sz w:val="28"/>
        </w:rPr>
        <w:t xml:space="preserve">opriate (some tablets can irritate and damage the throat and oesophagus if administered without a drink) </w:t>
      </w:r>
    </w:p>
    <w:p w:rsidR="00D33DB9" w:rsidRDefault="007F49AD">
      <w:pPr>
        <w:numPr>
          <w:ilvl w:val="0"/>
          <w:numId w:val="3"/>
        </w:numPr>
        <w:spacing w:after="10" w:line="249" w:lineRule="auto"/>
        <w:ind w:hanging="360"/>
      </w:pPr>
      <w:r>
        <w:rPr>
          <w:rFonts w:ascii="Arial" w:eastAsia="Arial" w:hAnsi="Arial" w:cs="Arial"/>
          <w:sz w:val="28"/>
        </w:rPr>
        <w:t>Check the label on the medication: name of child, dose, route of administration (e.g. by mouth, into ear/eye, rubbed on the skin), any special instruc</w:t>
      </w:r>
      <w:r>
        <w:rPr>
          <w:rFonts w:ascii="Arial" w:eastAsia="Arial" w:hAnsi="Arial" w:cs="Arial"/>
          <w:sz w:val="28"/>
        </w:rPr>
        <w:t xml:space="preserve">tions and expiry date. </w:t>
      </w:r>
    </w:p>
    <w:p w:rsidR="00D33DB9" w:rsidRDefault="007F49AD">
      <w:pPr>
        <w:spacing w:after="10" w:line="249" w:lineRule="auto"/>
        <w:ind w:left="370" w:hanging="10"/>
      </w:pPr>
      <w:r>
        <w:rPr>
          <w:rFonts w:ascii="Arial" w:eastAsia="Arial" w:hAnsi="Arial" w:cs="Arial"/>
          <w:sz w:val="28"/>
        </w:rPr>
        <w:t xml:space="preserve">It is the responsibility of parents to ensure the medication date has not expired. If there is any doubt about any procedure staff should not administer, but seek advice from parents or health professionals. </w:t>
      </w:r>
    </w:p>
    <w:p w:rsidR="00D33DB9" w:rsidRDefault="007F49AD">
      <w:pPr>
        <w:spacing w:after="0"/>
        <w:ind w:left="142"/>
      </w:pPr>
      <w:r>
        <w:rPr>
          <w:rFonts w:ascii="Arial" w:eastAsia="Arial" w:hAnsi="Arial" w:cs="Arial"/>
          <w:sz w:val="28"/>
        </w:rPr>
        <w:t xml:space="preserve"> </w:t>
      </w:r>
    </w:p>
    <w:p w:rsidR="00D33DB9" w:rsidRDefault="007F49AD">
      <w:pPr>
        <w:spacing w:after="10" w:line="249" w:lineRule="auto"/>
        <w:ind w:left="152" w:hanging="10"/>
      </w:pPr>
      <w:r>
        <w:rPr>
          <w:rFonts w:ascii="Arial" w:eastAsia="Arial" w:hAnsi="Arial" w:cs="Arial"/>
          <w:sz w:val="28"/>
        </w:rPr>
        <w:t>If a child refuses th</w:t>
      </w:r>
      <w:r>
        <w:rPr>
          <w:rFonts w:ascii="Arial" w:eastAsia="Arial" w:hAnsi="Arial" w:cs="Arial"/>
          <w:sz w:val="28"/>
        </w:rPr>
        <w:t xml:space="preserve">e medication, they will not be forced. Staff will try to encourage them or perhaps get someone else to try. Under no circumstances will we attempt to hide the medicine in food or drink, unless we have written permission from parents to do so. </w:t>
      </w:r>
    </w:p>
    <w:p w:rsidR="00D33DB9" w:rsidRDefault="007F49AD">
      <w:pPr>
        <w:spacing w:after="0"/>
        <w:ind w:left="142"/>
      </w:pPr>
      <w:r>
        <w:rPr>
          <w:rFonts w:ascii="Arial" w:eastAsia="Arial" w:hAnsi="Arial" w:cs="Arial"/>
          <w:sz w:val="28"/>
        </w:rPr>
        <w:t xml:space="preserve"> </w:t>
      </w:r>
    </w:p>
    <w:p w:rsidR="00D33DB9" w:rsidRDefault="007F49AD">
      <w:pPr>
        <w:pStyle w:val="Heading2"/>
      </w:pPr>
      <w:r>
        <w:t>Our Responsibility for administering medicines</w:t>
      </w:r>
      <w:r>
        <w:rPr>
          <w:b w:val="0"/>
        </w:rPr>
        <w:t xml:space="preserve">  </w:t>
      </w:r>
    </w:p>
    <w:p w:rsidR="00D33DB9" w:rsidRDefault="007F49AD">
      <w:pPr>
        <w:spacing w:after="10" w:line="249" w:lineRule="auto"/>
        <w:ind w:left="152" w:hanging="10"/>
      </w:pPr>
      <w:r>
        <w:rPr>
          <w:rFonts w:ascii="Arial" w:eastAsia="Arial" w:hAnsi="Arial" w:cs="Arial"/>
          <w:sz w:val="28"/>
        </w:rPr>
        <w:t>We consider it poor practice to give medicines covertly, although in the rare cases where the health professionals judge that it is in the child’s interests to do so, this will be acceptable. Some children d</w:t>
      </w:r>
      <w:r>
        <w:rPr>
          <w:rFonts w:ascii="Arial" w:eastAsia="Arial" w:hAnsi="Arial" w:cs="Arial"/>
          <w:sz w:val="28"/>
        </w:rPr>
        <w:t>o find tablets difficult to swallow so may be given them, with their full knowledge, in, for example, a spoonful of jam. In these circumstances parents must give written instructions. As some medicines can react with certain foods it is advisable that they</w:t>
      </w:r>
      <w:r>
        <w:rPr>
          <w:rFonts w:ascii="Arial" w:eastAsia="Arial" w:hAnsi="Arial" w:cs="Arial"/>
          <w:sz w:val="28"/>
        </w:rPr>
        <w:t xml:space="preserve"> have sought advice from their pharmacist that this procedure is acceptable. </w:t>
      </w:r>
    </w:p>
    <w:p w:rsidR="00D33DB9" w:rsidRDefault="007F49AD">
      <w:pPr>
        <w:spacing w:after="10" w:line="249" w:lineRule="auto"/>
        <w:ind w:left="152" w:hanging="10"/>
      </w:pPr>
      <w:r>
        <w:rPr>
          <w:rFonts w:ascii="Arial" w:eastAsia="Arial" w:hAnsi="Arial" w:cs="Arial"/>
          <w:sz w:val="28"/>
        </w:rPr>
        <w:t>Occasionally mistakes will happen. In most cases, whether it is a missed dose or a medicine given in error there will be no harm done. Parents should be contacted and the mistake</w:t>
      </w:r>
      <w:r>
        <w:rPr>
          <w:rFonts w:ascii="Arial" w:eastAsia="Arial" w:hAnsi="Arial" w:cs="Arial"/>
          <w:sz w:val="28"/>
        </w:rPr>
        <w:t xml:space="preserve"> explained to them. In case of a missed dose, it may be possible to give it at a later time. Where a dose has been given in error, it is important that the child is monitored for any reactions and medical advice will be sough if we are in any way concerned</w:t>
      </w:r>
      <w:r>
        <w:rPr>
          <w:rFonts w:ascii="Arial" w:eastAsia="Arial" w:hAnsi="Arial" w:cs="Arial"/>
          <w:sz w:val="28"/>
        </w:rPr>
        <w:t xml:space="preserve">. </w:t>
      </w:r>
    </w:p>
    <w:p w:rsidR="00D33DB9" w:rsidRDefault="007F49AD">
      <w:pPr>
        <w:spacing w:after="0"/>
        <w:ind w:left="142"/>
      </w:pPr>
      <w:r>
        <w:rPr>
          <w:rFonts w:ascii="Arial" w:eastAsia="Arial" w:hAnsi="Arial" w:cs="Arial"/>
          <w:sz w:val="28"/>
        </w:rPr>
        <w:t xml:space="preserve"> </w:t>
      </w:r>
    </w:p>
    <w:p w:rsidR="00D33DB9" w:rsidRDefault="007F49AD">
      <w:pPr>
        <w:pStyle w:val="Heading1"/>
        <w:ind w:left="152"/>
      </w:pPr>
      <w:r>
        <w:t>Disposal</w:t>
      </w:r>
      <w:r>
        <w:rPr>
          <w:b w:val="0"/>
        </w:rPr>
        <w:t xml:space="preserve"> </w:t>
      </w:r>
    </w:p>
    <w:p w:rsidR="00D33DB9" w:rsidRDefault="007F49AD">
      <w:pPr>
        <w:spacing w:after="10" w:line="249" w:lineRule="auto"/>
        <w:ind w:left="152" w:hanging="10"/>
      </w:pPr>
      <w:r>
        <w:rPr>
          <w:rFonts w:ascii="Arial" w:eastAsia="Arial" w:hAnsi="Arial" w:cs="Arial"/>
          <w:sz w:val="28"/>
        </w:rPr>
        <w:t xml:space="preserve">Tablets and capsules are occasionally dropped on the floor or spat out. In these </w:t>
      </w:r>
      <w:proofErr w:type="gramStart"/>
      <w:r>
        <w:rPr>
          <w:rFonts w:ascii="Arial" w:eastAsia="Arial" w:hAnsi="Arial" w:cs="Arial"/>
          <w:sz w:val="28"/>
        </w:rPr>
        <w:t>cases</w:t>
      </w:r>
      <w:proofErr w:type="gramEnd"/>
      <w:r>
        <w:rPr>
          <w:rFonts w:ascii="Arial" w:eastAsia="Arial" w:hAnsi="Arial" w:cs="Arial"/>
          <w:sz w:val="28"/>
        </w:rPr>
        <w:t xml:space="preserve"> the tablets will be placed in a labelled envelope and returned to the parents. In no circumstances will it be flushed down the toilet or thrown in the bin</w:t>
      </w:r>
      <w:r>
        <w:rPr>
          <w:rFonts w:ascii="Arial" w:eastAsia="Arial" w:hAnsi="Arial" w:cs="Arial"/>
          <w:sz w:val="28"/>
        </w:rPr>
        <w:t xml:space="preserve">. </w:t>
      </w:r>
    </w:p>
    <w:p w:rsidR="00D33DB9" w:rsidRDefault="007F49AD">
      <w:pPr>
        <w:spacing w:after="10" w:line="249" w:lineRule="auto"/>
        <w:ind w:left="152" w:hanging="10"/>
      </w:pPr>
      <w:r>
        <w:rPr>
          <w:rFonts w:ascii="Arial" w:eastAsia="Arial" w:hAnsi="Arial" w:cs="Arial"/>
          <w:sz w:val="28"/>
        </w:rPr>
        <w:t xml:space="preserve">When a child leaves the school, ceases to need medication or if a medicine has passed its expiry date, any that is unused will be returned to the parents. If this is not possible we will take it to a pharmacist for disposal. </w:t>
      </w:r>
    </w:p>
    <w:p w:rsidR="00D33DB9" w:rsidRDefault="007F49AD">
      <w:pPr>
        <w:spacing w:after="0"/>
        <w:ind w:left="142"/>
      </w:pPr>
      <w:r>
        <w:rPr>
          <w:rFonts w:ascii="Arial" w:eastAsia="Arial" w:hAnsi="Arial" w:cs="Arial"/>
          <w:sz w:val="28"/>
        </w:rPr>
        <w:t xml:space="preserve"> </w:t>
      </w:r>
    </w:p>
    <w:p w:rsidR="00D33DB9" w:rsidRDefault="007F49AD">
      <w:pPr>
        <w:pStyle w:val="Heading1"/>
        <w:pBdr>
          <w:top w:val="single" w:sz="4" w:space="0" w:color="000000"/>
          <w:left w:val="single" w:sz="4" w:space="0" w:color="000000"/>
          <w:bottom w:val="single" w:sz="4" w:space="0" w:color="000000"/>
          <w:right w:val="single" w:sz="4" w:space="0" w:color="000000"/>
        </w:pBdr>
        <w:ind w:left="1188" w:right="243" w:firstLine="0"/>
      </w:pPr>
      <w:r>
        <w:t xml:space="preserve">Further information </w:t>
      </w:r>
    </w:p>
    <w:p w:rsidR="00D33DB9" w:rsidRDefault="007F49AD">
      <w:pPr>
        <w:pBdr>
          <w:top w:val="single" w:sz="4" w:space="0" w:color="000000"/>
          <w:left w:val="single" w:sz="4" w:space="0" w:color="000000"/>
          <w:bottom w:val="single" w:sz="4" w:space="0" w:color="000000"/>
          <w:right w:val="single" w:sz="4" w:space="0" w:color="000000"/>
        </w:pBdr>
        <w:spacing w:after="0" w:line="240" w:lineRule="auto"/>
        <w:ind w:left="1188" w:right="243"/>
      </w:pPr>
      <w:r>
        <w:rPr>
          <w:rFonts w:ascii="Arial" w:eastAsia="Arial" w:hAnsi="Arial" w:cs="Arial"/>
          <w:sz w:val="28"/>
        </w:rPr>
        <w:t xml:space="preserve">The DFES and Department of Health have jointly produced, </w:t>
      </w:r>
      <w:proofErr w:type="gramStart"/>
      <w:r>
        <w:rPr>
          <w:rFonts w:ascii="Arial" w:eastAsia="Arial" w:hAnsi="Arial" w:cs="Arial"/>
          <w:sz w:val="28"/>
        </w:rPr>
        <w:t>Managing</w:t>
      </w:r>
      <w:proofErr w:type="gramEnd"/>
      <w:r>
        <w:rPr>
          <w:rFonts w:ascii="Arial" w:eastAsia="Arial" w:hAnsi="Arial" w:cs="Arial"/>
          <w:sz w:val="28"/>
        </w:rPr>
        <w:t xml:space="preserve"> medicines in Schools and Early Years Settings, which can be downloaded from: www.teachernet.gov.uk/wholeschool/healthandsafety </w:t>
      </w:r>
    </w:p>
    <w:p w:rsidR="00D33DB9" w:rsidRDefault="007F49AD">
      <w:pPr>
        <w:spacing w:after="0"/>
      </w:pPr>
      <w:r>
        <w:rPr>
          <w:rFonts w:ascii="Times New Roman" w:eastAsia="Times New Roman" w:hAnsi="Times New Roman" w:cs="Times New Roman"/>
          <w:sz w:val="24"/>
        </w:rPr>
        <w:lastRenderedPageBreak/>
        <w:t xml:space="preserve"> </w:t>
      </w:r>
    </w:p>
    <w:p w:rsidR="00D33DB9" w:rsidRDefault="007F49AD" w:rsidP="007F49AD">
      <w:pPr>
        <w:spacing w:after="0" w:line="238" w:lineRule="auto"/>
        <w:ind w:right="4"/>
        <w:jc w:val="both"/>
      </w:pPr>
      <w:r>
        <w:rPr>
          <w:rFonts w:ascii="Times New Roman" w:eastAsia="Times New Roman" w:hAnsi="Times New Roman" w:cs="Times New Roman"/>
          <w:sz w:val="24"/>
        </w:rPr>
        <w:t>Data protection law describes the legal basis for our proces</w:t>
      </w:r>
      <w:r>
        <w:rPr>
          <w:rFonts w:ascii="Times New Roman" w:eastAsia="Times New Roman" w:hAnsi="Times New Roman" w:cs="Times New Roman"/>
          <w:sz w:val="24"/>
        </w:rPr>
        <w:t xml:space="preserve">sing your data as one based on consent. For further information about how Johnston </w:t>
      </w:r>
      <w:proofErr w:type="gramStart"/>
      <w:r>
        <w:rPr>
          <w:rFonts w:ascii="Times New Roman" w:eastAsia="Times New Roman" w:hAnsi="Times New Roman" w:cs="Times New Roman"/>
          <w:sz w:val="24"/>
        </w:rPr>
        <w:t xml:space="preserve">Community </w:t>
      </w:r>
      <w:bookmarkStart w:id="0" w:name="_GoBack"/>
      <w:bookmarkEnd w:id="0"/>
      <w:r>
        <w:rPr>
          <w:rFonts w:ascii="Times New Roman" w:eastAsia="Times New Roman" w:hAnsi="Times New Roman" w:cs="Times New Roman"/>
          <w:sz w:val="24"/>
        </w:rPr>
        <w:t xml:space="preserve"> Primary</w:t>
      </w:r>
      <w:proofErr w:type="gramEnd"/>
      <w:r>
        <w:rPr>
          <w:rFonts w:ascii="Times New Roman" w:eastAsia="Times New Roman" w:hAnsi="Times New Roman" w:cs="Times New Roman"/>
          <w:sz w:val="24"/>
        </w:rPr>
        <w:t xml:space="preserve"> School uses your personal data, including your rights as a data subject, please see our privacy notice and our data protection policy which can be found on our sc</w:t>
      </w:r>
      <w:r>
        <w:rPr>
          <w:rFonts w:ascii="Times New Roman" w:eastAsia="Times New Roman" w:hAnsi="Times New Roman" w:cs="Times New Roman"/>
          <w:sz w:val="24"/>
        </w:rPr>
        <w:t xml:space="preserve">hool website. </w:t>
      </w:r>
    </w:p>
    <w:sectPr w:rsidR="00D33DB9">
      <w:pgSz w:w="11906" w:h="16838"/>
      <w:pgMar w:top="994" w:right="1132" w:bottom="9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192"/>
    <w:multiLevelType w:val="hybridMultilevel"/>
    <w:tmpl w:val="6B447F72"/>
    <w:lvl w:ilvl="0" w:tplc="A0020144">
      <w:start w:val="1"/>
      <w:numFmt w:val="bullet"/>
      <w:lvlText w:val="•"/>
      <w:lvlJc w:val="left"/>
      <w:pPr>
        <w:ind w:left="1454"/>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1" w:tplc="EE9C8EB0">
      <w:start w:val="1"/>
      <w:numFmt w:val="bullet"/>
      <w:lvlText w:val="o"/>
      <w:lvlJc w:val="left"/>
      <w:pPr>
        <w:ind w:left="217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2" w:tplc="75D61924">
      <w:start w:val="1"/>
      <w:numFmt w:val="bullet"/>
      <w:lvlText w:val="▪"/>
      <w:lvlJc w:val="left"/>
      <w:pPr>
        <w:ind w:left="289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3" w:tplc="DABCE128">
      <w:start w:val="1"/>
      <w:numFmt w:val="bullet"/>
      <w:lvlText w:val="•"/>
      <w:lvlJc w:val="left"/>
      <w:pPr>
        <w:ind w:left="3614"/>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4" w:tplc="6F6AA57A">
      <w:start w:val="1"/>
      <w:numFmt w:val="bullet"/>
      <w:lvlText w:val="o"/>
      <w:lvlJc w:val="left"/>
      <w:pPr>
        <w:ind w:left="433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5" w:tplc="ABC6655C">
      <w:start w:val="1"/>
      <w:numFmt w:val="bullet"/>
      <w:lvlText w:val="▪"/>
      <w:lvlJc w:val="left"/>
      <w:pPr>
        <w:ind w:left="505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6" w:tplc="0A0E2084">
      <w:start w:val="1"/>
      <w:numFmt w:val="bullet"/>
      <w:lvlText w:val="•"/>
      <w:lvlJc w:val="left"/>
      <w:pPr>
        <w:ind w:left="5774"/>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7" w:tplc="C5B2F1AE">
      <w:start w:val="1"/>
      <w:numFmt w:val="bullet"/>
      <w:lvlText w:val="o"/>
      <w:lvlJc w:val="left"/>
      <w:pPr>
        <w:ind w:left="649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8" w:tplc="591E347C">
      <w:start w:val="1"/>
      <w:numFmt w:val="bullet"/>
      <w:lvlText w:val="▪"/>
      <w:lvlJc w:val="left"/>
      <w:pPr>
        <w:ind w:left="7214"/>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abstractNum>
  <w:abstractNum w:abstractNumId="1" w15:restartNumberingAfterBreak="0">
    <w:nsid w:val="54E238F6"/>
    <w:multiLevelType w:val="hybridMultilevel"/>
    <w:tmpl w:val="C874C70C"/>
    <w:lvl w:ilvl="0" w:tplc="BB649B74">
      <w:start w:val="1"/>
      <w:numFmt w:val="bullet"/>
      <w:lvlText w:val="•"/>
      <w:lvlJc w:val="left"/>
      <w:pPr>
        <w:ind w:left="856"/>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1" w:tplc="5B4AA370">
      <w:start w:val="1"/>
      <w:numFmt w:val="bullet"/>
      <w:lvlText w:val="o"/>
      <w:lvlJc w:val="left"/>
      <w:pPr>
        <w:ind w:left="159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2" w:tplc="7E5C1452">
      <w:start w:val="1"/>
      <w:numFmt w:val="bullet"/>
      <w:lvlText w:val="▪"/>
      <w:lvlJc w:val="left"/>
      <w:pPr>
        <w:ind w:left="231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3" w:tplc="F92E1800">
      <w:start w:val="1"/>
      <w:numFmt w:val="bullet"/>
      <w:lvlText w:val="•"/>
      <w:lvlJc w:val="left"/>
      <w:pPr>
        <w:ind w:left="3031"/>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4" w:tplc="33EC66F2">
      <w:start w:val="1"/>
      <w:numFmt w:val="bullet"/>
      <w:lvlText w:val="o"/>
      <w:lvlJc w:val="left"/>
      <w:pPr>
        <w:ind w:left="375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5" w:tplc="BC385328">
      <w:start w:val="1"/>
      <w:numFmt w:val="bullet"/>
      <w:lvlText w:val="▪"/>
      <w:lvlJc w:val="left"/>
      <w:pPr>
        <w:ind w:left="447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6" w:tplc="9A460D64">
      <w:start w:val="1"/>
      <w:numFmt w:val="bullet"/>
      <w:lvlText w:val="•"/>
      <w:lvlJc w:val="left"/>
      <w:pPr>
        <w:ind w:left="5191"/>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7" w:tplc="24A8C91E">
      <w:start w:val="1"/>
      <w:numFmt w:val="bullet"/>
      <w:lvlText w:val="o"/>
      <w:lvlJc w:val="left"/>
      <w:pPr>
        <w:ind w:left="591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8" w:tplc="0E9AABFA">
      <w:start w:val="1"/>
      <w:numFmt w:val="bullet"/>
      <w:lvlText w:val="▪"/>
      <w:lvlJc w:val="left"/>
      <w:pPr>
        <w:ind w:left="6631"/>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abstractNum>
  <w:abstractNum w:abstractNumId="2" w15:restartNumberingAfterBreak="0">
    <w:nsid w:val="72236867"/>
    <w:multiLevelType w:val="hybridMultilevel"/>
    <w:tmpl w:val="0A4EACB4"/>
    <w:lvl w:ilvl="0" w:tplc="E59E9002">
      <w:start w:val="1"/>
      <w:numFmt w:val="bullet"/>
      <w:lvlText w:val="•"/>
      <w:lvlJc w:val="left"/>
      <w:pPr>
        <w:ind w:left="360"/>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1" w:tplc="1A1E6A1A">
      <w:start w:val="1"/>
      <w:numFmt w:val="bullet"/>
      <w:lvlText w:val="o"/>
      <w:lvlJc w:val="left"/>
      <w:pPr>
        <w:ind w:left="108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2" w:tplc="08A611F4">
      <w:start w:val="1"/>
      <w:numFmt w:val="bullet"/>
      <w:lvlText w:val="▪"/>
      <w:lvlJc w:val="left"/>
      <w:pPr>
        <w:ind w:left="180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3" w:tplc="072EAE44">
      <w:start w:val="1"/>
      <w:numFmt w:val="bullet"/>
      <w:lvlText w:val="•"/>
      <w:lvlJc w:val="left"/>
      <w:pPr>
        <w:ind w:left="2520"/>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4" w:tplc="1B1A06EA">
      <w:start w:val="1"/>
      <w:numFmt w:val="bullet"/>
      <w:lvlText w:val="o"/>
      <w:lvlJc w:val="left"/>
      <w:pPr>
        <w:ind w:left="324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5" w:tplc="B1489D70">
      <w:start w:val="1"/>
      <w:numFmt w:val="bullet"/>
      <w:lvlText w:val="▪"/>
      <w:lvlJc w:val="left"/>
      <w:pPr>
        <w:ind w:left="396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6" w:tplc="6352D9C2">
      <w:start w:val="1"/>
      <w:numFmt w:val="bullet"/>
      <w:lvlText w:val="•"/>
      <w:lvlJc w:val="left"/>
      <w:pPr>
        <w:ind w:left="4680"/>
      </w:pPr>
      <w:rPr>
        <w:rFonts w:ascii="Arial" w:eastAsia="Arial" w:hAnsi="Arial" w:cs="Arial"/>
        <w:b w:val="0"/>
        <w:i w:val="0"/>
        <w:strike w:val="0"/>
        <w:dstrike w:val="0"/>
        <w:color w:val="339966"/>
        <w:sz w:val="28"/>
        <w:szCs w:val="28"/>
        <w:u w:val="none" w:color="000000"/>
        <w:bdr w:val="none" w:sz="0" w:space="0" w:color="auto"/>
        <w:shd w:val="clear" w:color="auto" w:fill="auto"/>
        <w:vertAlign w:val="baseline"/>
      </w:rPr>
    </w:lvl>
    <w:lvl w:ilvl="7" w:tplc="87427C84">
      <w:start w:val="1"/>
      <w:numFmt w:val="bullet"/>
      <w:lvlText w:val="o"/>
      <w:lvlJc w:val="left"/>
      <w:pPr>
        <w:ind w:left="540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lvl w:ilvl="8" w:tplc="38AA191A">
      <w:start w:val="1"/>
      <w:numFmt w:val="bullet"/>
      <w:lvlText w:val="▪"/>
      <w:lvlJc w:val="left"/>
      <w:pPr>
        <w:ind w:left="6120"/>
      </w:pPr>
      <w:rPr>
        <w:rFonts w:ascii="Segoe UI Symbol" w:eastAsia="Segoe UI Symbol" w:hAnsi="Segoe UI Symbol" w:cs="Segoe UI Symbol"/>
        <w:b w:val="0"/>
        <w:i w:val="0"/>
        <w:strike w:val="0"/>
        <w:dstrike w:val="0"/>
        <w:color w:val="339966"/>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B9"/>
    <w:rsid w:val="007F49AD"/>
    <w:rsid w:val="00D33D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520D"/>
  <w15:docId w15:val="{02F34043-158C-4DB8-98EF-F49AA10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2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42"/>
      <w:outlineLvl w:val="1"/>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8"/>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Penllergaer Primary School</vt:lpstr>
    </vt:vector>
  </TitlesOfParts>
  <Company>Pembrokeshire County Council</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Penllergaer Primary School</dc:title>
  <dc:subject/>
  <dc:creator>Education Department</dc:creator>
  <cp:keywords/>
  <cp:lastModifiedBy>R Williams (Johnston CP School)</cp:lastModifiedBy>
  <cp:revision>2</cp:revision>
  <dcterms:created xsi:type="dcterms:W3CDTF">2021-11-28T17:55:00Z</dcterms:created>
  <dcterms:modified xsi:type="dcterms:W3CDTF">2021-11-28T17:55:00Z</dcterms:modified>
</cp:coreProperties>
</file>